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0E18B4" w:rsidRPr="000E18B4" w14:paraId="2FEAE382" w14:textId="77777777" w:rsidTr="00A47B9E">
        <w:tc>
          <w:tcPr>
            <w:tcW w:w="1518" w:type="dxa"/>
            <w:shd w:val="clear" w:color="auto" w:fill="auto"/>
            <w:vAlign w:val="center"/>
          </w:tcPr>
          <w:p w14:paraId="5F734AC7" w14:textId="77777777" w:rsidR="00140174" w:rsidRPr="000E18B4" w:rsidRDefault="00140174" w:rsidP="00A47B9E">
            <w:pPr>
              <w:widowControl w:val="0"/>
              <w:autoSpaceDE w:val="0"/>
              <w:autoSpaceDN w:val="0"/>
              <w:adjustRightInd w:val="0"/>
              <w:jc w:val="center"/>
            </w:pPr>
          </w:p>
          <w:p w14:paraId="650896F9" w14:textId="77777777" w:rsidR="00140174" w:rsidRPr="000E18B4" w:rsidRDefault="00140174" w:rsidP="00A47B9E">
            <w:pPr>
              <w:widowControl w:val="0"/>
              <w:autoSpaceDE w:val="0"/>
              <w:autoSpaceDN w:val="0"/>
              <w:adjustRightInd w:val="0"/>
              <w:jc w:val="center"/>
            </w:pPr>
          </w:p>
        </w:tc>
        <w:tc>
          <w:tcPr>
            <w:tcW w:w="7474" w:type="dxa"/>
            <w:shd w:val="clear" w:color="auto" w:fill="auto"/>
          </w:tcPr>
          <w:p w14:paraId="1594B0C4" w14:textId="77777777" w:rsidR="00140174" w:rsidRPr="000E18B4" w:rsidRDefault="00140174" w:rsidP="00A47B9E">
            <w:pPr>
              <w:widowControl w:val="0"/>
              <w:autoSpaceDE w:val="0"/>
              <w:autoSpaceDN w:val="0"/>
              <w:adjustRightInd w:val="0"/>
              <w:jc w:val="center"/>
              <w:rPr>
                <w:b/>
                <w:bCs/>
              </w:rPr>
            </w:pPr>
          </w:p>
          <w:p w14:paraId="044E0EAC" w14:textId="77777777" w:rsidR="00140174" w:rsidRPr="000E18B4" w:rsidRDefault="00140174" w:rsidP="00A47B9E">
            <w:pPr>
              <w:widowControl w:val="0"/>
              <w:autoSpaceDE w:val="0"/>
              <w:autoSpaceDN w:val="0"/>
              <w:adjustRightInd w:val="0"/>
              <w:jc w:val="center"/>
              <w:rPr>
                <w:rFonts w:ascii="Arial" w:hAnsi="Arial" w:cs="Arial"/>
                <w:b/>
                <w:bCs/>
              </w:rPr>
            </w:pPr>
            <w:r w:rsidRPr="000E18B4">
              <w:rPr>
                <w:rFonts w:ascii="Arial" w:hAnsi="Arial" w:cs="Arial"/>
                <w:b/>
                <w:bCs/>
              </w:rPr>
              <w:t xml:space="preserve">LICEO SCIENTIFICO E DELLE SCIENZE UMANE </w:t>
            </w:r>
          </w:p>
          <w:p w14:paraId="41958A31" w14:textId="77777777" w:rsidR="00140174" w:rsidRPr="000E18B4" w:rsidRDefault="00140174" w:rsidP="00A47B9E">
            <w:pPr>
              <w:widowControl w:val="0"/>
              <w:autoSpaceDE w:val="0"/>
              <w:autoSpaceDN w:val="0"/>
              <w:adjustRightInd w:val="0"/>
              <w:jc w:val="center"/>
              <w:rPr>
                <w:rFonts w:ascii="Arial" w:hAnsi="Arial" w:cs="Arial"/>
                <w:b/>
                <w:bCs/>
              </w:rPr>
            </w:pPr>
            <w:r w:rsidRPr="000E18B4">
              <w:rPr>
                <w:rFonts w:ascii="Arial" w:hAnsi="Arial" w:cs="Arial"/>
                <w:b/>
                <w:bCs/>
              </w:rPr>
              <w:t>"LAURANA – BALDI”</w:t>
            </w:r>
          </w:p>
          <w:p w14:paraId="20E34C00" w14:textId="77777777" w:rsidR="00140174" w:rsidRPr="000E18B4" w:rsidRDefault="00140174" w:rsidP="00A47B9E">
            <w:pPr>
              <w:widowControl w:val="0"/>
              <w:autoSpaceDE w:val="0"/>
              <w:autoSpaceDN w:val="0"/>
              <w:adjustRightInd w:val="0"/>
              <w:jc w:val="center"/>
              <w:rPr>
                <w:rFonts w:ascii="Arial" w:hAnsi="Arial" w:cs="Arial"/>
              </w:rPr>
            </w:pPr>
            <w:r w:rsidRPr="000E18B4">
              <w:rPr>
                <w:rFonts w:ascii="Arial" w:hAnsi="Arial" w:cs="Arial"/>
              </w:rPr>
              <w:t>Via L.Pacioli , 24  61029 URBINO (PU)</w:t>
            </w:r>
          </w:p>
          <w:p w14:paraId="4AE75971" w14:textId="77777777" w:rsidR="00140174" w:rsidRPr="000E18B4" w:rsidRDefault="00140174" w:rsidP="00A47B9E">
            <w:pPr>
              <w:widowControl w:val="0"/>
              <w:autoSpaceDE w:val="0"/>
              <w:autoSpaceDN w:val="0"/>
              <w:adjustRightInd w:val="0"/>
              <w:jc w:val="center"/>
              <w:rPr>
                <w:rFonts w:ascii="Arial" w:hAnsi="Arial" w:cs="Arial"/>
              </w:rPr>
            </w:pPr>
            <w:r w:rsidRPr="000E18B4">
              <w:rPr>
                <w:rFonts w:ascii="Arial" w:hAnsi="Arial" w:cs="Arial"/>
              </w:rPr>
              <w:t xml:space="preserve">Tel. 0722/4430 Fax 0722/322860 C.F.: 82005470412  </w:t>
            </w:r>
          </w:p>
          <w:p w14:paraId="285F1BCB" w14:textId="77777777" w:rsidR="00140174" w:rsidRPr="000E18B4" w:rsidRDefault="00140174" w:rsidP="00A47B9E">
            <w:pPr>
              <w:widowControl w:val="0"/>
              <w:autoSpaceDE w:val="0"/>
              <w:autoSpaceDN w:val="0"/>
              <w:adjustRightInd w:val="0"/>
              <w:jc w:val="center"/>
              <w:rPr>
                <w:rFonts w:ascii="Arial" w:hAnsi="Arial" w:cs="Arial"/>
                <w:sz w:val="18"/>
                <w:szCs w:val="18"/>
              </w:rPr>
            </w:pPr>
            <w:r w:rsidRPr="000E18B4">
              <w:rPr>
                <w:rFonts w:ascii="Arial" w:hAnsi="Arial" w:cs="Arial"/>
                <w:sz w:val="18"/>
                <w:szCs w:val="18"/>
              </w:rPr>
              <w:t>e-mail  psps050002@istruzione.it -  Pec: PSPS050002@PEC.ISTRUZIONE.IT</w:t>
            </w:r>
          </w:p>
          <w:p w14:paraId="63BA091F" w14:textId="77777777" w:rsidR="00140174" w:rsidRPr="000E18B4" w:rsidRDefault="00140174" w:rsidP="00A47B9E">
            <w:pPr>
              <w:widowControl w:val="0"/>
              <w:autoSpaceDE w:val="0"/>
              <w:autoSpaceDN w:val="0"/>
              <w:adjustRightInd w:val="0"/>
              <w:jc w:val="center"/>
              <w:rPr>
                <w:rFonts w:ascii="Arial" w:hAnsi="Arial" w:cs="Arial"/>
                <w:sz w:val="16"/>
                <w:szCs w:val="16"/>
                <w:lang w:val="en-GB"/>
              </w:rPr>
            </w:pPr>
            <w:r w:rsidRPr="000E18B4">
              <w:rPr>
                <w:rFonts w:ascii="Arial" w:hAnsi="Arial" w:cs="Arial"/>
                <w:sz w:val="16"/>
                <w:szCs w:val="16"/>
                <w:lang w:val="en-GB"/>
              </w:rPr>
              <w:t xml:space="preserve">Sito web: http://www.liceolaurana.gov.it     </w:t>
            </w:r>
          </w:p>
          <w:p w14:paraId="72FCC3F3" w14:textId="77777777" w:rsidR="00140174" w:rsidRPr="000E18B4" w:rsidRDefault="00140174" w:rsidP="00A47B9E">
            <w:pPr>
              <w:widowControl w:val="0"/>
              <w:autoSpaceDE w:val="0"/>
              <w:autoSpaceDN w:val="0"/>
              <w:adjustRightInd w:val="0"/>
              <w:jc w:val="center"/>
              <w:rPr>
                <w:lang w:val="en-GB"/>
              </w:rPr>
            </w:pPr>
          </w:p>
        </w:tc>
        <w:tc>
          <w:tcPr>
            <w:tcW w:w="1606" w:type="dxa"/>
            <w:shd w:val="clear" w:color="auto" w:fill="auto"/>
            <w:vAlign w:val="center"/>
          </w:tcPr>
          <w:p w14:paraId="65F62B60" w14:textId="77777777" w:rsidR="00140174" w:rsidRPr="000E18B4" w:rsidRDefault="00140174" w:rsidP="00A47B9E">
            <w:pPr>
              <w:widowControl w:val="0"/>
              <w:autoSpaceDE w:val="0"/>
              <w:autoSpaceDN w:val="0"/>
              <w:adjustRightInd w:val="0"/>
              <w:jc w:val="center"/>
              <w:rPr>
                <w:lang w:val="en-GB"/>
              </w:rPr>
            </w:pPr>
            <w:r w:rsidRPr="000E18B4">
              <w:rPr>
                <w:noProof/>
              </w:rPr>
              <w:drawing>
                <wp:inline distT="0" distB="0" distL="0" distR="0" wp14:anchorId="6126BFB3" wp14:editId="26952F30">
                  <wp:extent cx="685800" cy="584200"/>
                  <wp:effectExtent l="0" t="0" r="0" b="0"/>
                  <wp:docPr id="4"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7A9EF8B7" w14:textId="44401343" w:rsidR="00140174" w:rsidRPr="000E18B4" w:rsidRDefault="00140174"/>
    <w:p w14:paraId="250D2668" w14:textId="2C172152" w:rsidR="00140174" w:rsidRPr="000E18B4" w:rsidRDefault="00140174" w:rsidP="00140174">
      <w:pPr>
        <w:jc w:val="center"/>
        <w:rPr>
          <w:b/>
          <w:bCs/>
          <w:sz w:val="28"/>
          <w:szCs w:val="28"/>
        </w:rPr>
      </w:pPr>
      <w:r w:rsidRPr="000E18B4">
        <w:rPr>
          <w:b/>
          <w:bCs/>
          <w:sz w:val="28"/>
          <w:szCs w:val="28"/>
        </w:rPr>
        <w:t>ANNO SCOLASTICO 202</w:t>
      </w:r>
      <w:r w:rsidR="000E18B4" w:rsidRPr="000E18B4">
        <w:rPr>
          <w:b/>
          <w:bCs/>
          <w:sz w:val="28"/>
          <w:szCs w:val="28"/>
        </w:rPr>
        <w:t>1</w:t>
      </w:r>
      <w:r w:rsidRPr="000E18B4">
        <w:rPr>
          <w:b/>
          <w:bCs/>
          <w:sz w:val="28"/>
          <w:szCs w:val="28"/>
        </w:rPr>
        <w:t xml:space="preserve"> - 202</w:t>
      </w:r>
      <w:r w:rsidR="000E18B4" w:rsidRPr="000E18B4">
        <w:rPr>
          <w:b/>
          <w:bCs/>
          <w:sz w:val="28"/>
          <w:szCs w:val="28"/>
        </w:rPr>
        <w:t>2</w:t>
      </w:r>
    </w:p>
    <w:p w14:paraId="04872CB1" w14:textId="77777777" w:rsidR="00140174" w:rsidRPr="000E18B4" w:rsidRDefault="00140174" w:rsidP="00140174">
      <w:pPr>
        <w:jc w:val="center"/>
      </w:pPr>
    </w:p>
    <w:p w14:paraId="50CA2BA9" w14:textId="77777777" w:rsidR="00140174" w:rsidRPr="000E18B4" w:rsidRDefault="00140174" w:rsidP="00140174">
      <w:pPr>
        <w:jc w:val="center"/>
        <w:rPr>
          <w:b/>
          <w:bCs/>
          <w:sz w:val="36"/>
          <w:szCs w:val="36"/>
        </w:rPr>
      </w:pPr>
      <w:r w:rsidRPr="000E18B4">
        <w:rPr>
          <w:b/>
          <w:bCs/>
          <w:sz w:val="36"/>
          <w:szCs w:val="36"/>
        </w:rPr>
        <w:t>PROGRAMMI SVOLTI</w:t>
      </w:r>
    </w:p>
    <w:p w14:paraId="76F9D66C" w14:textId="77777777" w:rsidR="00140174" w:rsidRPr="000E18B4" w:rsidRDefault="00140174" w:rsidP="00140174">
      <w:pPr>
        <w:rPr>
          <w:b/>
          <w:bCs/>
          <w:sz w:val="28"/>
          <w:szCs w:val="28"/>
        </w:rPr>
      </w:pPr>
    </w:p>
    <w:p w14:paraId="69A3D9E1" w14:textId="3C758A9A" w:rsidR="00140174" w:rsidRPr="000E18B4" w:rsidRDefault="00140174" w:rsidP="00140174">
      <w:pPr>
        <w:jc w:val="center"/>
        <w:rPr>
          <w:b/>
          <w:bCs/>
          <w:sz w:val="28"/>
          <w:szCs w:val="28"/>
        </w:rPr>
      </w:pPr>
      <w:r w:rsidRPr="000E18B4">
        <w:rPr>
          <w:b/>
          <w:bCs/>
          <w:sz w:val="28"/>
          <w:szCs w:val="28"/>
        </w:rPr>
        <w:t xml:space="preserve">CLASSE: 2E Liceo delle Scienze Umane          </w:t>
      </w:r>
    </w:p>
    <w:p w14:paraId="692FCE79" w14:textId="77777777" w:rsidR="00140174" w:rsidRPr="000E18B4" w:rsidRDefault="00140174">
      <w:pPr>
        <w:rPr>
          <w:color w:val="FF0000"/>
        </w:rPr>
      </w:pPr>
    </w:p>
    <w:p w14:paraId="26A9E999" w14:textId="77777777" w:rsidR="00140174" w:rsidRPr="000E18B4" w:rsidRDefault="00140174">
      <w:pPr>
        <w:rPr>
          <w:color w:val="FF0000"/>
        </w:rPr>
      </w:pPr>
    </w:p>
    <w:p w14:paraId="50A3E0B1" w14:textId="3FB89145" w:rsidR="00BD7E37" w:rsidRPr="000E18B4" w:rsidRDefault="00BD7E37">
      <w:pPr>
        <w:rPr>
          <w:color w:val="FF0000"/>
        </w:rPr>
      </w:pPr>
      <w:r w:rsidRPr="000E18B4">
        <w:rPr>
          <w:b/>
          <w:noProof/>
          <w:color w:val="FF0000"/>
        </w:rPr>
        <mc:AlternateContent>
          <mc:Choice Requires="wps">
            <w:drawing>
              <wp:anchor distT="0" distB="0" distL="114300" distR="114300" simplePos="0" relativeHeight="251661312" behindDoc="1" locked="0" layoutInCell="1" allowOverlap="1" wp14:anchorId="026F0E97" wp14:editId="7DA991A2">
                <wp:simplePos x="0" y="0"/>
                <wp:positionH relativeFrom="margin">
                  <wp:align>left</wp:align>
                </wp:positionH>
                <wp:positionV relativeFrom="paragraph">
                  <wp:posOffset>1905</wp:posOffset>
                </wp:positionV>
                <wp:extent cx="3803650" cy="609600"/>
                <wp:effectExtent l="0" t="0" r="25400" b="19050"/>
                <wp:wrapNone/>
                <wp:docPr id="1" name="Casella di testo 1"/>
                <wp:cNvGraphicFramePr/>
                <a:graphic xmlns:a="http://schemas.openxmlformats.org/drawingml/2006/main">
                  <a:graphicData uri="http://schemas.microsoft.com/office/word/2010/wordprocessingShape">
                    <wps:wsp>
                      <wps:cNvSpPr txBox="1"/>
                      <wps:spPr>
                        <a:xfrm>
                          <a:off x="0" y="0"/>
                          <a:ext cx="3803650" cy="609600"/>
                        </a:xfrm>
                        <a:prstGeom prst="rect">
                          <a:avLst/>
                        </a:prstGeom>
                        <a:solidFill>
                          <a:schemeClr val="lt1"/>
                        </a:solidFill>
                        <a:ln w="6350">
                          <a:solidFill>
                            <a:schemeClr val="bg1"/>
                          </a:solidFill>
                        </a:ln>
                      </wps:spPr>
                      <wps:txbx>
                        <w:txbxContent>
                          <w:p w14:paraId="141E75F1" w14:textId="47741FE2" w:rsidR="00BD7E37" w:rsidRDefault="00BD7E37" w:rsidP="00BD7E37">
                            <w:pPr>
                              <w:shd w:val="clear" w:color="auto" w:fill="F4B083" w:themeFill="accent2" w:themeFillTint="99"/>
                              <w:spacing w:after="160"/>
                            </w:pPr>
                            <w:r>
                              <w:t xml:space="preserve">Materia di insegnamento: </w:t>
                            </w:r>
                            <w:r>
                              <w:rPr>
                                <w:b/>
                                <w:bCs/>
                              </w:rPr>
                              <w:t>Lingua e Letteratura Italiana</w:t>
                            </w:r>
                          </w:p>
                          <w:p w14:paraId="6F9F5E2A" w14:textId="37BA8938" w:rsidR="00BD7E37" w:rsidRDefault="00BD7E37" w:rsidP="00BD7E37">
                            <w:pPr>
                              <w:shd w:val="clear" w:color="auto" w:fill="F4B083" w:themeFill="accent2" w:themeFillTint="99"/>
                            </w:pPr>
                            <w:r>
                              <w:t xml:space="preserve">Docente: </w:t>
                            </w:r>
                            <w:r w:rsidR="005A62EE">
                              <w:rPr>
                                <w:b/>
                              </w:rPr>
                              <w:t xml:space="preserve">Maria Teresa Savoldelli </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6F0E97" id="_x0000_t202" coordsize="21600,21600" o:spt="202" path="m,l,21600r21600,l21600,xe">
                <v:stroke joinstyle="miter"/>
                <v:path gradientshapeok="t" o:connecttype="rect"/>
              </v:shapetype>
              <v:shape id="Casella di testo 1" o:spid="_x0000_s1026" type="#_x0000_t202" style="position:absolute;margin-left:0;margin-top:.15pt;width:299.5pt;height:48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" fillcolor="white [3201]" strokecolor="white [3212]" strokeweight=".5pt">
                <v:textbox>
                  <w:txbxContent>
                    <w:p w14:paraId="141E75F1" w14:textId="47741FE2" w:rsidR="00BD7E37" w:rsidRDefault="00BD7E37" w:rsidP="00BD7E37">
                      <w:pPr>
                        <w:shd w:val="clear" w:color="auto" w:fill="F4B083" w:themeFill="accent2" w:themeFillTint="99"/>
                        <w:spacing w:after="160"/>
                      </w:pPr>
                      <w:r>
                        <w:t xml:space="preserve">Materia di insegnamento: </w:t>
                      </w:r>
                      <w:r>
                        <w:rPr>
                          <w:b/>
                          <w:bCs/>
                        </w:rPr>
                        <w:t>Lingua e Letteratura Italiana</w:t>
                      </w:r>
                    </w:p>
                    <w:p w14:paraId="6F9F5E2A" w14:textId="37BA8938" w:rsidR="00BD7E37" w:rsidRDefault="00BD7E37" w:rsidP="00BD7E37">
                      <w:pPr>
                        <w:shd w:val="clear" w:color="auto" w:fill="F4B083" w:themeFill="accent2" w:themeFillTint="99"/>
                      </w:pPr>
                      <w:r>
                        <w:t xml:space="preserve">Docente: </w:t>
                      </w:r>
                      <w:r w:rsidR="005A62EE">
                        <w:rPr>
                          <w:b/>
                        </w:rPr>
                        <w:t xml:space="preserve">Maria Teresa Savoldelli </w:t>
                      </w:r>
                      <w:r>
                        <w:t xml:space="preserve"> </w:t>
                      </w:r>
                    </w:p>
                  </w:txbxContent>
                </v:textbox>
                <w10:wrap anchorx="margin"/>
              </v:shape>
            </w:pict>
          </mc:Fallback>
        </mc:AlternateContent>
      </w:r>
    </w:p>
    <w:p w14:paraId="3D493B26" w14:textId="77777777" w:rsidR="00BD7E37" w:rsidRPr="000E18B4" w:rsidRDefault="00BD7E37">
      <w:pPr>
        <w:rPr>
          <w:color w:val="FF0000"/>
        </w:rPr>
      </w:pPr>
    </w:p>
    <w:p w14:paraId="63817568" w14:textId="77777777" w:rsidR="00BD7E37" w:rsidRPr="000E18B4" w:rsidRDefault="00BD7E37">
      <w:pPr>
        <w:rPr>
          <w:color w:val="FF0000"/>
        </w:rPr>
      </w:pPr>
    </w:p>
    <w:p w14:paraId="304E6384" w14:textId="5D3735EE" w:rsidR="00BD7E37" w:rsidRDefault="00BD7E37">
      <w:pPr>
        <w:rPr>
          <w:color w:val="FF0000"/>
        </w:rPr>
      </w:pPr>
    </w:p>
    <w:p w14:paraId="3DA31E1F" w14:textId="77777777" w:rsidR="005A62EE" w:rsidRPr="005A62EE" w:rsidRDefault="005A62EE" w:rsidP="005A62EE">
      <w:pPr>
        <w:jc w:val="both"/>
      </w:pPr>
      <w:r w:rsidRPr="005A62EE">
        <w:t xml:space="preserve">Testi: A.A.V.V., </w:t>
      </w:r>
      <w:r w:rsidRPr="005A62EE">
        <w:rPr>
          <w:i/>
        </w:rPr>
        <w:t>Corrispondenze</w:t>
      </w:r>
      <w:r w:rsidRPr="005A62EE">
        <w:t xml:space="preserve"> (volumi </w:t>
      </w:r>
      <w:r w:rsidRPr="005A62EE">
        <w:rPr>
          <w:i/>
        </w:rPr>
        <w:t>Narrativa</w:t>
      </w:r>
      <w:r w:rsidRPr="005A62EE">
        <w:t xml:space="preserve">, </w:t>
      </w:r>
      <w:r w:rsidRPr="005A62EE">
        <w:rPr>
          <w:i/>
        </w:rPr>
        <w:t>Mito ed epica</w:t>
      </w:r>
      <w:r w:rsidRPr="005A62EE">
        <w:t xml:space="preserve">, </w:t>
      </w:r>
      <w:r w:rsidRPr="005A62EE">
        <w:rPr>
          <w:i/>
        </w:rPr>
        <w:t>Poesia e teatro</w:t>
      </w:r>
      <w:r w:rsidRPr="005A62EE">
        <w:t>), La Nuova Italia</w:t>
      </w:r>
    </w:p>
    <w:p w14:paraId="35C76D1E" w14:textId="77777777" w:rsidR="005A62EE" w:rsidRPr="005A62EE" w:rsidRDefault="005A62EE" w:rsidP="005A62EE">
      <w:pPr>
        <w:jc w:val="both"/>
      </w:pPr>
      <w:r w:rsidRPr="005A62EE">
        <w:t xml:space="preserve">            M. Sensini, </w:t>
      </w:r>
      <w:r w:rsidRPr="005A62EE">
        <w:rPr>
          <w:i/>
        </w:rPr>
        <w:t>Datemi le   parole</w:t>
      </w:r>
      <w:r w:rsidRPr="005A62EE">
        <w:t>, vol. A, A. Mondadori</w:t>
      </w:r>
    </w:p>
    <w:p w14:paraId="3EB1FA48" w14:textId="77777777" w:rsidR="005A62EE" w:rsidRPr="005A62EE" w:rsidRDefault="005A62EE" w:rsidP="005A62EE">
      <w:pPr>
        <w:jc w:val="both"/>
      </w:pPr>
    </w:p>
    <w:p w14:paraId="4CDB6297" w14:textId="77777777" w:rsidR="005A62EE" w:rsidRPr="005A62EE" w:rsidRDefault="005A62EE" w:rsidP="005A62EE">
      <w:pPr>
        <w:jc w:val="both"/>
      </w:pPr>
      <w:r w:rsidRPr="005A62EE">
        <w:rPr>
          <w:b/>
        </w:rPr>
        <w:t>UDA 1: Studio della lingua italiana</w:t>
      </w:r>
      <w:r w:rsidRPr="005A62EE">
        <w:t xml:space="preserve"> (</w:t>
      </w:r>
      <w:r w:rsidRPr="005A62EE">
        <w:rPr>
          <w:i/>
        </w:rPr>
        <w:t>Datemi le parole</w:t>
      </w:r>
      <w:r w:rsidRPr="005A62EE">
        <w:t xml:space="preserve"> A)</w:t>
      </w:r>
    </w:p>
    <w:p w14:paraId="17620ACF" w14:textId="77777777" w:rsidR="005A62EE" w:rsidRPr="005A62EE" w:rsidRDefault="005A62EE" w:rsidP="005A62EE">
      <w:pPr>
        <w:numPr>
          <w:ilvl w:val="0"/>
          <w:numId w:val="25"/>
        </w:numPr>
        <w:spacing w:after="160"/>
        <w:contextualSpacing/>
        <w:jc w:val="both"/>
      </w:pPr>
      <w:r w:rsidRPr="005A62EE">
        <w:t>Sintassi della frase semplice;</w:t>
      </w:r>
    </w:p>
    <w:p w14:paraId="27455369" w14:textId="77777777" w:rsidR="005A62EE" w:rsidRPr="005A62EE" w:rsidRDefault="005A62EE" w:rsidP="005A62EE">
      <w:pPr>
        <w:ind w:left="720"/>
        <w:contextualSpacing/>
        <w:jc w:val="both"/>
      </w:pPr>
      <w:r w:rsidRPr="005A62EE">
        <w:t>Ripasso e consolidamento dell’analisi della frase semplice; completamento dello studio dei complementi indiretti;</w:t>
      </w:r>
    </w:p>
    <w:p w14:paraId="299D9D11" w14:textId="77777777" w:rsidR="005A62EE" w:rsidRPr="005A62EE" w:rsidRDefault="005A62EE" w:rsidP="005A62EE">
      <w:pPr>
        <w:numPr>
          <w:ilvl w:val="0"/>
          <w:numId w:val="25"/>
        </w:numPr>
        <w:spacing w:after="160"/>
        <w:contextualSpacing/>
        <w:jc w:val="both"/>
      </w:pPr>
      <w:r w:rsidRPr="005A62EE">
        <w:t>La sintassi della frase complessa:</w:t>
      </w:r>
    </w:p>
    <w:p w14:paraId="1E9F5850" w14:textId="77777777" w:rsidR="005A62EE" w:rsidRPr="005A62EE" w:rsidRDefault="005A62EE" w:rsidP="005A62EE">
      <w:pPr>
        <w:numPr>
          <w:ilvl w:val="0"/>
          <w:numId w:val="26"/>
        </w:numPr>
        <w:contextualSpacing/>
        <w:jc w:val="both"/>
      </w:pPr>
      <w:r w:rsidRPr="005A62EE">
        <w:t xml:space="preserve">La frase complessa o periodo; la struttura del periodo: proposizioni principali, coordinate e subordinate; </w:t>
      </w:r>
    </w:p>
    <w:p w14:paraId="620BC54F" w14:textId="77777777" w:rsidR="005A62EE" w:rsidRPr="005A62EE" w:rsidRDefault="005A62EE" w:rsidP="005A62EE">
      <w:pPr>
        <w:numPr>
          <w:ilvl w:val="0"/>
          <w:numId w:val="26"/>
        </w:numPr>
        <w:contextualSpacing/>
        <w:jc w:val="both"/>
      </w:pPr>
      <w:r w:rsidRPr="005A62EE">
        <w:t>La coordinazione: le diverse forme di coordinazione; le coordinate e i diversi tipi di coordinate;</w:t>
      </w:r>
    </w:p>
    <w:p w14:paraId="789D5624" w14:textId="77777777" w:rsidR="005A62EE" w:rsidRPr="005A62EE" w:rsidRDefault="005A62EE" w:rsidP="005A62EE">
      <w:pPr>
        <w:numPr>
          <w:ilvl w:val="0"/>
          <w:numId w:val="26"/>
        </w:numPr>
        <w:contextualSpacing/>
        <w:jc w:val="both"/>
      </w:pPr>
      <w:r w:rsidRPr="005A62EE">
        <w:t>La subordinazione: le proposizioni subordinate; i gradi di subordinazione; subordinate esplicite e implicite; le subordinate completive (soggettive, oggettive, dichiarative, interrogative indirette); le subordinate relative; le subordinate circostanziali (finali, causali, consecutive, temporali, locative, strumentali, modali, concessive, condizionali e periodo ipotetico; altri tipi di circostanziali).</w:t>
      </w:r>
    </w:p>
    <w:p w14:paraId="46FE993D" w14:textId="77777777" w:rsidR="005A62EE" w:rsidRPr="005A62EE" w:rsidRDefault="005A62EE" w:rsidP="005A62EE">
      <w:pPr>
        <w:ind w:left="1080"/>
        <w:contextualSpacing/>
        <w:jc w:val="both"/>
      </w:pPr>
    </w:p>
    <w:p w14:paraId="3049A43C" w14:textId="77777777" w:rsidR="005A62EE" w:rsidRPr="005A62EE" w:rsidRDefault="005A62EE" w:rsidP="005A62EE">
      <w:pPr>
        <w:jc w:val="both"/>
      </w:pPr>
      <w:r w:rsidRPr="005A62EE">
        <w:rPr>
          <w:b/>
        </w:rPr>
        <w:t xml:space="preserve">UDA 2: studio e produzione delle tipologie testuali </w:t>
      </w:r>
      <w:r w:rsidRPr="005A62EE">
        <w:t>(</w:t>
      </w:r>
      <w:r w:rsidRPr="005A62EE">
        <w:rPr>
          <w:i/>
        </w:rPr>
        <w:t>Datemi le parole</w:t>
      </w:r>
      <w:r w:rsidRPr="005A62EE">
        <w:t xml:space="preserve"> B)</w:t>
      </w:r>
    </w:p>
    <w:p w14:paraId="142E5AEE" w14:textId="77777777" w:rsidR="005A62EE" w:rsidRPr="005A62EE" w:rsidRDefault="005A62EE" w:rsidP="005A62EE">
      <w:pPr>
        <w:numPr>
          <w:ilvl w:val="0"/>
          <w:numId w:val="27"/>
        </w:numPr>
        <w:spacing w:after="160"/>
        <w:contextualSpacing/>
        <w:jc w:val="both"/>
      </w:pPr>
      <w:r w:rsidRPr="005A62EE">
        <w:t>Completamento delle principali tipologie testuali:</w:t>
      </w:r>
    </w:p>
    <w:p w14:paraId="51631ABA" w14:textId="77777777" w:rsidR="005A62EE" w:rsidRPr="005A62EE" w:rsidRDefault="005A62EE" w:rsidP="005A62EE">
      <w:pPr>
        <w:numPr>
          <w:ilvl w:val="0"/>
          <w:numId w:val="26"/>
        </w:numPr>
        <w:contextualSpacing/>
        <w:jc w:val="both"/>
      </w:pPr>
      <w:r w:rsidRPr="005A62EE">
        <w:t xml:space="preserve">Esporre; </w:t>
      </w:r>
    </w:p>
    <w:p w14:paraId="6205293C" w14:textId="77777777" w:rsidR="005A62EE" w:rsidRPr="005A62EE" w:rsidRDefault="005A62EE" w:rsidP="005A62EE">
      <w:pPr>
        <w:numPr>
          <w:ilvl w:val="0"/>
          <w:numId w:val="26"/>
        </w:numPr>
        <w:contextualSpacing/>
        <w:jc w:val="both"/>
      </w:pPr>
      <w:r w:rsidRPr="005A62EE">
        <w:t>Argomentare;</w:t>
      </w:r>
    </w:p>
    <w:p w14:paraId="7B0BD090" w14:textId="77777777" w:rsidR="005A62EE" w:rsidRPr="005A62EE" w:rsidRDefault="005A62EE" w:rsidP="005A62EE">
      <w:pPr>
        <w:pStyle w:val="Paragrafoelenco"/>
        <w:widowControl/>
        <w:numPr>
          <w:ilvl w:val="0"/>
          <w:numId w:val="26"/>
        </w:numPr>
        <w:autoSpaceDE/>
        <w:autoSpaceDN/>
        <w:contextualSpacing/>
        <w:jc w:val="both"/>
        <w:rPr>
          <w:sz w:val="24"/>
          <w:szCs w:val="24"/>
          <w:lang w:eastAsia="it-IT"/>
        </w:rPr>
      </w:pPr>
      <w:r w:rsidRPr="005A62EE">
        <w:rPr>
          <w:sz w:val="24"/>
          <w:szCs w:val="24"/>
          <w:lang w:eastAsia="it-IT"/>
        </w:rPr>
        <w:t>Produzione di testi espositivi e argomentativi;</w:t>
      </w:r>
    </w:p>
    <w:p w14:paraId="0F4D287D" w14:textId="77777777" w:rsidR="005A62EE" w:rsidRPr="005A62EE" w:rsidRDefault="005A62EE" w:rsidP="005A62EE">
      <w:pPr>
        <w:pStyle w:val="Paragrafoelenco"/>
        <w:widowControl/>
        <w:numPr>
          <w:ilvl w:val="0"/>
          <w:numId w:val="27"/>
        </w:numPr>
        <w:autoSpaceDE/>
        <w:autoSpaceDN/>
        <w:contextualSpacing/>
        <w:jc w:val="both"/>
        <w:rPr>
          <w:sz w:val="24"/>
          <w:szCs w:val="24"/>
          <w:lang w:eastAsia="it-IT"/>
        </w:rPr>
      </w:pPr>
      <w:r w:rsidRPr="005A62EE">
        <w:rPr>
          <w:sz w:val="24"/>
          <w:szCs w:val="24"/>
          <w:lang w:eastAsia="it-IT"/>
        </w:rPr>
        <w:t>Letture svolte:</w:t>
      </w:r>
    </w:p>
    <w:p w14:paraId="1E1706C6" w14:textId="77777777" w:rsidR="005A62EE" w:rsidRPr="005A62EE" w:rsidRDefault="005A62EE" w:rsidP="005A62EE">
      <w:pPr>
        <w:pStyle w:val="Paragrafoelenco"/>
        <w:jc w:val="both"/>
        <w:rPr>
          <w:i/>
          <w:sz w:val="24"/>
          <w:szCs w:val="24"/>
          <w:lang w:eastAsia="it-IT"/>
        </w:rPr>
      </w:pPr>
      <w:r w:rsidRPr="005A62EE">
        <w:rPr>
          <w:sz w:val="24"/>
          <w:szCs w:val="24"/>
          <w:lang w:eastAsia="it-IT"/>
        </w:rPr>
        <w:t xml:space="preserve">F. Roncoroni, </w:t>
      </w:r>
      <w:r w:rsidRPr="005A62EE">
        <w:rPr>
          <w:i/>
          <w:sz w:val="24"/>
          <w:szCs w:val="24"/>
          <w:lang w:eastAsia="it-IT"/>
        </w:rPr>
        <w:t>Uno zoo senza animali;</w:t>
      </w:r>
    </w:p>
    <w:p w14:paraId="746B98B7" w14:textId="77777777" w:rsidR="005A62EE" w:rsidRPr="005A62EE" w:rsidRDefault="005A62EE" w:rsidP="005A62EE">
      <w:pPr>
        <w:pStyle w:val="Paragrafoelenco"/>
        <w:widowControl/>
        <w:numPr>
          <w:ilvl w:val="0"/>
          <w:numId w:val="27"/>
        </w:numPr>
        <w:autoSpaceDE/>
        <w:autoSpaceDN/>
        <w:spacing w:after="160" w:line="256" w:lineRule="auto"/>
        <w:contextualSpacing/>
        <w:jc w:val="both"/>
        <w:rPr>
          <w:sz w:val="24"/>
          <w:szCs w:val="24"/>
          <w:lang w:eastAsia="it-IT"/>
        </w:rPr>
      </w:pPr>
      <w:r w:rsidRPr="005A62EE">
        <w:rPr>
          <w:sz w:val="24"/>
          <w:szCs w:val="24"/>
          <w:lang w:eastAsia="it-IT"/>
        </w:rPr>
        <w:t>Comprensione del testo: esercitazioni su testi delle Prove INVALSI (preparazione alle prove INVALSI).</w:t>
      </w:r>
    </w:p>
    <w:p w14:paraId="5ECEACEC" w14:textId="77777777" w:rsidR="005A62EE" w:rsidRPr="005A62EE" w:rsidRDefault="005A62EE" w:rsidP="005A62EE">
      <w:pPr>
        <w:jc w:val="both"/>
        <w:rPr>
          <w:b/>
        </w:rPr>
      </w:pPr>
      <w:r w:rsidRPr="005A62EE">
        <w:rPr>
          <w:b/>
        </w:rPr>
        <w:t xml:space="preserve">UDA 3: completamento del modulo di epica del primo anno: l’Eneide </w:t>
      </w:r>
      <w:r w:rsidRPr="005A62EE">
        <w:t>(</w:t>
      </w:r>
      <w:r w:rsidRPr="005A62EE">
        <w:rPr>
          <w:i/>
        </w:rPr>
        <w:t>Corrispondenze, Mito ed</w:t>
      </w:r>
      <w:r w:rsidRPr="005A62EE">
        <w:rPr>
          <w:b/>
        </w:rPr>
        <w:t xml:space="preserve"> </w:t>
      </w:r>
      <w:r w:rsidRPr="005A62EE">
        <w:rPr>
          <w:i/>
        </w:rPr>
        <w:t>epica</w:t>
      </w:r>
      <w:r w:rsidRPr="005A62EE">
        <w:t>)</w:t>
      </w:r>
    </w:p>
    <w:p w14:paraId="39CCD119" w14:textId="77777777" w:rsidR="005A62EE" w:rsidRPr="005A62EE" w:rsidRDefault="005A62EE" w:rsidP="005A62EE">
      <w:pPr>
        <w:pStyle w:val="Paragrafoelenco"/>
        <w:widowControl/>
        <w:numPr>
          <w:ilvl w:val="0"/>
          <w:numId w:val="28"/>
        </w:numPr>
        <w:autoSpaceDE/>
        <w:autoSpaceDN/>
        <w:spacing w:after="160" w:line="256" w:lineRule="auto"/>
        <w:contextualSpacing/>
        <w:jc w:val="both"/>
        <w:rPr>
          <w:sz w:val="24"/>
          <w:szCs w:val="24"/>
          <w:lang w:eastAsia="it-IT"/>
        </w:rPr>
      </w:pPr>
      <w:r w:rsidRPr="005A62EE">
        <w:rPr>
          <w:sz w:val="24"/>
          <w:szCs w:val="24"/>
          <w:lang w:eastAsia="it-IT"/>
        </w:rPr>
        <w:t>L’</w:t>
      </w:r>
      <w:r w:rsidRPr="005A62EE">
        <w:rPr>
          <w:i/>
          <w:sz w:val="24"/>
          <w:szCs w:val="24"/>
          <w:lang w:eastAsia="it-IT"/>
        </w:rPr>
        <w:t>Eneide</w:t>
      </w:r>
      <w:r w:rsidRPr="005A62EE">
        <w:rPr>
          <w:sz w:val="24"/>
          <w:szCs w:val="24"/>
          <w:lang w:eastAsia="it-IT"/>
        </w:rPr>
        <w:t xml:space="preserve"> di Virgilio</w:t>
      </w:r>
    </w:p>
    <w:p w14:paraId="017E6D20" w14:textId="77777777" w:rsidR="005A62EE" w:rsidRPr="005A62EE" w:rsidRDefault="005A62EE" w:rsidP="005A62EE">
      <w:pPr>
        <w:pStyle w:val="Paragrafoelenco"/>
        <w:widowControl/>
        <w:numPr>
          <w:ilvl w:val="0"/>
          <w:numId w:val="26"/>
        </w:numPr>
        <w:autoSpaceDE/>
        <w:autoSpaceDN/>
        <w:spacing w:after="160" w:line="256" w:lineRule="auto"/>
        <w:contextualSpacing/>
        <w:jc w:val="both"/>
        <w:rPr>
          <w:sz w:val="24"/>
          <w:szCs w:val="24"/>
          <w:lang w:eastAsia="it-IT"/>
        </w:rPr>
      </w:pPr>
      <w:r w:rsidRPr="005A62EE">
        <w:rPr>
          <w:sz w:val="24"/>
          <w:szCs w:val="24"/>
          <w:lang w:eastAsia="it-IT"/>
        </w:rPr>
        <w:t>Biografia di Virgilio, le prime opere e “il poema di Roma”; caratteristiche del poema epico latino; la struttura narrativa, i temi, la trama, i personaggi, le scelte espressive;</w:t>
      </w:r>
    </w:p>
    <w:p w14:paraId="6A2D0B36" w14:textId="77777777" w:rsidR="005A62EE" w:rsidRPr="005A62EE" w:rsidRDefault="005A62EE" w:rsidP="005A62EE">
      <w:pPr>
        <w:pStyle w:val="Paragrafoelenco"/>
        <w:widowControl/>
        <w:numPr>
          <w:ilvl w:val="0"/>
          <w:numId w:val="28"/>
        </w:numPr>
        <w:autoSpaceDE/>
        <w:autoSpaceDN/>
        <w:spacing w:after="160" w:line="256" w:lineRule="auto"/>
        <w:contextualSpacing/>
        <w:jc w:val="both"/>
        <w:rPr>
          <w:sz w:val="24"/>
          <w:szCs w:val="24"/>
          <w:lang w:eastAsia="it-IT"/>
        </w:rPr>
      </w:pPr>
      <w:r w:rsidRPr="005A62EE">
        <w:rPr>
          <w:sz w:val="24"/>
          <w:szCs w:val="24"/>
          <w:lang w:eastAsia="it-IT"/>
        </w:rPr>
        <w:t>Letture svolte:</w:t>
      </w:r>
    </w:p>
    <w:p w14:paraId="5D14055C" w14:textId="77777777" w:rsidR="005A62EE" w:rsidRPr="005A62EE" w:rsidRDefault="005A62EE" w:rsidP="005A62EE">
      <w:pPr>
        <w:pStyle w:val="Paragrafoelenco"/>
        <w:widowControl/>
        <w:numPr>
          <w:ilvl w:val="0"/>
          <w:numId w:val="26"/>
        </w:numPr>
        <w:autoSpaceDE/>
        <w:autoSpaceDN/>
        <w:spacing w:after="160" w:line="256" w:lineRule="auto"/>
        <w:contextualSpacing/>
        <w:jc w:val="both"/>
        <w:rPr>
          <w:sz w:val="24"/>
          <w:szCs w:val="24"/>
          <w:lang w:eastAsia="it-IT"/>
        </w:rPr>
      </w:pPr>
      <w:r w:rsidRPr="005A62EE">
        <w:rPr>
          <w:sz w:val="24"/>
          <w:szCs w:val="24"/>
          <w:lang w:eastAsia="it-IT"/>
        </w:rPr>
        <w:t>Il proemio (</w:t>
      </w:r>
      <w:r w:rsidRPr="005A62EE">
        <w:rPr>
          <w:i/>
          <w:sz w:val="24"/>
          <w:szCs w:val="24"/>
          <w:lang w:eastAsia="it-IT"/>
        </w:rPr>
        <w:t>Eneide</w:t>
      </w:r>
      <w:r w:rsidRPr="005A62EE">
        <w:rPr>
          <w:sz w:val="24"/>
          <w:szCs w:val="24"/>
          <w:lang w:eastAsia="it-IT"/>
        </w:rPr>
        <w:t xml:space="preserve"> I, vv. 1-33);</w:t>
      </w:r>
    </w:p>
    <w:p w14:paraId="641E918E" w14:textId="77777777" w:rsidR="005A62EE" w:rsidRPr="005A62EE" w:rsidRDefault="005A62EE" w:rsidP="005A62EE">
      <w:pPr>
        <w:pStyle w:val="Paragrafoelenco"/>
        <w:widowControl/>
        <w:numPr>
          <w:ilvl w:val="0"/>
          <w:numId w:val="26"/>
        </w:numPr>
        <w:autoSpaceDE/>
        <w:autoSpaceDN/>
        <w:spacing w:after="160" w:line="256" w:lineRule="auto"/>
        <w:contextualSpacing/>
        <w:jc w:val="both"/>
        <w:rPr>
          <w:sz w:val="24"/>
          <w:szCs w:val="24"/>
          <w:lang w:eastAsia="it-IT"/>
        </w:rPr>
      </w:pPr>
      <w:r w:rsidRPr="005A62EE">
        <w:rPr>
          <w:sz w:val="24"/>
          <w:szCs w:val="24"/>
          <w:lang w:eastAsia="it-IT"/>
        </w:rPr>
        <w:t>L’incontro con Anchise (</w:t>
      </w:r>
      <w:r w:rsidRPr="005A62EE">
        <w:rPr>
          <w:i/>
          <w:sz w:val="24"/>
          <w:szCs w:val="24"/>
          <w:lang w:eastAsia="it-IT"/>
        </w:rPr>
        <w:t>Eneide</w:t>
      </w:r>
      <w:r w:rsidRPr="005A62EE">
        <w:rPr>
          <w:sz w:val="24"/>
          <w:szCs w:val="24"/>
          <w:lang w:eastAsia="it-IT"/>
        </w:rPr>
        <w:t>, VI, vv. 629-718).</w:t>
      </w:r>
    </w:p>
    <w:p w14:paraId="03C2ED73" w14:textId="77777777" w:rsidR="005A62EE" w:rsidRPr="005A62EE" w:rsidRDefault="005A62EE" w:rsidP="005A62EE">
      <w:pPr>
        <w:pStyle w:val="Paragrafoelenco"/>
        <w:jc w:val="both"/>
        <w:rPr>
          <w:sz w:val="24"/>
          <w:szCs w:val="24"/>
          <w:lang w:eastAsia="it-IT"/>
        </w:rPr>
      </w:pPr>
    </w:p>
    <w:p w14:paraId="681C07BA" w14:textId="77777777" w:rsidR="005A62EE" w:rsidRPr="005A62EE" w:rsidRDefault="005A62EE" w:rsidP="005A62EE">
      <w:pPr>
        <w:jc w:val="both"/>
        <w:rPr>
          <w:b/>
        </w:rPr>
      </w:pPr>
      <w:r w:rsidRPr="005A62EE">
        <w:rPr>
          <w:b/>
        </w:rPr>
        <w:t xml:space="preserve">UDA 4: studio del testo letterario narrativo: il testo poetico </w:t>
      </w:r>
      <w:r w:rsidRPr="005A62EE">
        <w:t>(</w:t>
      </w:r>
      <w:r w:rsidRPr="005A62EE">
        <w:rPr>
          <w:i/>
        </w:rPr>
        <w:t>Corrispondenze</w:t>
      </w:r>
      <w:r w:rsidRPr="005A62EE">
        <w:t>, volume Poesia e teatro)</w:t>
      </w:r>
    </w:p>
    <w:p w14:paraId="16615831" w14:textId="77777777" w:rsidR="005A62EE" w:rsidRPr="005A62EE" w:rsidRDefault="005A62EE" w:rsidP="005A62EE">
      <w:pPr>
        <w:numPr>
          <w:ilvl w:val="0"/>
          <w:numId w:val="29"/>
        </w:numPr>
        <w:jc w:val="both"/>
      </w:pPr>
      <w:r w:rsidRPr="005A62EE">
        <w:lastRenderedPageBreak/>
        <w:t>Il linguaggio della poesia:</w:t>
      </w:r>
    </w:p>
    <w:p w14:paraId="2F811FAD" w14:textId="77777777" w:rsidR="005A62EE" w:rsidRPr="005A62EE" w:rsidRDefault="005A62EE" w:rsidP="005A62EE">
      <w:pPr>
        <w:numPr>
          <w:ilvl w:val="0"/>
          <w:numId w:val="26"/>
        </w:numPr>
        <w:contextualSpacing/>
        <w:jc w:val="both"/>
      </w:pPr>
      <w:r w:rsidRPr="005A62EE">
        <w:t>Che cos’è la poesia; l’importanza delle parole (denotazione e connotazione); come si fa la parafrasi;</w:t>
      </w:r>
    </w:p>
    <w:p w14:paraId="07A8FB74" w14:textId="77777777" w:rsidR="005A62EE" w:rsidRPr="005A62EE" w:rsidRDefault="005A62EE" w:rsidP="005A62EE">
      <w:pPr>
        <w:numPr>
          <w:ilvl w:val="0"/>
          <w:numId w:val="26"/>
        </w:numPr>
        <w:contextualSpacing/>
        <w:jc w:val="both"/>
      </w:pPr>
      <w:r w:rsidRPr="005A62EE">
        <w:t>Metrica, ritmo e riama: il verso; versi tronchi, piani e sdruccioli (come si contano le sillabe); il ritmo e i suoi effetti; versi sciolti e versi liberi;</w:t>
      </w:r>
    </w:p>
    <w:p w14:paraId="78C34F2E" w14:textId="77777777" w:rsidR="005A62EE" w:rsidRPr="005A62EE" w:rsidRDefault="005A62EE" w:rsidP="005A62EE">
      <w:pPr>
        <w:numPr>
          <w:ilvl w:val="0"/>
          <w:numId w:val="26"/>
        </w:numPr>
        <w:contextualSpacing/>
        <w:jc w:val="both"/>
      </w:pPr>
      <w:r w:rsidRPr="005A62EE">
        <w:t>La forma della poesia: strofe e componimenti: tipi di strofe; i principali componimenti tradizionali;</w:t>
      </w:r>
    </w:p>
    <w:p w14:paraId="77C180D5" w14:textId="77777777" w:rsidR="005A62EE" w:rsidRPr="005A62EE" w:rsidRDefault="005A62EE" w:rsidP="005A62EE">
      <w:pPr>
        <w:numPr>
          <w:ilvl w:val="0"/>
          <w:numId w:val="26"/>
        </w:numPr>
        <w:contextualSpacing/>
        <w:jc w:val="both"/>
      </w:pPr>
      <w:r w:rsidRPr="005A62EE">
        <w:t>Le figure retoriche e lo stile: figure retoriche di suono, di significato e posizione; lo stile (registri linguistici), la sintassi (analisi del periodo nel testo poetico);</w:t>
      </w:r>
    </w:p>
    <w:p w14:paraId="55786596" w14:textId="77777777" w:rsidR="005A62EE" w:rsidRPr="005A62EE" w:rsidRDefault="005A62EE" w:rsidP="005A62EE">
      <w:pPr>
        <w:numPr>
          <w:ilvl w:val="0"/>
          <w:numId w:val="26"/>
        </w:numPr>
        <w:contextualSpacing/>
        <w:jc w:val="both"/>
      </w:pPr>
      <w:r w:rsidRPr="005A62EE">
        <w:t>Come si analizza il testo poetico: elementi formali e contenuti.</w:t>
      </w:r>
    </w:p>
    <w:p w14:paraId="06DE0F3A" w14:textId="77777777" w:rsidR="005A62EE" w:rsidRPr="005A62EE" w:rsidRDefault="005A62EE" w:rsidP="005A62EE">
      <w:pPr>
        <w:numPr>
          <w:ilvl w:val="0"/>
          <w:numId w:val="30"/>
        </w:numPr>
        <w:spacing w:after="160"/>
        <w:contextualSpacing/>
        <w:jc w:val="both"/>
      </w:pPr>
      <w:r w:rsidRPr="005A62EE">
        <w:t>Letture svolte:</w:t>
      </w:r>
    </w:p>
    <w:p w14:paraId="0FFACE7C" w14:textId="77777777" w:rsidR="005A62EE" w:rsidRPr="005A62EE" w:rsidRDefault="005A62EE" w:rsidP="005A62EE">
      <w:pPr>
        <w:numPr>
          <w:ilvl w:val="0"/>
          <w:numId w:val="31"/>
        </w:numPr>
        <w:contextualSpacing/>
        <w:jc w:val="both"/>
        <w:rPr>
          <w:i/>
        </w:rPr>
      </w:pPr>
      <w:r w:rsidRPr="005A62EE">
        <w:t xml:space="preserve">G. Leopardi, </w:t>
      </w:r>
      <w:r w:rsidRPr="005A62EE">
        <w:rPr>
          <w:i/>
        </w:rPr>
        <w:t>Alla luna;</w:t>
      </w:r>
    </w:p>
    <w:p w14:paraId="23D0172F" w14:textId="77777777" w:rsidR="005A62EE" w:rsidRPr="005A62EE" w:rsidRDefault="005A62EE" w:rsidP="005A62EE">
      <w:pPr>
        <w:numPr>
          <w:ilvl w:val="0"/>
          <w:numId w:val="31"/>
        </w:numPr>
        <w:contextualSpacing/>
        <w:jc w:val="both"/>
        <w:rPr>
          <w:i/>
        </w:rPr>
      </w:pPr>
      <w:r w:rsidRPr="005A62EE">
        <w:t xml:space="preserve">U. Foscolo, Alla sera; </w:t>
      </w:r>
      <w:r w:rsidRPr="005A62EE">
        <w:rPr>
          <w:i/>
        </w:rPr>
        <w:t>A Zacinto;</w:t>
      </w:r>
    </w:p>
    <w:p w14:paraId="01161908" w14:textId="77777777" w:rsidR="005A62EE" w:rsidRPr="005A62EE" w:rsidRDefault="005A62EE" w:rsidP="005A62EE">
      <w:pPr>
        <w:numPr>
          <w:ilvl w:val="0"/>
          <w:numId w:val="31"/>
        </w:numPr>
        <w:contextualSpacing/>
        <w:jc w:val="both"/>
      </w:pPr>
      <w:r w:rsidRPr="005A62EE">
        <w:t xml:space="preserve">G. Pascoli, </w:t>
      </w:r>
      <w:r w:rsidRPr="005A62EE">
        <w:rPr>
          <w:i/>
        </w:rPr>
        <w:t>Nebbia</w:t>
      </w:r>
      <w:r w:rsidRPr="005A62EE">
        <w:t xml:space="preserve">; </w:t>
      </w:r>
      <w:r w:rsidRPr="005A62EE">
        <w:rPr>
          <w:i/>
        </w:rPr>
        <w:t>Temporale;</w:t>
      </w:r>
    </w:p>
    <w:p w14:paraId="47CAE8CD" w14:textId="77777777" w:rsidR="005A62EE" w:rsidRPr="005A62EE" w:rsidRDefault="005A62EE" w:rsidP="005A62EE">
      <w:pPr>
        <w:numPr>
          <w:ilvl w:val="0"/>
          <w:numId w:val="31"/>
        </w:numPr>
        <w:contextualSpacing/>
        <w:jc w:val="both"/>
      </w:pPr>
      <w:r w:rsidRPr="005A62EE">
        <w:t xml:space="preserve">C. Sbarbaro, </w:t>
      </w:r>
      <w:r w:rsidRPr="005A62EE">
        <w:rPr>
          <w:i/>
        </w:rPr>
        <w:t>Ora che sei venuta;</w:t>
      </w:r>
    </w:p>
    <w:p w14:paraId="4E51D059" w14:textId="77777777" w:rsidR="005A62EE" w:rsidRPr="005A62EE" w:rsidRDefault="005A62EE" w:rsidP="005A62EE">
      <w:pPr>
        <w:numPr>
          <w:ilvl w:val="0"/>
          <w:numId w:val="31"/>
        </w:numPr>
        <w:contextualSpacing/>
        <w:jc w:val="both"/>
      </w:pPr>
      <w:r w:rsidRPr="005A62EE">
        <w:t xml:space="preserve">G. Ungaretti, </w:t>
      </w:r>
      <w:r w:rsidRPr="005A62EE">
        <w:rPr>
          <w:i/>
        </w:rPr>
        <w:t>Mattina;</w:t>
      </w:r>
    </w:p>
    <w:p w14:paraId="33B2BD66" w14:textId="77777777" w:rsidR="005A62EE" w:rsidRPr="005A62EE" w:rsidRDefault="005A62EE" w:rsidP="005A62EE">
      <w:pPr>
        <w:numPr>
          <w:ilvl w:val="0"/>
          <w:numId w:val="31"/>
        </w:numPr>
        <w:contextualSpacing/>
        <w:jc w:val="both"/>
      </w:pPr>
      <w:r w:rsidRPr="005A62EE">
        <w:t xml:space="preserve">E. Montale, </w:t>
      </w:r>
      <w:r w:rsidRPr="005A62EE">
        <w:rPr>
          <w:i/>
        </w:rPr>
        <w:t>Gira la carrucola del pozzo;</w:t>
      </w:r>
    </w:p>
    <w:p w14:paraId="6B18CE70" w14:textId="77777777" w:rsidR="005A62EE" w:rsidRPr="005A62EE" w:rsidRDefault="005A62EE" w:rsidP="005A62EE">
      <w:pPr>
        <w:numPr>
          <w:ilvl w:val="0"/>
          <w:numId w:val="31"/>
        </w:numPr>
        <w:contextualSpacing/>
        <w:jc w:val="both"/>
      </w:pPr>
      <w:r w:rsidRPr="005A62EE">
        <w:t xml:space="preserve">S. Quasimodo, </w:t>
      </w:r>
      <w:r w:rsidRPr="005A62EE">
        <w:rPr>
          <w:i/>
        </w:rPr>
        <w:t>Alle fronde dei salici;</w:t>
      </w:r>
    </w:p>
    <w:p w14:paraId="31B49D78" w14:textId="77777777" w:rsidR="005A62EE" w:rsidRPr="005A62EE" w:rsidRDefault="005A62EE" w:rsidP="005A62EE">
      <w:pPr>
        <w:numPr>
          <w:ilvl w:val="0"/>
          <w:numId w:val="31"/>
        </w:numPr>
        <w:contextualSpacing/>
        <w:jc w:val="both"/>
      </w:pPr>
      <w:r w:rsidRPr="005A62EE">
        <w:t>Letture non antologizzate: J. Lussu, C’è un paio di scarpette rosse (Giornata della memoria); G. Rodari, La luna su Kiev (sul tema della guerra in Ucraina).</w:t>
      </w:r>
    </w:p>
    <w:p w14:paraId="7909C4F4" w14:textId="77777777" w:rsidR="005A62EE" w:rsidRPr="005A62EE" w:rsidRDefault="005A62EE" w:rsidP="005A62EE">
      <w:pPr>
        <w:jc w:val="both"/>
      </w:pPr>
    </w:p>
    <w:p w14:paraId="06D5C5F8" w14:textId="77777777" w:rsidR="005A62EE" w:rsidRPr="005A62EE" w:rsidRDefault="005A62EE" w:rsidP="005A62EE">
      <w:pPr>
        <w:contextualSpacing/>
        <w:jc w:val="both"/>
      </w:pPr>
      <w:r w:rsidRPr="005A62EE">
        <w:rPr>
          <w:b/>
        </w:rPr>
        <w:t>UDA 5: Studio del testo narrativo: I promessi sposi di Alessandro Manzoni</w:t>
      </w:r>
      <w:r w:rsidRPr="005A62EE">
        <w:t xml:space="preserve"> (Edizione dell’opera</w:t>
      </w:r>
      <w:r w:rsidRPr="005A62EE">
        <w:rPr>
          <w:i/>
        </w:rPr>
        <w:t xml:space="preserve"> </w:t>
      </w:r>
      <w:r w:rsidRPr="005A62EE">
        <w:t>consigliata)</w:t>
      </w:r>
    </w:p>
    <w:p w14:paraId="5218825A" w14:textId="77777777" w:rsidR="005A62EE" w:rsidRPr="005A62EE" w:rsidRDefault="005A62EE" w:rsidP="005A62EE">
      <w:pPr>
        <w:pStyle w:val="Paragrafoelenco"/>
        <w:widowControl/>
        <w:numPr>
          <w:ilvl w:val="0"/>
          <w:numId w:val="30"/>
        </w:numPr>
        <w:autoSpaceDE/>
        <w:autoSpaceDN/>
        <w:contextualSpacing/>
        <w:jc w:val="both"/>
        <w:rPr>
          <w:sz w:val="24"/>
          <w:szCs w:val="24"/>
          <w:lang w:eastAsia="it-IT"/>
        </w:rPr>
      </w:pPr>
      <w:r w:rsidRPr="005A62EE">
        <w:rPr>
          <w:sz w:val="24"/>
          <w:szCs w:val="24"/>
          <w:lang w:eastAsia="it-IT"/>
        </w:rPr>
        <w:t xml:space="preserve">Il romanzo storico e </w:t>
      </w:r>
      <w:r w:rsidRPr="005A62EE">
        <w:rPr>
          <w:i/>
          <w:sz w:val="24"/>
          <w:szCs w:val="24"/>
          <w:lang w:eastAsia="it-IT"/>
        </w:rPr>
        <w:t>I Promessi sposi</w:t>
      </w:r>
    </w:p>
    <w:p w14:paraId="114D8692"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Caratteristiche del romanzo storico</w:t>
      </w:r>
    </w:p>
    <w:p w14:paraId="66305AA4"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i/>
          <w:sz w:val="24"/>
          <w:szCs w:val="24"/>
          <w:lang w:eastAsia="it-IT"/>
        </w:rPr>
        <w:t>I Promessi sposi</w:t>
      </w:r>
      <w:r w:rsidRPr="005A62EE">
        <w:rPr>
          <w:sz w:val="24"/>
          <w:szCs w:val="24"/>
          <w:lang w:eastAsia="it-IT"/>
        </w:rPr>
        <w:t>: la figura e la biografia di A. Manzoni; le diverse edizioni del romanzo; struttura narrativa; i temi del romanzo e trama in breve; la figura del narratore; il problema della lingua e lo stile del romanzo; il falso manoscritto e l’introduzione;</w:t>
      </w:r>
    </w:p>
    <w:p w14:paraId="681229FB" w14:textId="77777777" w:rsidR="005A62EE" w:rsidRPr="005A62EE" w:rsidRDefault="005A62EE" w:rsidP="005A62EE">
      <w:pPr>
        <w:pStyle w:val="Paragrafoelenco"/>
        <w:widowControl/>
        <w:numPr>
          <w:ilvl w:val="0"/>
          <w:numId w:val="30"/>
        </w:numPr>
        <w:autoSpaceDE/>
        <w:autoSpaceDN/>
        <w:contextualSpacing/>
        <w:jc w:val="both"/>
        <w:rPr>
          <w:sz w:val="24"/>
          <w:szCs w:val="24"/>
          <w:lang w:eastAsia="it-IT"/>
        </w:rPr>
      </w:pPr>
      <w:r w:rsidRPr="005A62EE">
        <w:rPr>
          <w:sz w:val="24"/>
          <w:szCs w:val="24"/>
          <w:lang w:eastAsia="it-IT"/>
        </w:rPr>
        <w:t xml:space="preserve">Letture svolte: </w:t>
      </w:r>
    </w:p>
    <w:p w14:paraId="1BE16B4F"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letture organizzate in macrosequenze con sommari di raccordo tra i capitoli, capitoli letti integralmente o in parte (anche con letture assegnate per il lavoro a casa) tratte dai capitoli: I, II, III, IV, V, VI, VIII, IX, X, XII, XX, XXI.</w:t>
      </w:r>
    </w:p>
    <w:p w14:paraId="31DE8978" w14:textId="77777777" w:rsidR="005A62EE" w:rsidRPr="005A62EE" w:rsidRDefault="005A62EE" w:rsidP="005A62EE">
      <w:pPr>
        <w:pStyle w:val="Paragrafoelenco"/>
        <w:ind w:left="1080"/>
        <w:jc w:val="both"/>
        <w:rPr>
          <w:sz w:val="24"/>
          <w:szCs w:val="24"/>
          <w:lang w:eastAsia="it-IT"/>
        </w:rPr>
      </w:pPr>
    </w:p>
    <w:p w14:paraId="414C9D48" w14:textId="77777777" w:rsidR="005A62EE" w:rsidRPr="005A62EE" w:rsidRDefault="005A62EE" w:rsidP="005A62EE">
      <w:pPr>
        <w:jc w:val="both"/>
        <w:rPr>
          <w:b/>
        </w:rPr>
      </w:pPr>
      <w:r w:rsidRPr="005A62EE">
        <w:rPr>
          <w:b/>
        </w:rPr>
        <w:t>UDA 6: Invito alla lettura</w:t>
      </w:r>
    </w:p>
    <w:p w14:paraId="333AA115" w14:textId="77777777" w:rsidR="005A62EE" w:rsidRPr="005A62EE" w:rsidRDefault="005A62EE" w:rsidP="005A62EE">
      <w:pPr>
        <w:pStyle w:val="Paragrafoelenco"/>
        <w:widowControl/>
        <w:numPr>
          <w:ilvl w:val="0"/>
          <w:numId w:val="30"/>
        </w:numPr>
        <w:autoSpaceDE/>
        <w:autoSpaceDN/>
        <w:contextualSpacing/>
        <w:jc w:val="both"/>
        <w:rPr>
          <w:sz w:val="24"/>
          <w:szCs w:val="24"/>
          <w:lang w:eastAsia="it-IT"/>
        </w:rPr>
      </w:pPr>
      <w:r w:rsidRPr="005A62EE">
        <w:rPr>
          <w:sz w:val="24"/>
          <w:szCs w:val="24"/>
          <w:lang w:eastAsia="it-IT"/>
        </w:rPr>
        <w:t>Letture assegnate per le vacanze estive tra la classe prima e seconda;</w:t>
      </w:r>
    </w:p>
    <w:p w14:paraId="6B4278DE" w14:textId="77777777" w:rsidR="005A62EE" w:rsidRPr="005A62EE" w:rsidRDefault="005A62EE" w:rsidP="005A62EE">
      <w:pPr>
        <w:pStyle w:val="Paragrafoelenco"/>
        <w:widowControl/>
        <w:numPr>
          <w:ilvl w:val="0"/>
          <w:numId w:val="30"/>
        </w:numPr>
        <w:autoSpaceDE/>
        <w:autoSpaceDN/>
        <w:contextualSpacing/>
        <w:jc w:val="both"/>
        <w:rPr>
          <w:sz w:val="24"/>
          <w:szCs w:val="24"/>
          <w:lang w:eastAsia="it-IT"/>
        </w:rPr>
      </w:pPr>
      <w:r w:rsidRPr="005A62EE">
        <w:rPr>
          <w:sz w:val="24"/>
          <w:szCs w:val="24"/>
          <w:lang w:eastAsia="it-IT"/>
        </w:rPr>
        <w:t xml:space="preserve">G. Di Pietrantonio, </w:t>
      </w:r>
      <w:r w:rsidRPr="005A62EE">
        <w:rPr>
          <w:i/>
          <w:sz w:val="24"/>
          <w:szCs w:val="24"/>
          <w:lang w:eastAsia="it-IT"/>
        </w:rPr>
        <w:t>l’Arminuta;</w:t>
      </w:r>
    </w:p>
    <w:p w14:paraId="7023DF78"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Lettura individuale integrale e partecipazione al Progetto Rapsodia (incontro con la scrittrice);</w:t>
      </w:r>
    </w:p>
    <w:p w14:paraId="2B41047E" w14:textId="77777777" w:rsidR="005A62EE" w:rsidRPr="005A62EE" w:rsidRDefault="005A62EE" w:rsidP="005A62EE">
      <w:pPr>
        <w:pStyle w:val="Paragrafoelenco"/>
        <w:widowControl/>
        <w:numPr>
          <w:ilvl w:val="0"/>
          <w:numId w:val="32"/>
        </w:numPr>
        <w:autoSpaceDE/>
        <w:autoSpaceDN/>
        <w:contextualSpacing/>
        <w:jc w:val="both"/>
        <w:rPr>
          <w:sz w:val="24"/>
          <w:szCs w:val="24"/>
          <w:lang w:eastAsia="it-IT"/>
        </w:rPr>
      </w:pPr>
      <w:r w:rsidRPr="005A62EE">
        <w:rPr>
          <w:sz w:val="24"/>
          <w:szCs w:val="24"/>
          <w:lang w:eastAsia="it-IT"/>
        </w:rPr>
        <w:t>Lettura per chi non ha acquistato L’</w:t>
      </w:r>
      <w:r w:rsidRPr="005A62EE">
        <w:rPr>
          <w:i/>
          <w:sz w:val="24"/>
          <w:szCs w:val="24"/>
          <w:lang w:eastAsia="it-IT"/>
        </w:rPr>
        <w:t>Arminuta</w:t>
      </w:r>
      <w:r w:rsidRPr="005A62EE">
        <w:rPr>
          <w:sz w:val="24"/>
          <w:szCs w:val="24"/>
          <w:lang w:eastAsia="it-IT"/>
        </w:rPr>
        <w:t xml:space="preserve">: P. Mastrocola, </w:t>
      </w:r>
      <w:r w:rsidRPr="005A62EE">
        <w:rPr>
          <w:i/>
          <w:sz w:val="24"/>
          <w:szCs w:val="24"/>
          <w:lang w:eastAsia="it-IT"/>
        </w:rPr>
        <w:t>Una barca nel bosco.</w:t>
      </w:r>
    </w:p>
    <w:p w14:paraId="78562006" w14:textId="77777777" w:rsidR="005A62EE" w:rsidRPr="005A62EE" w:rsidRDefault="005A62EE" w:rsidP="005A62EE">
      <w:pPr>
        <w:jc w:val="both"/>
      </w:pPr>
    </w:p>
    <w:p w14:paraId="1B17869C" w14:textId="77777777" w:rsidR="005A62EE" w:rsidRPr="005A62EE" w:rsidRDefault="005A62EE" w:rsidP="005A62EE">
      <w:pPr>
        <w:jc w:val="both"/>
        <w:rPr>
          <w:b/>
        </w:rPr>
      </w:pPr>
      <w:r w:rsidRPr="005A62EE">
        <w:rPr>
          <w:b/>
        </w:rPr>
        <w:t>UDA 7:</w:t>
      </w:r>
      <w:r w:rsidRPr="005A62EE">
        <w:t xml:space="preserve"> </w:t>
      </w:r>
      <w:r w:rsidRPr="005A62EE">
        <w:rPr>
          <w:b/>
        </w:rPr>
        <w:t xml:space="preserve">Le origini della letteratura italiana </w:t>
      </w:r>
      <w:r w:rsidRPr="005A62EE">
        <w:rPr>
          <w:i/>
        </w:rPr>
        <w:t>(Corrispondenze, Poesia e teatro)</w:t>
      </w:r>
    </w:p>
    <w:p w14:paraId="7093CF08" w14:textId="77777777" w:rsidR="005A62EE" w:rsidRPr="005A62EE" w:rsidRDefault="005A62EE" w:rsidP="005A62EE">
      <w:pPr>
        <w:pStyle w:val="Paragrafoelenco"/>
        <w:widowControl/>
        <w:numPr>
          <w:ilvl w:val="0"/>
          <w:numId w:val="30"/>
        </w:numPr>
        <w:autoSpaceDE/>
        <w:autoSpaceDN/>
        <w:contextualSpacing/>
        <w:jc w:val="both"/>
        <w:rPr>
          <w:sz w:val="24"/>
          <w:szCs w:val="24"/>
          <w:lang w:eastAsia="it-IT"/>
        </w:rPr>
      </w:pPr>
      <w:r w:rsidRPr="005A62EE">
        <w:rPr>
          <w:sz w:val="24"/>
          <w:szCs w:val="24"/>
          <w:lang w:eastAsia="it-IT"/>
        </w:rPr>
        <w:t>La nascita della letteratura in volgare:</w:t>
      </w:r>
    </w:p>
    <w:p w14:paraId="717A673B"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Introduzione storica: definizione di Medioevo; il contesto sociale e culturale; l’affermazione delle lingue volgari e i primi documenti in volgare italiano;</w:t>
      </w:r>
    </w:p>
    <w:p w14:paraId="7FD7300D"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La poesia religiosa umbra (la lauda); Francesco d’Assisi e il Cantico di frate sole</w:t>
      </w:r>
    </w:p>
    <w:p w14:paraId="7D5B5908"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In breve (file condiviso con riassunto dei capitoli del libro): i generi della letteratura francese (epica, romanzo cortese, poesia provenzale);</w:t>
      </w:r>
    </w:p>
    <w:p w14:paraId="347380EB"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La Scuola siciliana: Federico II e il contesto storico-culturale; l’amore cortese; Giacomo da Lentini; Oltre la Sicilia (i poeti siculo-toscani);</w:t>
      </w:r>
    </w:p>
    <w:p w14:paraId="4E257855" w14:textId="77777777" w:rsidR="005A62EE" w:rsidRPr="005A62EE" w:rsidRDefault="005A62EE" w:rsidP="005A62EE">
      <w:pPr>
        <w:pStyle w:val="Paragrafoelenco"/>
        <w:widowControl/>
        <w:numPr>
          <w:ilvl w:val="0"/>
          <w:numId w:val="30"/>
        </w:numPr>
        <w:autoSpaceDE/>
        <w:autoSpaceDN/>
        <w:contextualSpacing/>
        <w:jc w:val="both"/>
        <w:rPr>
          <w:sz w:val="24"/>
          <w:szCs w:val="24"/>
          <w:lang w:eastAsia="it-IT"/>
        </w:rPr>
      </w:pPr>
      <w:r w:rsidRPr="005A62EE">
        <w:rPr>
          <w:sz w:val="24"/>
          <w:szCs w:val="24"/>
          <w:lang w:eastAsia="it-IT"/>
        </w:rPr>
        <w:t>Letture svolte:</w:t>
      </w:r>
    </w:p>
    <w:p w14:paraId="0E86413B"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I primi documenti in volgare italiano: L’indovinello veronese; Il placito di Capua; L’iscrizione di San Clemente (quest’ultimo non antologizzato; fonte: Wikipedia);</w:t>
      </w:r>
    </w:p>
    <w:p w14:paraId="4F811A92"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 xml:space="preserve">Francesco d’Assisi, </w:t>
      </w:r>
      <w:r w:rsidRPr="005A62EE">
        <w:rPr>
          <w:i/>
          <w:sz w:val="24"/>
          <w:szCs w:val="24"/>
          <w:lang w:eastAsia="it-IT"/>
        </w:rPr>
        <w:t>Cantico di frate sole</w:t>
      </w:r>
      <w:r w:rsidRPr="005A62EE">
        <w:rPr>
          <w:sz w:val="24"/>
          <w:szCs w:val="24"/>
          <w:lang w:eastAsia="it-IT"/>
        </w:rPr>
        <w:t>;</w:t>
      </w:r>
    </w:p>
    <w:p w14:paraId="26E53E57" w14:textId="77777777" w:rsidR="005A62EE" w:rsidRPr="005A62EE" w:rsidRDefault="005A62EE" w:rsidP="005A62EE">
      <w:pPr>
        <w:pStyle w:val="Paragrafoelenco"/>
        <w:widowControl/>
        <w:numPr>
          <w:ilvl w:val="0"/>
          <w:numId w:val="31"/>
        </w:numPr>
        <w:autoSpaceDE/>
        <w:autoSpaceDN/>
        <w:contextualSpacing/>
        <w:jc w:val="both"/>
        <w:rPr>
          <w:sz w:val="24"/>
          <w:szCs w:val="24"/>
          <w:lang w:eastAsia="it-IT"/>
        </w:rPr>
      </w:pPr>
      <w:r w:rsidRPr="005A62EE">
        <w:rPr>
          <w:sz w:val="24"/>
          <w:szCs w:val="24"/>
          <w:lang w:eastAsia="it-IT"/>
        </w:rPr>
        <w:t xml:space="preserve">G. da Lentini, </w:t>
      </w:r>
      <w:r w:rsidRPr="005A62EE">
        <w:rPr>
          <w:i/>
          <w:sz w:val="24"/>
          <w:szCs w:val="24"/>
          <w:lang w:eastAsia="it-IT"/>
        </w:rPr>
        <w:t>Io m’aggio posto in cuore</w:t>
      </w:r>
      <w:r w:rsidRPr="005A62EE">
        <w:rPr>
          <w:sz w:val="24"/>
          <w:szCs w:val="24"/>
          <w:lang w:eastAsia="it-IT"/>
        </w:rPr>
        <w:t>.</w:t>
      </w:r>
    </w:p>
    <w:p w14:paraId="2A1CDC88" w14:textId="3045048E" w:rsidR="005A62EE" w:rsidRDefault="005A62EE">
      <w:pPr>
        <w:rPr>
          <w:color w:val="FF0000"/>
        </w:rPr>
      </w:pPr>
    </w:p>
    <w:p w14:paraId="4A103102" w14:textId="0D63C4F0" w:rsidR="00BD7E37" w:rsidRDefault="00BD7E37" w:rsidP="00BD7E37">
      <w:pPr>
        <w:jc w:val="both"/>
        <w:rPr>
          <w:color w:val="FF0000"/>
        </w:rPr>
      </w:pPr>
    </w:p>
    <w:p w14:paraId="4786DA78" w14:textId="77777777" w:rsidR="005A62EE" w:rsidRPr="000E18B4" w:rsidRDefault="005A62EE" w:rsidP="00BD7E37">
      <w:pPr>
        <w:jc w:val="both"/>
        <w:rPr>
          <w:color w:val="FF0000"/>
        </w:rPr>
      </w:pPr>
    </w:p>
    <w:p w14:paraId="5E11125F" w14:textId="34261C7D" w:rsidR="00F52BA6" w:rsidRPr="000E18B4" w:rsidRDefault="00F52BA6">
      <w:pPr>
        <w:rPr>
          <w:color w:val="FF0000"/>
        </w:rPr>
      </w:pPr>
      <w:r w:rsidRPr="000E18B4">
        <w:rPr>
          <w:b/>
          <w:noProof/>
          <w:color w:val="FF0000"/>
        </w:rPr>
        <w:lastRenderedPageBreak/>
        <mc:AlternateContent>
          <mc:Choice Requires="wps">
            <w:drawing>
              <wp:anchor distT="0" distB="0" distL="114300" distR="114300" simplePos="0" relativeHeight="251663360" behindDoc="1" locked="0" layoutInCell="1" allowOverlap="1" wp14:anchorId="351FC752" wp14:editId="1F2E5B73">
                <wp:simplePos x="0" y="0"/>
                <wp:positionH relativeFrom="margin">
                  <wp:posOffset>0</wp:posOffset>
                </wp:positionH>
                <wp:positionV relativeFrom="paragraph">
                  <wp:posOffset>-635</wp:posOffset>
                </wp:positionV>
                <wp:extent cx="3803650" cy="609600"/>
                <wp:effectExtent l="0" t="0" r="25400" b="19050"/>
                <wp:wrapNone/>
                <wp:docPr id="2" name="Casella di testo 2"/>
                <wp:cNvGraphicFramePr/>
                <a:graphic xmlns:a="http://schemas.openxmlformats.org/drawingml/2006/main">
                  <a:graphicData uri="http://schemas.microsoft.com/office/word/2010/wordprocessingShape">
                    <wps:wsp>
                      <wps:cNvSpPr txBox="1"/>
                      <wps:spPr>
                        <a:xfrm>
                          <a:off x="0" y="0"/>
                          <a:ext cx="3803650" cy="609600"/>
                        </a:xfrm>
                        <a:prstGeom prst="rect">
                          <a:avLst/>
                        </a:prstGeom>
                        <a:solidFill>
                          <a:schemeClr val="lt1"/>
                        </a:solidFill>
                        <a:ln w="6350">
                          <a:solidFill>
                            <a:schemeClr val="bg1"/>
                          </a:solidFill>
                        </a:ln>
                      </wps:spPr>
                      <wps:txbx>
                        <w:txbxContent>
                          <w:p w14:paraId="4D556FAC" w14:textId="6F4BF5C0" w:rsidR="00F52BA6" w:rsidRDefault="00F52BA6" w:rsidP="00F52BA6">
                            <w:pPr>
                              <w:shd w:val="clear" w:color="auto" w:fill="F4B083" w:themeFill="accent2" w:themeFillTint="99"/>
                              <w:spacing w:after="160"/>
                            </w:pPr>
                            <w:r>
                              <w:t xml:space="preserve">Materia di insegnamento: </w:t>
                            </w:r>
                            <w:r>
                              <w:rPr>
                                <w:b/>
                                <w:bCs/>
                              </w:rPr>
                              <w:t>Lingua e Cultura Latina</w:t>
                            </w:r>
                          </w:p>
                          <w:p w14:paraId="61AA0634" w14:textId="33813B03" w:rsidR="00F52BA6" w:rsidRDefault="00F52BA6" w:rsidP="00F52BA6">
                            <w:pPr>
                              <w:shd w:val="clear" w:color="auto" w:fill="F4B083" w:themeFill="accent2" w:themeFillTint="99"/>
                            </w:pPr>
                            <w:r>
                              <w:t xml:space="preserve">Docente: </w:t>
                            </w:r>
                            <w:r w:rsidR="00CA4C55">
                              <w:rPr>
                                <w:b/>
                              </w:rPr>
                              <w:t>Valentina Balducci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FC752" id="Casella di testo 2" o:spid="_x0000_s1027" type="#_x0000_t202" style="position:absolute;margin-left:0;margin-top:-.05pt;width:299.5pt;height:4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" fillcolor="white [3201]" strokecolor="white [3212]" strokeweight=".5pt">
                <v:textbox>
                  <w:txbxContent>
                    <w:p w14:paraId="4D556FAC" w14:textId="6F4BF5C0" w:rsidR="00F52BA6" w:rsidRDefault="00F52BA6" w:rsidP="00F52BA6">
                      <w:pPr>
                        <w:shd w:val="clear" w:color="auto" w:fill="F4B083" w:themeFill="accent2" w:themeFillTint="99"/>
                        <w:spacing w:after="160"/>
                      </w:pPr>
                      <w:r>
                        <w:t xml:space="preserve">Materia di insegnamento: </w:t>
                      </w:r>
                      <w:r>
                        <w:rPr>
                          <w:b/>
                          <w:bCs/>
                        </w:rPr>
                        <w:t>Lingua e Cultura Latina</w:t>
                      </w:r>
                    </w:p>
                    <w:p w14:paraId="61AA0634" w14:textId="33813B03" w:rsidR="00F52BA6" w:rsidRDefault="00F52BA6" w:rsidP="00F52BA6">
                      <w:pPr>
                        <w:shd w:val="clear" w:color="auto" w:fill="F4B083" w:themeFill="accent2" w:themeFillTint="99"/>
                      </w:pPr>
                      <w:r>
                        <w:t xml:space="preserve">Docente: </w:t>
                      </w:r>
                      <w:r w:rsidR="00CA4C55">
                        <w:rPr>
                          <w:b/>
                        </w:rPr>
                        <w:t>Valentina Balducci</w:t>
                      </w:r>
                    </w:p>
                  </w:txbxContent>
                </v:textbox>
                <w10:wrap anchorx="margin"/>
              </v:shape>
            </w:pict>
          </mc:Fallback>
        </mc:AlternateContent>
      </w:r>
    </w:p>
    <w:p w14:paraId="5CE0AEA0" w14:textId="329811C2" w:rsidR="00F52BA6" w:rsidRPr="000E18B4" w:rsidRDefault="00F52BA6">
      <w:pPr>
        <w:rPr>
          <w:color w:val="FF0000"/>
        </w:rPr>
      </w:pPr>
    </w:p>
    <w:p w14:paraId="0EEE0CF5" w14:textId="5D73BF6F" w:rsidR="00F52BA6" w:rsidRPr="000E18B4" w:rsidRDefault="00F52BA6">
      <w:pPr>
        <w:rPr>
          <w:color w:val="FF0000"/>
        </w:rPr>
      </w:pPr>
    </w:p>
    <w:p w14:paraId="3C83FA83" w14:textId="2E2E50BA" w:rsidR="00F52BA6" w:rsidRPr="000E18B4" w:rsidRDefault="00F52BA6">
      <w:pPr>
        <w:rPr>
          <w:color w:val="FF0000"/>
        </w:rPr>
      </w:pPr>
    </w:p>
    <w:p w14:paraId="549C93CE" w14:textId="77777777" w:rsidR="00CA4C55" w:rsidRPr="00B40204" w:rsidRDefault="00CA4C55" w:rsidP="00CA4C55">
      <w:pPr>
        <w:pStyle w:val="Titolo1"/>
        <w:numPr>
          <w:ilvl w:val="0"/>
          <w:numId w:val="13"/>
        </w:numPr>
        <w:tabs>
          <w:tab w:val="num" w:pos="720"/>
          <w:tab w:val="left" w:pos="1175"/>
        </w:tabs>
        <w:spacing w:before="48" w:line="550" w:lineRule="atLeast"/>
        <w:ind w:left="720" w:right="1584" w:firstLine="0"/>
        <w:rPr>
          <w:sz w:val="22"/>
          <w:szCs w:val="22"/>
        </w:rPr>
      </w:pPr>
      <w:r w:rsidRPr="00B40204">
        <w:rPr>
          <w:sz w:val="22"/>
          <w:szCs w:val="22"/>
        </w:rPr>
        <w:t>Morfologia del nome, del verbo e sintassi semplice (unità di apprendimento 1-2)</w:t>
      </w:r>
      <w:r w:rsidRPr="00B40204">
        <w:rPr>
          <w:spacing w:val="-57"/>
          <w:sz w:val="22"/>
          <w:szCs w:val="22"/>
        </w:rPr>
        <w:t xml:space="preserve"> </w:t>
      </w:r>
      <w:r w:rsidRPr="00B40204">
        <w:rPr>
          <w:sz w:val="22"/>
          <w:szCs w:val="22"/>
        </w:rPr>
        <w:t>Morfologia nominale</w:t>
      </w:r>
    </w:p>
    <w:p w14:paraId="15DF25E6" w14:textId="77777777" w:rsidR="00CA4C55" w:rsidRPr="00B40204" w:rsidRDefault="00CA4C55" w:rsidP="00CA4C55">
      <w:pPr>
        <w:pStyle w:val="Paragrafoelenco"/>
        <w:numPr>
          <w:ilvl w:val="1"/>
          <w:numId w:val="13"/>
        </w:numPr>
        <w:tabs>
          <w:tab w:val="left" w:pos="1522"/>
          <w:tab w:val="left" w:pos="1523"/>
        </w:tabs>
        <w:spacing w:before="3"/>
        <w:ind w:hanging="349"/>
      </w:pPr>
      <w:r w:rsidRPr="00B40204">
        <w:t>Ripasso/integrazione</w:t>
      </w:r>
      <w:r w:rsidRPr="00B40204">
        <w:rPr>
          <w:spacing w:val="-1"/>
        </w:rPr>
        <w:t xml:space="preserve"> </w:t>
      </w:r>
      <w:r w:rsidRPr="00B40204">
        <w:t>del</w:t>
      </w:r>
      <w:r w:rsidRPr="00B40204">
        <w:rPr>
          <w:spacing w:val="1"/>
        </w:rPr>
        <w:t xml:space="preserve"> </w:t>
      </w:r>
      <w:r w:rsidRPr="00B40204">
        <w:t>programma</w:t>
      </w:r>
      <w:r w:rsidRPr="00B40204">
        <w:rPr>
          <w:spacing w:val="-2"/>
        </w:rPr>
        <w:t xml:space="preserve"> </w:t>
      </w:r>
      <w:r w:rsidRPr="00B40204">
        <w:t>di</w:t>
      </w:r>
      <w:r w:rsidRPr="00B40204">
        <w:rPr>
          <w:spacing w:val="-1"/>
        </w:rPr>
        <w:t xml:space="preserve"> </w:t>
      </w:r>
      <w:r w:rsidRPr="00B40204">
        <w:t>prima:</w:t>
      </w:r>
      <w:r w:rsidRPr="00B40204">
        <w:rPr>
          <w:spacing w:val="-1"/>
        </w:rPr>
        <w:t xml:space="preserve"> </w:t>
      </w:r>
      <w:r w:rsidRPr="00B40204">
        <w:t>la</w:t>
      </w:r>
      <w:r w:rsidRPr="00B40204">
        <w:rPr>
          <w:spacing w:val="-1"/>
        </w:rPr>
        <w:t xml:space="preserve"> </w:t>
      </w:r>
      <w:r w:rsidRPr="00B40204">
        <w:t>terza</w:t>
      </w:r>
      <w:r w:rsidRPr="00B40204">
        <w:rPr>
          <w:spacing w:val="-2"/>
        </w:rPr>
        <w:t xml:space="preserve"> </w:t>
      </w:r>
      <w:r w:rsidRPr="00B40204">
        <w:t>declinazione</w:t>
      </w:r>
    </w:p>
    <w:p w14:paraId="2CBD96C9" w14:textId="77777777" w:rsidR="00CA4C55" w:rsidRPr="00B40204" w:rsidRDefault="00CA4C55" w:rsidP="00CA4C55">
      <w:pPr>
        <w:pStyle w:val="Paragrafoelenco"/>
        <w:numPr>
          <w:ilvl w:val="1"/>
          <w:numId w:val="13"/>
        </w:numPr>
        <w:tabs>
          <w:tab w:val="left" w:pos="1522"/>
          <w:tab w:val="left" w:pos="1523"/>
        </w:tabs>
        <w:ind w:hanging="349"/>
      </w:pPr>
      <w:r w:rsidRPr="00B40204">
        <w:t>Ripasso</w:t>
      </w:r>
      <w:r w:rsidRPr="00B40204">
        <w:rPr>
          <w:spacing w:val="-1"/>
        </w:rPr>
        <w:t xml:space="preserve"> </w:t>
      </w:r>
      <w:r w:rsidRPr="00B40204">
        <w:t>complementi</w:t>
      </w:r>
      <w:r w:rsidRPr="00B40204">
        <w:rPr>
          <w:spacing w:val="-1"/>
        </w:rPr>
        <w:t xml:space="preserve"> </w:t>
      </w:r>
      <w:r w:rsidRPr="00B40204">
        <w:t>studiati nel</w:t>
      </w:r>
      <w:r w:rsidRPr="00B40204">
        <w:rPr>
          <w:spacing w:val="-1"/>
        </w:rPr>
        <w:t xml:space="preserve"> </w:t>
      </w:r>
      <w:r w:rsidRPr="00B40204">
        <w:t>primo</w:t>
      </w:r>
      <w:r w:rsidRPr="00B40204">
        <w:rPr>
          <w:spacing w:val="-1"/>
        </w:rPr>
        <w:t xml:space="preserve"> </w:t>
      </w:r>
      <w:r w:rsidRPr="00B40204">
        <w:t>anno, complementi</w:t>
      </w:r>
      <w:r w:rsidRPr="00B40204">
        <w:rPr>
          <w:spacing w:val="-1"/>
        </w:rPr>
        <w:t xml:space="preserve"> </w:t>
      </w:r>
      <w:r w:rsidRPr="00B40204">
        <w:t>di</w:t>
      </w:r>
      <w:r w:rsidRPr="00B40204">
        <w:rPr>
          <w:spacing w:val="-1"/>
        </w:rPr>
        <w:t xml:space="preserve"> </w:t>
      </w:r>
      <w:r w:rsidRPr="00B40204">
        <w:t>tempo, complementi</w:t>
      </w:r>
      <w:r w:rsidRPr="00B40204">
        <w:rPr>
          <w:spacing w:val="-1"/>
        </w:rPr>
        <w:t xml:space="preserve"> </w:t>
      </w:r>
      <w:r w:rsidRPr="00B40204">
        <w:t>predicativi</w:t>
      </w:r>
    </w:p>
    <w:p w14:paraId="004E79A3" w14:textId="77777777" w:rsidR="00CA4C55" w:rsidRPr="00B40204" w:rsidRDefault="00CA4C55" w:rsidP="00CA4C55">
      <w:pPr>
        <w:pStyle w:val="Paragrafoelenco"/>
        <w:numPr>
          <w:ilvl w:val="1"/>
          <w:numId w:val="13"/>
        </w:numPr>
        <w:tabs>
          <w:tab w:val="left" w:pos="1522"/>
          <w:tab w:val="left" w:pos="1523"/>
        </w:tabs>
        <w:ind w:hanging="349"/>
      </w:pPr>
      <w:r w:rsidRPr="00B40204">
        <w:t>Gli</w:t>
      </w:r>
      <w:r w:rsidRPr="00B40204">
        <w:rPr>
          <w:spacing w:val="-1"/>
        </w:rPr>
        <w:t xml:space="preserve"> </w:t>
      </w:r>
      <w:r w:rsidRPr="00B40204">
        <w:t>aggettivi della</w:t>
      </w:r>
      <w:r w:rsidRPr="00B40204">
        <w:rPr>
          <w:spacing w:val="-2"/>
        </w:rPr>
        <w:t xml:space="preserve"> </w:t>
      </w:r>
      <w:r w:rsidRPr="00B40204">
        <w:t>I classe</w:t>
      </w:r>
    </w:p>
    <w:p w14:paraId="5D9D02CF" w14:textId="77777777" w:rsidR="00CA4C55" w:rsidRPr="00B40204" w:rsidRDefault="00CA4C55" w:rsidP="00CA4C55">
      <w:pPr>
        <w:pStyle w:val="Paragrafoelenco"/>
        <w:numPr>
          <w:ilvl w:val="1"/>
          <w:numId w:val="13"/>
        </w:numPr>
        <w:tabs>
          <w:tab w:val="left" w:pos="1522"/>
          <w:tab w:val="left" w:pos="1523"/>
        </w:tabs>
        <w:ind w:hanging="349"/>
      </w:pPr>
      <w:r w:rsidRPr="00B40204">
        <w:t>Gli</w:t>
      </w:r>
      <w:r w:rsidRPr="00B40204">
        <w:rPr>
          <w:spacing w:val="-1"/>
        </w:rPr>
        <w:t xml:space="preserve"> </w:t>
      </w:r>
      <w:r w:rsidRPr="00B40204">
        <w:t>aggettivi</w:t>
      </w:r>
      <w:r w:rsidRPr="00B40204">
        <w:rPr>
          <w:spacing w:val="-1"/>
        </w:rPr>
        <w:t xml:space="preserve"> </w:t>
      </w:r>
      <w:r w:rsidRPr="00B40204">
        <w:t>della</w:t>
      </w:r>
      <w:r w:rsidRPr="00B40204">
        <w:rPr>
          <w:spacing w:val="-1"/>
        </w:rPr>
        <w:t xml:space="preserve"> </w:t>
      </w:r>
      <w:r w:rsidRPr="00B40204">
        <w:t>II</w:t>
      </w:r>
      <w:r w:rsidRPr="00B40204">
        <w:rPr>
          <w:spacing w:val="-3"/>
        </w:rPr>
        <w:t xml:space="preserve"> </w:t>
      </w:r>
      <w:r w:rsidRPr="00B40204">
        <w:t>classe</w:t>
      </w:r>
    </w:p>
    <w:p w14:paraId="6B819990" w14:textId="77777777" w:rsidR="00CA4C55" w:rsidRPr="00B40204" w:rsidRDefault="00CA4C55" w:rsidP="00CA4C55">
      <w:pPr>
        <w:pStyle w:val="Paragrafoelenco"/>
        <w:numPr>
          <w:ilvl w:val="1"/>
          <w:numId w:val="13"/>
        </w:numPr>
        <w:tabs>
          <w:tab w:val="left" w:pos="1522"/>
          <w:tab w:val="left" w:pos="1523"/>
        </w:tabs>
        <w:ind w:hanging="349"/>
      </w:pPr>
      <w:r w:rsidRPr="00B40204">
        <w:t>Il</w:t>
      </w:r>
      <w:r w:rsidRPr="00B40204">
        <w:rPr>
          <w:spacing w:val="-2"/>
        </w:rPr>
        <w:t xml:space="preserve"> </w:t>
      </w:r>
      <w:r w:rsidRPr="00B40204">
        <w:t>comparativo</w:t>
      </w:r>
      <w:r w:rsidRPr="00B40204">
        <w:rPr>
          <w:spacing w:val="-1"/>
        </w:rPr>
        <w:t xml:space="preserve"> </w:t>
      </w:r>
      <w:r w:rsidRPr="00B40204">
        <w:t>e</w:t>
      </w:r>
      <w:r w:rsidRPr="00B40204">
        <w:rPr>
          <w:spacing w:val="-3"/>
        </w:rPr>
        <w:t xml:space="preserve"> </w:t>
      </w:r>
      <w:r w:rsidRPr="00B40204">
        <w:t>il</w:t>
      </w:r>
      <w:r w:rsidRPr="00B40204">
        <w:rPr>
          <w:spacing w:val="-1"/>
        </w:rPr>
        <w:t xml:space="preserve"> </w:t>
      </w:r>
      <w:r w:rsidRPr="00B40204">
        <w:t>superlativo</w:t>
      </w:r>
      <w:r w:rsidRPr="00B40204">
        <w:rPr>
          <w:spacing w:val="-2"/>
        </w:rPr>
        <w:t xml:space="preserve"> </w:t>
      </w:r>
      <w:r w:rsidRPr="00B40204">
        <w:t>dell’aggettivo</w:t>
      </w:r>
      <w:r w:rsidRPr="00B40204">
        <w:rPr>
          <w:spacing w:val="-1"/>
        </w:rPr>
        <w:t xml:space="preserve"> </w:t>
      </w:r>
      <w:r w:rsidRPr="00B40204">
        <w:t>e</w:t>
      </w:r>
      <w:r w:rsidRPr="00B40204">
        <w:rPr>
          <w:spacing w:val="-2"/>
        </w:rPr>
        <w:t xml:space="preserve"> </w:t>
      </w:r>
      <w:r w:rsidRPr="00B40204">
        <w:t>dell’avverbio</w:t>
      </w:r>
    </w:p>
    <w:p w14:paraId="65ED13C9" w14:textId="77777777" w:rsidR="00CA4C55" w:rsidRPr="00B40204" w:rsidRDefault="00CA4C55" w:rsidP="00CA4C55">
      <w:pPr>
        <w:pStyle w:val="Paragrafoelenco"/>
        <w:numPr>
          <w:ilvl w:val="1"/>
          <w:numId w:val="13"/>
        </w:numPr>
        <w:tabs>
          <w:tab w:val="left" w:pos="1522"/>
          <w:tab w:val="left" w:pos="1523"/>
        </w:tabs>
        <w:ind w:hanging="349"/>
      </w:pPr>
      <w:r w:rsidRPr="00B40204">
        <w:t>La</w:t>
      </w:r>
      <w:r w:rsidRPr="00B40204">
        <w:rPr>
          <w:spacing w:val="-3"/>
        </w:rPr>
        <w:t xml:space="preserve"> </w:t>
      </w:r>
      <w:r w:rsidRPr="00B40204">
        <w:t>IV</w:t>
      </w:r>
      <w:r w:rsidRPr="00B40204">
        <w:rPr>
          <w:spacing w:val="-2"/>
        </w:rPr>
        <w:t xml:space="preserve"> </w:t>
      </w:r>
      <w:r w:rsidRPr="00B40204">
        <w:t>declinazione</w:t>
      </w:r>
    </w:p>
    <w:p w14:paraId="531CE434" w14:textId="77777777" w:rsidR="00CA4C55" w:rsidRPr="00B40204" w:rsidRDefault="00CA4C55" w:rsidP="00CA4C55">
      <w:pPr>
        <w:pStyle w:val="Corpotesto"/>
        <w:ind w:left="0"/>
        <w:rPr>
          <w:sz w:val="22"/>
          <w:szCs w:val="22"/>
        </w:rPr>
      </w:pPr>
    </w:p>
    <w:p w14:paraId="166B8518" w14:textId="77777777" w:rsidR="00CA4C55" w:rsidRPr="00B40204" w:rsidRDefault="00CA4C55" w:rsidP="00CA4C55">
      <w:pPr>
        <w:pStyle w:val="Titolo1"/>
        <w:rPr>
          <w:sz w:val="22"/>
          <w:szCs w:val="22"/>
        </w:rPr>
      </w:pPr>
      <w:r w:rsidRPr="00B40204">
        <w:rPr>
          <w:sz w:val="22"/>
          <w:szCs w:val="22"/>
        </w:rPr>
        <w:t>Morfologia</w:t>
      </w:r>
      <w:r w:rsidRPr="00B40204">
        <w:rPr>
          <w:spacing w:val="-2"/>
          <w:sz w:val="22"/>
          <w:szCs w:val="22"/>
        </w:rPr>
        <w:t xml:space="preserve"> </w:t>
      </w:r>
      <w:r w:rsidRPr="00B40204">
        <w:rPr>
          <w:sz w:val="22"/>
          <w:szCs w:val="22"/>
        </w:rPr>
        <w:t>verbale</w:t>
      </w:r>
    </w:p>
    <w:p w14:paraId="35DDBA45" w14:textId="77777777" w:rsidR="00CA4C55" w:rsidRPr="00B40204" w:rsidRDefault="00CA4C55" w:rsidP="00CA4C55">
      <w:pPr>
        <w:pStyle w:val="Paragrafoelenco"/>
        <w:numPr>
          <w:ilvl w:val="1"/>
          <w:numId w:val="13"/>
        </w:numPr>
        <w:tabs>
          <w:tab w:val="left" w:pos="1522"/>
          <w:tab w:val="left" w:pos="1523"/>
        </w:tabs>
        <w:ind w:hanging="349"/>
      </w:pPr>
      <w:r w:rsidRPr="00B40204">
        <w:t>Ripasso</w:t>
      </w:r>
      <w:r w:rsidRPr="00B40204">
        <w:rPr>
          <w:spacing w:val="-1"/>
        </w:rPr>
        <w:t xml:space="preserve"> </w:t>
      </w:r>
      <w:r w:rsidRPr="00B40204">
        <w:t>e</w:t>
      </w:r>
      <w:r w:rsidRPr="00B40204">
        <w:rPr>
          <w:spacing w:val="-2"/>
        </w:rPr>
        <w:t xml:space="preserve"> </w:t>
      </w:r>
      <w:r w:rsidRPr="00B40204">
        <w:t>consolidamento</w:t>
      </w:r>
      <w:r w:rsidRPr="00B40204">
        <w:rPr>
          <w:spacing w:val="-1"/>
        </w:rPr>
        <w:t xml:space="preserve"> </w:t>
      </w:r>
      <w:r w:rsidRPr="00B40204">
        <w:t>del</w:t>
      </w:r>
      <w:r w:rsidRPr="00B40204">
        <w:rPr>
          <w:spacing w:val="-1"/>
        </w:rPr>
        <w:t xml:space="preserve"> </w:t>
      </w:r>
      <w:r w:rsidRPr="00B40204">
        <w:t>verbo latino</w:t>
      </w:r>
      <w:r w:rsidRPr="00B40204">
        <w:rPr>
          <w:spacing w:val="-1"/>
        </w:rPr>
        <w:t xml:space="preserve"> </w:t>
      </w:r>
      <w:r w:rsidRPr="00B40204">
        <w:t>(struttura</w:t>
      </w:r>
      <w:r w:rsidRPr="00B40204">
        <w:rPr>
          <w:spacing w:val="-2"/>
        </w:rPr>
        <w:t xml:space="preserve"> </w:t>
      </w:r>
      <w:r w:rsidRPr="00B40204">
        <w:t>del</w:t>
      </w:r>
      <w:r w:rsidRPr="00B40204">
        <w:rPr>
          <w:spacing w:val="-1"/>
        </w:rPr>
        <w:t xml:space="preserve"> </w:t>
      </w:r>
      <w:r w:rsidRPr="00B40204">
        <w:t>paradigma);</w:t>
      </w:r>
    </w:p>
    <w:p w14:paraId="163FA6A9" w14:textId="77777777" w:rsidR="00CA4C55" w:rsidRPr="00B40204" w:rsidRDefault="00CA4C55" w:rsidP="00CA4C55">
      <w:pPr>
        <w:pStyle w:val="Paragrafoelenco"/>
        <w:numPr>
          <w:ilvl w:val="1"/>
          <w:numId w:val="13"/>
        </w:numPr>
        <w:tabs>
          <w:tab w:val="left" w:pos="1522"/>
          <w:tab w:val="left" w:pos="1523"/>
        </w:tabs>
        <w:ind w:hanging="349"/>
      </w:pPr>
      <w:r w:rsidRPr="00B40204">
        <w:t>il</w:t>
      </w:r>
      <w:r w:rsidRPr="00B40204">
        <w:rPr>
          <w:spacing w:val="-1"/>
        </w:rPr>
        <w:t xml:space="preserve"> </w:t>
      </w:r>
      <w:r w:rsidRPr="00B40204">
        <w:t>modo indicativo</w:t>
      </w:r>
    </w:p>
    <w:p w14:paraId="22E960B6" w14:textId="77777777" w:rsidR="00CA4C55" w:rsidRPr="00B40204" w:rsidRDefault="00CA4C55" w:rsidP="00CA4C55">
      <w:pPr>
        <w:pStyle w:val="Paragrafoelenco"/>
        <w:numPr>
          <w:ilvl w:val="1"/>
          <w:numId w:val="13"/>
        </w:numPr>
        <w:tabs>
          <w:tab w:val="left" w:pos="1522"/>
          <w:tab w:val="left" w:pos="1523"/>
        </w:tabs>
        <w:ind w:hanging="349"/>
      </w:pPr>
      <w:r w:rsidRPr="00B40204">
        <w:t>Completamento</w:t>
      </w:r>
      <w:r w:rsidRPr="00B40204">
        <w:rPr>
          <w:spacing w:val="-2"/>
        </w:rPr>
        <w:t xml:space="preserve"> </w:t>
      </w:r>
      <w:r w:rsidRPr="00B40204">
        <w:t>del</w:t>
      </w:r>
      <w:r w:rsidRPr="00B40204">
        <w:rPr>
          <w:spacing w:val="-1"/>
        </w:rPr>
        <w:t xml:space="preserve"> </w:t>
      </w:r>
      <w:r w:rsidRPr="00B40204">
        <w:t>modo</w:t>
      </w:r>
      <w:r w:rsidRPr="00B40204">
        <w:rPr>
          <w:spacing w:val="-1"/>
        </w:rPr>
        <w:t xml:space="preserve"> </w:t>
      </w:r>
      <w:r w:rsidRPr="00B40204">
        <w:t>indicativo:</w:t>
      </w:r>
      <w:r w:rsidRPr="00B40204">
        <w:rPr>
          <w:spacing w:val="-1"/>
        </w:rPr>
        <w:t xml:space="preserve"> </w:t>
      </w:r>
      <w:r w:rsidRPr="00B40204">
        <w:t>perfetto</w:t>
      </w:r>
      <w:r w:rsidRPr="00B40204">
        <w:rPr>
          <w:spacing w:val="-2"/>
        </w:rPr>
        <w:t xml:space="preserve"> </w:t>
      </w:r>
      <w:r w:rsidRPr="00B40204">
        <w:t>e piuccheperfetto</w:t>
      </w:r>
    </w:p>
    <w:p w14:paraId="6E2FEC3F" w14:textId="77777777" w:rsidR="00CA4C55" w:rsidRPr="00B40204" w:rsidRDefault="00CA4C55" w:rsidP="00CA4C55">
      <w:pPr>
        <w:pStyle w:val="Corpotesto"/>
        <w:ind w:left="0"/>
        <w:rPr>
          <w:sz w:val="22"/>
          <w:szCs w:val="22"/>
        </w:rPr>
      </w:pPr>
    </w:p>
    <w:p w14:paraId="3F872DB0" w14:textId="77777777" w:rsidR="00CA4C55" w:rsidRPr="00B40204" w:rsidRDefault="00CA4C55" w:rsidP="00CA4C55">
      <w:pPr>
        <w:pStyle w:val="Titolo1"/>
        <w:rPr>
          <w:sz w:val="22"/>
          <w:szCs w:val="22"/>
        </w:rPr>
      </w:pPr>
      <w:r w:rsidRPr="00B40204">
        <w:rPr>
          <w:sz w:val="22"/>
          <w:szCs w:val="22"/>
        </w:rPr>
        <w:t>Sintassi</w:t>
      </w:r>
    </w:p>
    <w:p w14:paraId="3FF09C11" w14:textId="77777777" w:rsidR="00CA4C55" w:rsidRPr="00B40204" w:rsidRDefault="00CA4C55" w:rsidP="00CA4C55">
      <w:pPr>
        <w:pStyle w:val="Paragrafoelenco"/>
        <w:numPr>
          <w:ilvl w:val="1"/>
          <w:numId w:val="13"/>
        </w:numPr>
        <w:tabs>
          <w:tab w:val="left" w:pos="1522"/>
          <w:tab w:val="left" w:pos="1523"/>
        </w:tabs>
        <w:ind w:hanging="349"/>
      </w:pPr>
      <w:r w:rsidRPr="00B40204">
        <w:t>Il</w:t>
      </w:r>
      <w:r w:rsidRPr="00B40204">
        <w:rPr>
          <w:spacing w:val="-1"/>
        </w:rPr>
        <w:t xml:space="preserve"> </w:t>
      </w:r>
      <w:r w:rsidRPr="00B40204">
        <w:t>complemento</w:t>
      </w:r>
      <w:r w:rsidRPr="00B40204">
        <w:rPr>
          <w:spacing w:val="-1"/>
        </w:rPr>
        <w:t xml:space="preserve"> </w:t>
      </w:r>
      <w:r w:rsidRPr="00B40204">
        <w:t>di materia</w:t>
      </w:r>
      <w:r w:rsidRPr="00B40204">
        <w:rPr>
          <w:spacing w:val="-2"/>
        </w:rPr>
        <w:t xml:space="preserve"> </w:t>
      </w:r>
      <w:r w:rsidRPr="00B40204">
        <w:t>e</w:t>
      </w:r>
      <w:r w:rsidRPr="00B40204">
        <w:rPr>
          <w:spacing w:val="-1"/>
        </w:rPr>
        <w:t xml:space="preserve"> </w:t>
      </w:r>
      <w:r w:rsidRPr="00B40204">
        <w:t>di</w:t>
      </w:r>
      <w:r w:rsidRPr="00B40204">
        <w:rPr>
          <w:spacing w:val="-1"/>
        </w:rPr>
        <w:t xml:space="preserve"> </w:t>
      </w:r>
      <w:r w:rsidRPr="00B40204">
        <w:t>qualità</w:t>
      </w:r>
    </w:p>
    <w:p w14:paraId="0CA01DEF" w14:textId="77777777" w:rsidR="00CA4C55" w:rsidRPr="00B40204" w:rsidRDefault="00CA4C55" w:rsidP="00CA4C55">
      <w:pPr>
        <w:pStyle w:val="Paragrafoelenco"/>
        <w:numPr>
          <w:ilvl w:val="1"/>
          <w:numId w:val="13"/>
        </w:numPr>
        <w:tabs>
          <w:tab w:val="left" w:pos="1522"/>
          <w:tab w:val="left" w:pos="1523"/>
        </w:tabs>
        <w:ind w:hanging="349"/>
      </w:pPr>
      <w:r w:rsidRPr="00B40204">
        <w:t>Il</w:t>
      </w:r>
      <w:r w:rsidRPr="00B40204">
        <w:rPr>
          <w:spacing w:val="-1"/>
        </w:rPr>
        <w:t xml:space="preserve"> </w:t>
      </w:r>
      <w:r w:rsidRPr="00B40204">
        <w:t>dativo</w:t>
      </w:r>
      <w:r w:rsidRPr="00B40204">
        <w:rPr>
          <w:spacing w:val="-1"/>
        </w:rPr>
        <w:t xml:space="preserve"> </w:t>
      </w:r>
      <w:r w:rsidRPr="00B40204">
        <w:t>di</w:t>
      </w:r>
      <w:r w:rsidRPr="00B40204">
        <w:rPr>
          <w:spacing w:val="-1"/>
        </w:rPr>
        <w:t xml:space="preserve"> </w:t>
      </w:r>
      <w:r w:rsidRPr="00B40204">
        <w:t>possesso</w:t>
      </w:r>
    </w:p>
    <w:p w14:paraId="75A9008F" w14:textId="77777777" w:rsidR="00CA4C55" w:rsidRPr="00B40204" w:rsidRDefault="00CA4C55" w:rsidP="00CA4C55">
      <w:pPr>
        <w:pStyle w:val="Paragrafoelenco"/>
        <w:numPr>
          <w:ilvl w:val="1"/>
          <w:numId w:val="13"/>
        </w:numPr>
        <w:tabs>
          <w:tab w:val="left" w:pos="1522"/>
          <w:tab w:val="left" w:pos="1523"/>
        </w:tabs>
        <w:ind w:hanging="349"/>
      </w:pPr>
      <w:r w:rsidRPr="00B40204">
        <w:t>Il</w:t>
      </w:r>
      <w:r w:rsidRPr="00B40204">
        <w:rPr>
          <w:spacing w:val="-2"/>
        </w:rPr>
        <w:t xml:space="preserve"> </w:t>
      </w:r>
      <w:r w:rsidRPr="00B40204">
        <w:t>doppio</w:t>
      </w:r>
      <w:r w:rsidRPr="00B40204">
        <w:rPr>
          <w:spacing w:val="-1"/>
        </w:rPr>
        <w:t xml:space="preserve"> </w:t>
      </w:r>
      <w:r w:rsidRPr="00B40204">
        <w:t>dativo</w:t>
      </w:r>
    </w:p>
    <w:p w14:paraId="6F876AA1" w14:textId="77777777" w:rsidR="00CA4C55" w:rsidRPr="00B40204" w:rsidRDefault="00CA4C55" w:rsidP="00CA4C55">
      <w:pPr>
        <w:pStyle w:val="Corpotesto"/>
        <w:spacing w:before="8"/>
        <w:ind w:left="0"/>
        <w:rPr>
          <w:sz w:val="22"/>
          <w:szCs w:val="22"/>
        </w:rPr>
      </w:pPr>
    </w:p>
    <w:p w14:paraId="391285EB" w14:textId="77777777" w:rsidR="00CA4C55" w:rsidRPr="00B40204" w:rsidRDefault="00CA4C55" w:rsidP="00CA4C55">
      <w:pPr>
        <w:pStyle w:val="Titolo1"/>
        <w:spacing w:before="90"/>
        <w:ind w:left="826"/>
        <w:rPr>
          <w:sz w:val="22"/>
          <w:szCs w:val="22"/>
        </w:rPr>
      </w:pPr>
      <w:r w:rsidRPr="00B40204">
        <w:rPr>
          <w:sz w:val="22"/>
          <w:szCs w:val="22"/>
        </w:rPr>
        <w:t>Sintassi</w:t>
      </w:r>
      <w:r w:rsidRPr="00B40204">
        <w:rPr>
          <w:spacing w:val="-1"/>
          <w:sz w:val="22"/>
          <w:szCs w:val="22"/>
        </w:rPr>
        <w:t xml:space="preserve"> </w:t>
      </w:r>
      <w:r w:rsidRPr="00B40204">
        <w:rPr>
          <w:sz w:val="22"/>
          <w:szCs w:val="22"/>
        </w:rPr>
        <w:t>del</w:t>
      </w:r>
      <w:r w:rsidRPr="00B40204">
        <w:rPr>
          <w:spacing w:val="-2"/>
          <w:sz w:val="22"/>
          <w:szCs w:val="22"/>
        </w:rPr>
        <w:t xml:space="preserve"> </w:t>
      </w:r>
      <w:r w:rsidRPr="00B40204">
        <w:rPr>
          <w:sz w:val="22"/>
          <w:szCs w:val="22"/>
        </w:rPr>
        <w:t>periodo</w:t>
      </w:r>
    </w:p>
    <w:p w14:paraId="16A863B6" w14:textId="77777777" w:rsidR="00CA4C55" w:rsidRPr="00B40204" w:rsidRDefault="00CA4C55" w:rsidP="00CA4C55">
      <w:pPr>
        <w:pStyle w:val="Paragrafoelenco"/>
        <w:numPr>
          <w:ilvl w:val="2"/>
          <w:numId w:val="13"/>
        </w:numPr>
        <w:tabs>
          <w:tab w:val="left" w:pos="1882"/>
          <w:tab w:val="left" w:pos="1883"/>
        </w:tabs>
        <w:ind w:hanging="361"/>
      </w:pPr>
      <w:r w:rsidRPr="00B40204">
        <w:t>ripasso/studio</w:t>
      </w:r>
      <w:r w:rsidRPr="00B40204">
        <w:rPr>
          <w:spacing w:val="-1"/>
        </w:rPr>
        <w:t xml:space="preserve"> </w:t>
      </w:r>
      <w:r w:rsidRPr="00B40204">
        <w:t>del</w:t>
      </w:r>
      <w:r w:rsidRPr="00B40204">
        <w:rPr>
          <w:spacing w:val="-1"/>
        </w:rPr>
        <w:t xml:space="preserve"> </w:t>
      </w:r>
      <w:r w:rsidRPr="00B40204">
        <w:t>pronome</w:t>
      </w:r>
      <w:r w:rsidRPr="00B40204">
        <w:rPr>
          <w:spacing w:val="-1"/>
        </w:rPr>
        <w:t xml:space="preserve"> </w:t>
      </w:r>
      <w:r w:rsidRPr="00B40204">
        <w:t>relativo</w:t>
      </w:r>
      <w:r w:rsidRPr="00B40204">
        <w:rPr>
          <w:spacing w:val="-1"/>
        </w:rPr>
        <w:t xml:space="preserve"> </w:t>
      </w:r>
      <w:r w:rsidRPr="00B40204">
        <w:t>e</w:t>
      </w:r>
      <w:r w:rsidRPr="00B40204">
        <w:rPr>
          <w:spacing w:val="-1"/>
        </w:rPr>
        <w:t xml:space="preserve"> </w:t>
      </w:r>
      <w:r w:rsidRPr="00B40204">
        <w:t>della frase</w:t>
      </w:r>
      <w:r w:rsidRPr="00B40204">
        <w:rPr>
          <w:spacing w:val="-2"/>
        </w:rPr>
        <w:t xml:space="preserve"> </w:t>
      </w:r>
      <w:r w:rsidRPr="00B40204">
        <w:t>relativa</w:t>
      </w:r>
    </w:p>
    <w:p w14:paraId="550600B4" w14:textId="77777777" w:rsidR="00CA4C55" w:rsidRPr="00B40204" w:rsidRDefault="00CA4C55" w:rsidP="00CA4C55">
      <w:pPr>
        <w:pStyle w:val="Paragrafoelenco"/>
        <w:numPr>
          <w:ilvl w:val="2"/>
          <w:numId w:val="13"/>
        </w:numPr>
        <w:tabs>
          <w:tab w:val="left" w:pos="1882"/>
          <w:tab w:val="left" w:pos="1883"/>
        </w:tabs>
        <w:spacing w:before="43"/>
        <w:ind w:hanging="361"/>
      </w:pPr>
      <w:r w:rsidRPr="00B40204">
        <w:t>temporali</w:t>
      </w:r>
      <w:r w:rsidRPr="00B40204">
        <w:rPr>
          <w:spacing w:val="-1"/>
        </w:rPr>
        <w:t xml:space="preserve"> </w:t>
      </w:r>
      <w:r w:rsidRPr="00B40204">
        <w:t>e</w:t>
      </w:r>
      <w:r w:rsidRPr="00B40204">
        <w:rPr>
          <w:spacing w:val="-2"/>
        </w:rPr>
        <w:t xml:space="preserve"> </w:t>
      </w:r>
      <w:r w:rsidRPr="00B40204">
        <w:t>causali</w:t>
      </w:r>
      <w:r w:rsidRPr="00B40204">
        <w:rPr>
          <w:spacing w:val="-1"/>
        </w:rPr>
        <w:t xml:space="preserve"> </w:t>
      </w:r>
      <w:r w:rsidRPr="00B40204">
        <w:t>al</w:t>
      </w:r>
      <w:r w:rsidRPr="00B40204">
        <w:rPr>
          <w:spacing w:val="-1"/>
        </w:rPr>
        <w:t xml:space="preserve"> </w:t>
      </w:r>
      <w:r w:rsidRPr="00B40204">
        <w:t>modo</w:t>
      </w:r>
      <w:r w:rsidRPr="00B40204">
        <w:rPr>
          <w:spacing w:val="-1"/>
        </w:rPr>
        <w:t xml:space="preserve"> </w:t>
      </w:r>
      <w:r w:rsidRPr="00B40204">
        <w:t>indicativo</w:t>
      </w:r>
    </w:p>
    <w:p w14:paraId="6255CD15" w14:textId="77777777" w:rsidR="00CA4C55" w:rsidRPr="00B40204" w:rsidRDefault="00CA4C55" w:rsidP="00CA4C55">
      <w:pPr>
        <w:pStyle w:val="Corpotesto"/>
        <w:spacing w:before="11"/>
        <w:ind w:left="0"/>
        <w:rPr>
          <w:sz w:val="22"/>
          <w:szCs w:val="22"/>
        </w:rPr>
      </w:pPr>
    </w:p>
    <w:p w14:paraId="10A99AB7" w14:textId="77777777" w:rsidR="00CA4C55" w:rsidRPr="00B40204" w:rsidRDefault="00CA4C55" w:rsidP="00CA4C55">
      <w:pPr>
        <w:pStyle w:val="Titolo1"/>
        <w:numPr>
          <w:ilvl w:val="0"/>
          <w:numId w:val="13"/>
        </w:numPr>
        <w:tabs>
          <w:tab w:val="num" w:pos="720"/>
          <w:tab w:val="left" w:pos="1055"/>
        </w:tabs>
        <w:spacing w:line="276" w:lineRule="auto"/>
        <w:ind w:left="720" w:right="366" w:firstLine="0"/>
        <w:rPr>
          <w:sz w:val="22"/>
          <w:szCs w:val="22"/>
        </w:rPr>
      </w:pPr>
      <w:r w:rsidRPr="00B40204">
        <w:rPr>
          <w:sz w:val="22"/>
          <w:szCs w:val="22"/>
        </w:rPr>
        <w:t>morfologia del nome, pronome, del verbo; sintassi della frase semplice e del periodo (unità di</w:t>
      </w:r>
      <w:r w:rsidRPr="00B40204">
        <w:rPr>
          <w:spacing w:val="-57"/>
          <w:sz w:val="22"/>
          <w:szCs w:val="22"/>
        </w:rPr>
        <w:t xml:space="preserve"> </w:t>
      </w:r>
      <w:r w:rsidRPr="00B40204">
        <w:rPr>
          <w:sz w:val="22"/>
          <w:szCs w:val="22"/>
        </w:rPr>
        <w:t>apprendimento</w:t>
      </w:r>
      <w:r w:rsidRPr="00B40204">
        <w:rPr>
          <w:spacing w:val="-1"/>
          <w:sz w:val="22"/>
          <w:szCs w:val="22"/>
        </w:rPr>
        <w:t xml:space="preserve"> </w:t>
      </w:r>
      <w:r w:rsidRPr="00B40204">
        <w:rPr>
          <w:sz w:val="22"/>
          <w:szCs w:val="22"/>
        </w:rPr>
        <w:t>3-4)</w:t>
      </w:r>
    </w:p>
    <w:p w14:paraId="55A10A2A" w14:textId="77777777" w:rsidR="00CA4C55" w:rsidRPr="00B40204" w:rsidRDefault="00CA4C55" w:rsidP="00CA4C55">
      <w:pPr>
        <w:pStyle w:val="Corpotesto"/>
        <w:spacing w:before="8"/>
        <w:ind w:left="0"/>
        <w:rPr>
          <w:b/>
          <w:sz w:val="22"/>
          <w:szCs w:val="22"/>
        </w:rPr>
      </w:pPr>
    </w:p>
    <w:p w14:paraId="1E0FC321" w14:textId="77777777" w:rsidR="00CA4C55" w:rsidRPr="00B40204" w:rsidRDefault="00CA4C55" w:rsidP="00CA4C55">
      <w:pPr>
        <w:ind w:left="814"/>
        <w:rPr>
          <w:b/>
        </w:rPr>
      </w:pPr>
      <w:r w:rsidRPr="00B40204">
        <w:rPr>
          <w:b/>
        </w:rPr>
        <w:t>Morfologia</w:t>
      </w:r>
      <w:r w:rsidRPr="00B40204">
        <w:rPr>
          <w:b/>
          <w:spacing w:val="-1"/>
        </w:rPr>
        <w:t xml:space="preserve"> </w:t>
      </w:r>
      <w:r w:rsidRPr="00B40204">
        <w:rPr>
          <w:b/>
        </w:rPr>
        <w:t>nominale</w:t>
      </w:r>
    </w:p>
    <w:p w14:paraId="5DBD829B" w14:textId="77777777" w:rsidR="00CA4C55" w:rsidRPr="00B40204" w:rsidRDefault="00CA4C55" w:rsidP="00CA4C55">
      <w:pPr>
        <w:pStyle w:val="Paragrafoelenco"/>
        <w:numPr>
          <w:ilvl w:val="1"/>
          <w:numId w:val="13"/>
        </w:numPr>
        <w:tabs>
          <w:tab w:val="left" w:pos="1522"/>
          <w:tab w:val="left" w:pos="1523"/>
        </w:tabs>
        <w:spacing w:before="41"/>
        <w:ind w:hanging="349"/>
      </w:pPr>
      <w:r w:rsidRPr="00B40204">
        <w:t>la</w:t>
      </w:r>
      <w:r w:rsidRPr="00B40204">
        <w:rPr>
          <w:spacing w:val="-1"/>
        </w:rPr>
        <w:t xml:space="preserve"> </w:t>
      </w:r>
      <w:r w:rsidRPr="00B40204">
        <w:t>V</w:t>
      </w:r>
      <w:r w:rsidRPr="00B40204">
        <w:rPr>
          <w:spacing w:val="-2"/>
        </w:rPr>
        <w:t xml:space="preserve"> </w:t>
      </w:r>
      <w:r w:rsidRPr="00B40204">
        <w:t>declinazione</w:t>
      </w:r>
    </w:p>
    <w:p w14:paraId="4A48684C" w14:textId="77777777" w:rsidR="00CA4C55" w:rsidRPr="00B40204" w:rsidRDefault="00CA4C55" w:rsidP="00CA4C55">
      <w:pPr>
        <w:pStyle w:val="Paragrafoelenco"/>
        <w:numPr>
          <w:ilvl w:val="1"/>
          <w:numId w:val="13"/>
        </w:numPr>
        <w:tabs>
          <w:tab w:val="left" w:pos="1522"/>
          <w:tab w:val="left" w:pos="1523"/>
        </w:tabs>
        <w:ind w:hanging="349"/>
      </w:pPr>
      <w:r w:rsidRPr="00B40204">
        <w:t>i</w:t>
      </w:r>
      <w:r w:rsidRPr="00B40204">
        <w:rPr>
          <w:spacing w:val="-2"/>
        </w:rPr>
        <w:t xml:space="preserve"> </w:t>
      </w:r>
      <w:r w:rsidRPr="00B40204">
        <w:t>numerali</w:t>
      </w:r>
    </w:p>
    <w:p w14:paraId="56D60C57" w14:textId="77777777" w:rsidR="00CA4C55" w:rsidRPr="00B40204" w:rsidRDefault="00CA4C55" w:rsidP="00CA4C55">
      <w:pPr>
        <w:pStyle w:val="Paragrafoelenco"/>
        <w:numPr>
          <w:ilvl w:val="1"/>
          <w:numId w:val="13"/>
        </w:numPr>
        <w:tabs>
          <w:tab w:val="left" w:pos="1522"/>
          <w:tab w:val="left" w:pos="1523"/>
        </w:tabs>
        <w:ind w:hanging="349"/>
      </w:pPr>
      <w:r w:rsidRPr="00B40204">
        <w:t>ripasso</w:t>
      </w:r>
      <w:r w:rsidRPr="00B40204">
        <w:rPr>
          <w:spacing w:val="-1"/>
        </w:rPr>
        <w:t xml:space="preserve"> </w:t>
      </w:r>
      <w:r w:rsidRPr="00B40204">
        <w:t>dei</w:t>
      </w:r>
      <w:r w:rsidRPr="00B40204">
        <w:rPr>
          <w:spacing w:val="-1"/>
        </w:rPr>
        <w:t xml:space="preserve"> </w:t>
      </w:r>
      <w:r w:rsidRPr="00B40204">
        <w:t>pronomi studiati</w:t>
      </w:r>
      <w:r w:rsidRPr="00B40204">
        <w:rPr>
          <w:spacing w:val="-1"/>
        </w:rPr>
        <w:t xml:space="preserve"> </w:t>
      </w:r>
      <w:r w:rsidRPr="00B40204">
        <w:t>il primo</w:t>
      </w:r>
      <w:r w:rsidRPr="00B40204">
        <w:rPr>
          <w:spacing w:val="-1"/>
        </w:rPr>
        <w:t xml:space="preserve"> </w:t>
      </w:r>
      <w:r w:rsidRPr="00B40204">
        <w:t>anno</w:t>
      </w:r>
    </w:p>
    <w:p w14:paraId="6CA4528C" w14:textId="77777777" w:rsidR="00CA4C55" w:rsidRPr="00B40204" w:rsidRDefault="00CA4C55" w:rsidP="00CA4C55">
      <w:pPr>
        <w:pStyle w:val="Paragrafoelenco"/>
        <w:numPr>
          <w:ilvl w:val="1"/>
          <w:numId w:val="13"/>
        </w:numPr>
        <w:tabs>
          <w:tab w:val="left" w:pos="1522"/>
          <w:tab w:val="left" w:pos="1523"/>
        </w:tabs>
        <w:ind w:hanging="349"/>
      </w:pPr>
      <w:r w:rsidRPr="00B40204">
        <w:t>pronomi</w:t>
      </w:r>
      <w:r w:rsidRPr="00B40204">
        <w:rPr>
          <w:spacing w:val="-1"/>
        </w:rPr>
        <w:t xml:space="preserve"> </w:t>
      </w:r>
      <w:r w:rsidRPr="00B40204">
        <w:t>e</w:t>
      </w:r>
      <w:r w:rsidRPr="00B40204">
        <w:rPr>
          <w:spacing w:val="-2"/>
        </w:rPr>
        <w:t xml:space="preserve"> </w:t>
      </w:r>
      <w:r w:rsidRPr="00B40204">
        <w:t>aggettivi</w:t>
      </w:r>
      <w:r w:rsidRPr="00B40204">
        <w:rPr>
          <w:spacing w:val="-1"/>
        </w:rPr>
        <w:t xml:space="preserve"> </w:t>
      </w:r>
      <w:r w:rsidRPr="00B40204">
        <w:t>dimostrativi</w:t>
      </w:r>
    </w:p>
    <w:p w14:paraId="76FFC91B" w14:textId="77777777" w:rsidR="00CA4C55" w:rsidRPr="00B40204" w:rsidRDefault="00CA4C55" w:rsidP="00CA4C55">
      <w:pPr>
        <w:pStyle w:val="Paragrafoelenco"/>
        <w:numPr>
          <w:ilvl w:val="1"/>
          <w:numId w:val="13"/>
        </w:numPr>
        <w:tabs>
          <w:tab w:val="left" w:pos="1522"/>
          <w:tab w:val="left" w:pos="1523"/>
        </w:tabs>
        <w:ind w:hanging="349"/>
      </w:pPr>
      <w:r w:rsidRPr="00B40204">
        <w:t>determinativi</w:t>
      </w:r>
      <w:r w:rsidRPr="00B40204">
        <w:rPr>
          <w:spacing w:val="-2"/>
        </w:rPr>
        <w:t xml:space="preserve"> </w:t>
      </w:r>
      <w:r w:rsidRPr="00B40204">
        <w:t>e</w:t>
      </w:r>
      <w:r w:rsidRPr="00B40204">
        <w:rPr>
          <w:spacing w:val="-2"/>
        </w:rPr>
        <w:t xml:space="preserve"> </w:t>
      </w:r>
      <w:r w:rsidRPr="00B40204">
        <w:t>interrogativi</w:t>
      </w:r>
    </w:p>
    <w:p w14:paraId="4DD30193" w14:textId="77777777" w:rsidR="00CA4C55" w:rsidRPr="00B40204" w:rsidRDefault="00CA4C55" w:rsidP="00CA4C55">
      <w:pPr>
        <w:pStyle w:val="Corpotesto"/>
        <w:ind w:left="0"/>
        <w:rPr>
          <w:sz w:val="22"/>
          <w:szCs w:val="22"/>
        </w:rPr>
      </w:pPr>
    </w:p>
    <w:p w14:paraId="32F04C7B" w14:textId="77777777" w:rsidR="00CA4C55" w:rsidRPr="00B40204" w:rsidRDefault="00CA4C55" w:rsidP="00CA4C55">
      <w:pPr>
        <w:pStyle w:val="Titolo1"/>
        <w:ind w:left="826"/>
        <w:rPr>
          <w:sz w:val="22"/>
          <w:szCs w:val="22"/>
        </w:rPr>
      </w:pPr>
      <w:r w:rsidRPr="00B40204">
        <w:rPr>
          <w:sz w:val="22"/>
          <w:szCs w:val="22"/>
        </w:rPr>
        <w:t>Morfologia</w:t>
      </w:r>
      <w:r w:rsidRPr="00B40204">
        <w:rPr>
          <w:spacing w:val="-2"/>
          <w:sz w:val="22"/>
          <w:szCs w:val="22"/>
        </w:rPr>
        <w:t xml:space="preserve"> </w:t>
      </w:r>
      <w:r w:rsidRPr="00B40204">
        <w:rPr>
          <w:sz w:val="22"/>
          <w:szCs w:val="22"/>
        </w:rPr>
        <w:t>verbale</w:t>
      </w:r>
    </w:p>
    <w:p w14:paraId="47B2C9A0" w14:textId="77777777" w:rsidR="00CA4C55" w:rsidRPr="00B40204" w:rsidRDefault="00CA4C55" w:rsidP="00CA4C55">
      <w:pPr>
        <w:pStyle w:val="Paragrafoelenco"/>
        <w:numPr>
          <w:ilvl w:val="1"/>
          <w:numId w:val="13"/>
        </w:numPr>
        <w:tabs>
          <w:tab w:val="left" w:pos="1522"/>
          <w:tab w:val="left" w:pos="1523"/>
        </w:tabs>
        <w:ind w:hanging="337"/>
      </w:pPr>
      <w:r w:rsidRPr="00B40204">
        <w:t>il</w:t>
      </w:r>
      <w:r w:rsidRPr="00B40204">
        <w:rPr>
          <w:spacing w:val="-1"/>
        </w:rPr>
        <w:t xml:space="preserve"> </w:t>
      </w:r>
      <w:r w:rsidRPr="00B40204">
        <w:t>modo</w:t>
      </w:r>
      <w:r w:rsidRPr="00B40204">
        <w:rPr>
          <w:spacing w:val="-1"/>
        </w:rPr>
        <w:t xml:space="preserve"> </w:t>
      </w:r>
      <w:r w:rsidRPr="00B40204">
        <w:t>imperativo</w:t>
      </w:r>
    </w:p>
    <w:p w14:paraId="30EDC8C8" w14:textId="77777777" w:rsidR="00CA4C55" w:rsidRPr="00B40204" w:rsidRDefault="00CA4C55" w:rsidP="00CA4C55">
      <w:pPr>
        <w:pStyle w:val="Paragrafoelenco"/>
        <w:numPr>
          <w:ilvl w:val="1"/>
          <w:numId w:val="13"/>
        </w:numPr>
        <w:tabs>
          <w:tab w:val="left" w:pos="1522"/>
          <w:tab w:val="left" w:pos="1523"/>
        </w:tabs>
        <w:spacing w:before="41"/>
        <w:ind w:hanging="337"/>
        <w:rPr>
          <w:i/>
        </w:rPr>
      </w:pPr>
      <w:r w:rsidRPr="00B40204">
        <w:t>I</w:t>
      </w:r>
      <w:r w:rsidRPr="00B40204">
        <w:rPr>
          <w:spacing w:val="-2"/>
        </w:rPr>
        <w:t xml:space="preserve"> </w:t>
      </w:r>
      <w:r w:rsidRPr="00B40204">
        <w:t>composti di</w:t>
      </w:r>
      <w:r w:rsidRPr="00B40204">
        <w:rPr>
          <w:spacing w:val="1"/>
        </w:rPr>
        <w:t xml:space="preserve"> </w:t>
      </w:r>
      <w:r w:rsidRPr="00B40204">
        <w:rPr>
          <w:i/>
        </w:rPr>
        <w:t>sum</w:t>
      </w:r>
    </w:p>
    <w:p w14:paraId="2D3C6957" w14:textId="77777777" w:rsidR="00CA4C55" w:rsidRPr="00B40204" w:rsidRDefault="00CA4C55" w:rsidP="00CA4C55">
      <w:pPr>
        <w:pStyle w:val="Paragrafoelenco"/>
        <w:numPr>
          <w:ilvl w:val="1"/>
          <w:numId w:val="13"/>
        </w:numPr>
        <w:tabs>
          <w:tab w:val="left" w:pos="1522"/>
          <w:tab w:val="left" w:pos="1523"/>
        </w:tabs>
        <w:spacing w:before="44"/>
        <w:ind w:hanging="337"/>
      </w:pPr>
      <w:r w:rsidRPr="00B40204">
        <w:t>Il</w:t>
      </w:r>
      <w:r w:rsidRPr="00B40204">
        <w:rPr>
          <w:spacing w:val="-2"/>
        </w:rPr>
        <w:t xml:space="preserve"> </w:t>
      </w:r>
      <w:r w:rsidRPr="00B40204">
        <w:t>congiuntivo</w:t>
      </w:r>
      <w:r w:rsidRPr="00B40204">
        <w:rPr>
          <w:spacing w:val="-2"/>
        </w:rPr>
        <w:t xml:space="preserve"> </w:t>
      </w:r>
      <w:r w:rsidRPr="00B40204">
        <w:t>presente</w:t>
      </w:r>
      <w:r w:rsidRPr="00B40204">
        <w:rPr>
          <w:spacing w:val="-2"/>
        </w:rPr>
        <w:t xml:space="preserve"> </w:t>
      </w:r>
      <w:r w:rsidRPr="00B40204">
        <w:t>e</w:t>
      </w:r>
      <w:r w:rsidRPr="00B40204">
        <w:rPr>
          <w:spacing w:val="-1"/>
        </w:rPr>
        <w:t xml:space="preserve"> </w:t>
      </w:r>
      <w:r w:rsidRPr="00B40204">
        <w:t>imperfetto</w:t>
      </w:r>
    </w:p>
    <w:p w14:paraId="01A1E96E" w14:textId="77777777" w:rsidR="00CA4C55" w:rsidRPr="00B40204" w:rsidRDefault="00CA4C55" w:rsidP="00CA4C55">
      <w:pPr>
        <w:pStyle w:val="Paragrafoelenco"/>
        <w:numPr>
          <w:ilvl w:val="1"/>
          <w:numId w:val="13"/>
        </w:numPr>
        <w:tabs>
          <w:tab w:val="left" w:pos="1522"/>
          <w:tab w:val="left" w:pos="1523"/>
        </w:tabs>
        <w:spacing w:line="276" w:lineRule="auto"/>
        <w:ind w:left="1546" w:right="1263" w:hanging="360"/>
      </w:pPr>
      <w:r w:rsidRPr="00B40204">
        <w:t xml:space="preserve">L’infinito presente, perfetto e futuro, attivo e passivo di </w:t>
      </w:r>
      <w:r w:rsidRPr="00B40204">
        <w:rPr>
          <w:i/>
        </w:rPr>
        <w:t xml:space="preserve">sum </w:t>
      </w:r>
      <w:r w:rsidRPr="00B40204">
        <w:t>e dei verbi delle quattro</w:t>
      </w:r>
      <w:r w:rsidRPr="00B40204">
        <w:rPr>
          <w:spacing w:val="-57"/>
        </w:rPr>
        <w:t xml:space="preserve"> </w:t>
      </w:r>
      <w:r w:rsidRPr="00B40204">
        <w:t>coniugazioni;</w:t>
      </w:r>
    </w:p>
    <w:p w14:paraId="3B84C4A1" w14:textId="77777777" w:rsidR="00CA4C55" w:rsidRPr="00B40204" w:rsidRDefault="00CA4C55" w:rsidP="00CA4C55">
      <w:pPr>
        <w:pStyle w:val="Paragrafoelenco"/>
        <w:numPr>
          <w:ilvl w:val="1"/>
          <w:numId w:val="13"/>
        </w:numPr>
        <w:tabs>
          <w:tab w:val="left" w:pos="1522"/>
          <w:tab w:val="left" w:pos="1523"/>
        </w:tabs>
        <w:spacing w:line="275" w:lineRule="exact"/>
        <w:ind w:hanging="337"/>
      </w:pPr>
      <w:r w:rsidRPr="00B40204">
        <w:t>Il</w:t>
      </w:r>
      <w:r w:rsidRPr="00B40204">
        <w:rPr>
          <w:spacing w:val="-1"/>
        </w:rPr>
        <w:t xml:space="preserve"> </w:t>
      </w:r>
      <w:r w:rsidRPr="00B40204">
        <w:t>congiuntivo</w:t>
      </w:r>
      <w:r w:rsidRPr="00B40204">
        <w:rPr>
          <w:spacing w:val="-1"/>
        </w:rPr>
        <w:t xml:space="preserve"> </w:t>
      </w:r>
      <w:r w:rsidRPr="00B40204">
        <w:t>perfetto</w:t>
      </w:r>
      <w:r w:rsidRPr="00B40204">
        <w:rPr>
          <w:spacing w:val="-1"/>
        </w:rPr>
        <w:t xml:space="preserve"> </w:t>
      </w:r>
      <w:r w:rsidRPr="00B40204">
        <w:t>e piuccheperfetto</w:t>
      </w:r>
      <w:r w:rsidRPr="00B40204">
        <w:rPr>
          <w:spacing w:val="-1"/>
        </w:rPr>
        <w:t xml:space="preserve"> </w:t>
      </w:r>
      <w:r w:rsidRPr="00B40204">
        <w:t>di</w:t>
      </w:r>
      <w:r w:rsidRPr="00B40204">
        <w:rPr>
          <w:spacing w:val="-1"/>
        </w:rPr>
        <w:t xml:space="preserve"> </w:t>
      </w:r>
      <w:r w:rsidRPr="00B40204">
        <w:t>sum</w:t>
      </w:r>
      <w:r w:rsidRPr="00B40204">
        <w:rPr>
          <w:spacing w:val="-1"/>
        </w:rPr>
        <w:t xml:space="preserve"> </w:t>
      </w:r>
      <w:r w:rsidRPr="00B40204">
        <w:t>e dei</w:t>
      </w:r>
      <w:r w:rsidRPr="00B40204">
        <w:rPr>
          <w:spacing w:val="-1"/>
        </w:rPr>
        <w:t xml:space="preserve"> </w:t>
      </w:r>
      <w:r w:rsidRPr="00B40204">
        <w:t>verbi</w:t>
      </w:r>
      <w:r w:rsidRPr="00B40204">
        <w:rPr>
          <w:spacing w:val="-1"/>
        </w:rPr>
        <w:t xml:space="preserve"> </w:t>
      </w:r>
      <w:r w:rsidRPr="00B40204">
        <w:t>delle quattro coniugazioni;</w:t>
      </w:r>
    </w:p>
    <w:p w14:paraId="6F7819A5" w14:textId="77777777" w:rsidR="00CA4C55" w:rsidRPr="00B40204" w:rsidRDefault="00CA4C55" w:rsidP="00CA4C55">
      <w:pPr>
        <w:pStyle w:val="Paragrafoelenco"/>
        <w:numPr>
          <w:ilvl w:val="1"/>
          <w:numId w:val="13"/>
        </w:numPr>
        <w:tabs>
          <w:tab w:val="left" w:pos="1522"/>
          <w:tab w:val="left" w:pos="1523"/>
        </w:tabs>
        <w:spacing w:before="41"/>
        <w:ind w:hanging="337"/>
      </w:pPr>
      <w:r w:rsidRPr="00B40204">
        <w:t>Verbi</w:t>
      </w:r>
      <w:r w:rsidRPr="00B40204">
        <w:rPr>
          <w:spacing w:val="-2"/>
        </w:rPr>
        <w:t xml:space="preserve"> </w:t>
      </w:r>
      <w:r w:rsidRPr="00B40204">
        <w:t>deponenti</w:t>
      </w:r>
      <w:r w:rsidRPr="00B40204">
        <w:rPr>
          <w:spacing w:val="-1"/>
        </w:rPr>
        <w:t xml:space="preserve"> </w:t>
      </w:r>
      <w:r w:rsidRPr="00B40204">
        <w:t>e</w:t>
      </w:r>
      <w:r w:rsidRPr="00B40204">
        <w:rPr>
          <w:spacing w:val="-2"/>
        </w:rPr>
        <w:t xml:space="preserve"> </w:t>
      </w:r>
      <w:r w:rsidRPr="00B40204">
        <w:t>semideponenti</w:t>
      </w:r>
    </w:p>
    <w:p w14:paraId="6D7CCD58" w14:textId="77777777" w:rsidR="00CA4C55" w:rsidRPr="00B40204" w:rsidRDefault="00CA4C55" w:rsidP="00CA4C55">
      <w:pPr>
        <w:pStyle w:val="Corpotesto"/>
        <w:ind w:left="0"/>
        <w:rPr>
          <w:sz w:val="22"/>
          <w:szCs w:val="22"/>
        </w:rPr>
      </w:pPr>
    </w:p>
    <w:p w14:paraId="67DE934A" w14:textId="77777777" w:rsidR="00CA4C55" w:rsidRPr="00B40204" w:rsidRDefault="00CA4C55" w:rsidP="00CA4C55">
      <w:pPr>
        <w:pStyle w:val="Corpotesto"/>
        <w:spacing w:before="11"/>
        <w:ind w:left="0"/>
        <w:rPr>
          <w:sz w:val="22"/>
          <w:szCs w:val="22"/>
        </w:rPr>
      </w:pPr>
    </w:p>
    <w:p w14:paraId="60C5747E" w14:textId="77777777" w:rsidR="00CA4C55" w:rsidRPr="00B40204" w:rsidRDefault="00CA4C55" w:rsidP="00CA4C55">
      <w:pPr>
        <w:pStyle w:val="Titolo1"/>
        <w:ind w:left="826"/>
        <w:rPr>
          <w:sz w:val="22"/>
          <w:szCs w:val="22"/>
        </w:rPr>
      </w:pPr>
      <w:r w:rsidRPr="00B40204">
        <w:rPr>
          <w:sz w:val="22"/>
          <w:szCs w:val="22"/>
        </w:rPr>
        <w:t>Sintassi</w:t>
      </w:r>
    </w:p>
    <w:p w14:paraId="1212F439" w14:textId="77777777" w:rsidR="00CA4C55" w:rsidRPr="00B40204" w:rsidRDefault="00CA4C55" w:rsidP="00CA4C55">
      <w:pPr>
        <w:pStyle w:val="Paragrafoelenco"/>
        <w:numPr>
          <w:ilvl w:val="0"/>
          <w:numId w:val="12"/>
        </w:numPr>
        <w:tabs>
          <w:tab w:val="left" w:pos="1187"/>
        </w:tabs>
        <w:rPr>
          <w:b/>
        </w:rPr>
      </w:pPr>
      <w:r w:rsidRPr="00B40204">
        <w:rPr>
          <w:b/>
        </w:rPr>
        <w:t>semplice</w:t>
      </w:r>
    </w:p>
    <w:p w14:paraId="7C2FD824" w14:textId="77777777" w:rsidR="00CA4C55" w:rsidRPr="00B40204" w:rsidRDefault="00CA4C55" w:rsidP="00CA4C55">
      <w:pPr>
        <w:pStyle w:val="Paragrafoelenco"/>
        <w:numPr>
          <w:ilvl w:val="1"/>
          <w:numId w:val="12"/>
        </w:numPr>
        <w:tabs>
          <w:tab w:val="left" w:pos="1809"/>
        </w:tabs>
        <w:spacing w:before="41"/>
      </w:pPr>
      <w:r w:rsidRPr="00B40204">
        <w:t>Proseguimento</w:t>
      </w:r>
      <w:r w:rsidRPr="00B40204">
        <w:rPr>
          <w:spacing w:val="-2"/>
        </w:rPr>
        <w:t xml:space="preserve"> </w:t>
      </w:r>
      <w:r w:rsidRPr="00B40204">
        <w:t>studio</w:t>
      </w:r>
      <w:r w:rsidRPr="00B40204">
        <w:rPr>
          <w:spacing w:val="-1"/>
        </w:rPr>
        <w:t xml:space="preserve"> </w:t>
      </w:r>
      <w:r w:rsidRPr="00B40204">
        <w:t>dei</w:t>
      </w:r>
      <w:r w:rsidRPr="00B40204">
        <w:rPr>
          <w:spacing w:val="-1"/>
        </w:rPr>
        <w:t xml:space="preserve"> </w:t>
      </w:r>
      <w:r w:rsidRPr="00B40204">
        <w:t>complementi</w:t>
      </w:r>
    </w:p>
    <w:p w14:paraId="5283C813" w14:textId="77777777" w:rsidR="00CA4C55" w:rsidRPr="00B40204" w:rsidRDefault="00CA4C55" w:rsidP="00CA4C55">
      <w:pPr>
        <w:pStyle w:val="Paragrafoelenco"/>
        <w:numPr>
          <w:ilvl w:val="1"/>
          <w:numId w:val="12"/>
        </w:numPr>
        <w:tabs>
          <w:tab w:val="left" w:pos="1809"/>
        </w:tabs>
        <w:spacing w:before="43"/>
      </w:pPr>
      <w:r w:rsidRPr="00B40204">
        <w:t>Completamento</w:t>
      </w:r>
      <w:r w:rsidRPr="00B40204">
        <w:rPr>
          <w:spacing w:val="-1"/>
        </w:rPr>
        <w:t xml:space="preserve"> </w:t>
      </w:r>
      <w:r w:rsidRPr="00B40204">
        <w:t>dei</w:t>
      </w:r>
      <w:r w:rsidRPr="00B40204">
        <w:rPr>
          <w:spacing w:val="-1"/>
        </w:rPr>
        <w:t xml:space="preserve"> </w:t>
      </w:r>
      <w:r w:rsidRPr="00B40204">
        <w:t>complementi</w:t>
      </w:r>
    </w:p>
    <w:p w14:paraId="249F696E" w14:textId="77777777" w:rsidR="00CA4C55" w:rsidRPr="00B40204" w:rsidRDefault="00CA4C55" w:rsidP="00CA4C55">
      <w:pPr>
        <w:pStyle w:val="Paragrafoelenco"/>
        <w:tabs>
          <w:tab w:val="left" w:pos="1809"/>
        </w:tabs>
        <w:spacing w:before="43"/>
        <w:ind w:left="1808" w:firstLine="0"/>
      </w:pPr>
    </w:p>
    <w:p w14:paraId="129C635A" w14:textId="77777777" w:rsidR="00CA4C55" w:rsidRPr="00B40204" w:rsidRDefault="00CA4C55" w:rsidP="00CA4C55">
      <w:pPr>
        <w:pStyle w:val="Titolo1"/>
        <w:numPr>
          <w:ilvl w:val="0"/>
          <w:numId w:val="12"/>
        </w:numPr>
        <w:tabs>
          <w:tab w:val="num" w:pos="720"/>
          <w:tab w:val="left" w:pos="1187"/>
        </w:tabs>
        <w:spacing w:before="42"/>
        <w:ind w:left="720" w:hanging="360"/>
        <w:rPr>
          <w:sz w:val="22"/>
          <w:szCs w:val="22"/>
        </w:rPr>
      </w:pPr>
      <w:r w:rsidRPr="00B40204">
        <w:rPr>
          <w:sz w:val="22"/>
          <w:szCs w:val="22"/>
        </w:rPr>
        <w:t>della</w:t>
      </w:r>
      <w:r w:rsidRPr="00B40204">
        <w:rPr>
          <w:spacing w:val="-1"/>
          <w:sz w:val="22"/>
          <w:szCs w:val="22"/>
        </w:rPr>
        <w:t xml:space="preserve"> </w:t>
      </w:r>
      <w:r w:rsidRPr="00B40204">
        <w:rPr>
          <w:sz w:val="22"/>
          <w:szCs w:val="22"/>
        </w:rPr>
        <w:t>frase</w:t>
      </w:r>
      <w:r w:rsidRPr="00B40204">
        <w:rPr>
          <w:spacing w:val="-2"/>
          <w:sz w:val="22"/>
          <w:szCs w:val="22"/>
        </w:rPr>
        <w:t xml:space="preserve"> </w:t>
      </w:r>
      <w:r w:rsidRPr="00B40204">
        <w:rPr>
          <w:sz w:val="22"/>
          <w:szCs w:val="22"/>
        </w:rPr>
        <w:t>complessa</w:t>
      </w:r>
    </w:p>
    <w:p w14:paraId="149C24A0" w14:textId="77777777" w:rsidR="00CA4C55" w:rsidRPr="00B40204" w:rsidRDefault="00CA4C55" w:rsidP="00CA4C55">
      <w:pPr>
        <w:pStyle w:val="Paragrafoelenco"/>
        <w:numPr>
          <w:ilvl w:val="1"/>
          <w:numId w:val="12"/>
        </w:numPr>
        <w:tabs>
          <w:tab w:val="left" w:pos="1882"/>
          <w:tab w:val="left" w:pos="1883"/>
        </w:tabs>
        <w:spacing w:before="40"/>
        <w:ind w:left="1882" w:hanging="361"/>
      </w:pPr>
      <w:r w:rsidRPr="00B40204">
        <w:lastRenderedPageBreak/>
        <w:t>La</w:t>
      </w:r>
      <w:r w:rsidRPr="00B40204">
        <w:rPr>
          <w:spacing w:val="-3"/>
        </w:rPr>
        <w:t xml:space="preserve"> </w:t>
      </w:r>
      <w:r w:rsidRPr="00B40204">
        <w:t>proposizione</w:t>
      </w:r>
      <w:r w:rsidRPr="00B40204">
        <w:rPr>
          <w:spacing w:val="-1"/>
        </w:rPr>
        <w:t xml:space="preserve"> </w:t>
      </w:r>
      <w:r w:rsidRPr="00B40204">
        <w:t>finale</w:t>
      </w:r>
    </w:p>
    <w:p w14:paraId="4535D90E" w14:textId="77777777" w:rsidR="00CA4C55" w:rsidRPr="00B40204" w:rsidRDefault="00CA4C55" w:rsidP="00CA4C55">
      <w:pPr>
        <w:pStyle w:val="Paragrafoelenco"/>
        <w:tabs>
          <w:tab w:val="left" w:pos="1882"/>
          <w:tab w:val="left" w:pos="1883"/>
        </w:tabs>
        <w:spacing w:before="41"/>
        <w:ind w:left="1882" w:firstLine="0"/>
      </w:pPr>
    </w:p>
    <w:p w14:paraId="3DD4BA23" w14:textId="77777777" w:rsidR="00CA4C55" w:rsidRPr="00B40204" w:rsidRDefault="00CA4C55" w:rsidP="00CA4C55">
      <w:pPr>
        <w:pStyle w:val="Titolo1"/>
        <w:rPr>
          <w:sz w:val="22"/>
          <w:szCs w:val="22"/>
        </w:rPr>
      </w:pPr>
      <w:r w:rsidRPr="00B40204">
        <w:rPr>
          <w:sz w:val="22"/>
          <w:szCs w:val="22"/>
        </w:rPr>
        <w:t>Cultura</w:t>
      </w:r>
      <w:r w:rsidRPr="00B40204">
        <w:rPr>
          <w:spacing w:val="-1"/>
          <w:sz w:val="22"/>
          <w:szCs w:val="22"/>
        </w:rPr>
        <w:t xml:space="preserve"> </w:t>
      </w:r>
      <w:r w:rsidRPr="00B40204">
        <w:rPr>
          <w:sz w:val="22"/>
          <w:szCs w:val="22"/>
        </w:rPr>
        <w:t>e</w:t>
      </w:r>
      <w:r w:rsidRPr="00B40204">
        <w:rPr>
          <w:spacing w:val="-2"/>
          <w:sz w:val="22"/>
          <w:szCs w:val="22"/>
        </w:rPr>
        <w:t xml:space="preserve"> </w:t>
      </w:r>
      <w:r w:rsidRPr="00B40204">
        <w:rPr>
          <w:sz w:val="22"/>
          <w:szCs w:val="22"/>
        </w:rPr>
        <w:t>civiltà</w:t>
      </w:r>
    </w:p>
    <w:p w14:paraId="24F5B891" w14:textId="77777777" w:rsidR="00CA4C55" w:rsidRPr="00B40204" w:rsidRDefault="00CA4C55" w:rsidP="00CA4C55">
      <w:pPr>
        <w:pStyle w:val="Paragrafoelenco"/>
        <w:numPr>
          <w:ilvl w:val="0"/>
          <w:numId w:val="11"/>
        </w:numPr>
        <w:tabs>
          <w:tab w:val="left" w:pos="1522"/>
          <w:tab w:val="left" w:pos="1523"/>
        </w:tabs>
        <w:spacing w:before="77"/>
        <w:ind w:hanging="349"/>
      </w:pPr>
      <w:r w:rsidRPr="00B40204">
        <w:t>Il mito</w:t>
      </w:r>
    </w:p>
    <w:p w14:paraId="01B66314" w14:textId="59908EEE" w:rsidR="00CA4C55" w:rsidRDefault="00CA4C55" w:rsidP="00CA4C55">
      <w:pPr>
        <w:pStyle w:val="Paragrafoelenco"/>
        <w:numPr>
          <w:ilvl w:val="0"/>
          <w:numId w:val="11"/>
        </w:numPr>
        <w:tabs>
          <w:tab w:val="left" w:pos="1522"/>
          <w:tab w:val="left" w:pos="1523"/>
        </w:tabs>
        <w:spacing w:before="43"/>
        <w:ind w:hanging="349"/>
      </w:pPr>
      <w:r w:rsidRPr="00B40204">
        <w:t>Il gioco</w:t>
      </w:r>
    </w:p>
    <w:p w14:paraId="46B665E7" w14:textId="77777777" w:rsidR="00CA4C55" w:rsidRDefault="00CA4C55" w:rsidP="00CA4C55">
      <w:pPr>
        <w:pStyle w:val="Corpotesto"/>
        <w:spacing w:before="251"/>
        <w:ind w:left="0" w:right="332"/>
      </w:pPr>
      <w:r>
        <w:rPr>
          <w:b/>
        </w:rPr>
        <w:t xml:space="preserve">Libro di testo in adozione: </w:t>
      </w:r>
      <w:r>
        <w:t>A. Diotti “Latino ad hoc” / Lingua e civiltà voll. 1-2, Ediz. Scol. Bruno Mondadori</w:t>
      </w:r>
      <w:r>
        <w:rPr>
          <w:spacing w:val="-57"/>
        </w:rPr>
        <w:t xml:space="preserve"> </w:t>
      </w:r>
      <w:r>
        <w:t>La</w:t>
      </w:r>
      <w:r>
        <w:rPr>
          <w:spacing w:val="-2"/>
        </w:rPr>
        <w:t xml:space="preserve"> </w:t>
      </w:r>
      <w:r>
        <w:t>scansione</w:t>
      </w:r>
      <w:r>
        <w:rPr>
          <w:spacing w:val="-1"/>
        </w:rPr>
        <w:t xml:space="preserve"> </w:t>
      </w:r>
      <w:r>
        <w:t>del testo è liberamente</w:t>
      </w:r>
      <w:r>
        <w:rPr>
          <w:spacing w:val="-1"/>
        </w:rPr>
        <w:t xml:space="preserve"> </w:t>
      </w:r>
      <w:r>
        <w:t>interpretata</w:t>
      </w:r>
      <w:r>
        <w:rPr>
          <w:spacing w:val="-1"/>
        </w:rPr>
        <w:t xml:space="preserve"> </w:t>
      </w:r>
      <w:r>
        <w:t>attraverso</w:t>
      </w:r>
      <w:r>
        <w:rPr>
          <w:spacing w:val="-1"/>
        </w:rPr>
        <w:t xml:space="preserve"> </w:t>
      </w:r>
      <w:r>
        <w:t>il seguente</w:t>
      </w:r>
      <w:r>
        <w:rPr>
          <w:spacing w:val="-1"/>
        </w:rPr>
        <w:t xml:space="preserve"> </w:t>
      </w:r>
      <w:r>
        <w:t>ordine:</w:t>
      </w:r>
    </w:p>
    <w:p w14:paraId="443FB740" w14:textId="5B65DF33" w:rsidR="00BF64CF" w:rsidRPr="000E18B4" w:rsidRDefault="00BF64CF" w:rsidP="00BF64CF">
      <w:pPr>
        <w:jc w:val="both"/>
        <w:rPr>
          <w:color w:val="FF0000"/>
        </w:rPr>
      </w:pPr>
    </w:p>
    <w:p w14:paraId="6E309645" w14:textId="6C4BE047" w:rsidR="00BF64CF" w:rsidRPr="000E18B4" w:rsidRDefault="00BF64CF" w:rsidP="00BF64CF">
      <w:pPr>
        <w:jc w:val="both"/>
        <w:rPr>
          <w:color w:val="FF0000"/>
        </w:rPr>
      </w:pPr>
      <w:r w:rsidRPr="000E18B4">
        <w:rPr>
          <w:b/>
          <w:noProof/>
          <w:color w:val="FF0000"/>
        </w:rPr>
        <mc:AlternateContent>
          <mc:Choice Requires="wps">
            <w:drawing>
              <wp:anchor distT="0" distB="0" distL="114300" distR="114300" simplePos="0" relativeHeight="251667456" behindDoc="1" locked="0" layoutInCell="1" allowOverlap="1" wp14:anchorId="35E7FC22" wp14:editId="1FC063F8">
                <wp:simplePos x="0" y="0"/>
                <wp:positionH relativeFrom="margin">
                  <wp:posOffset>0</wp:posOffset>
                </wp:positionH>
                <wp:positionV relativeFrom="paragraph">
                  <wp:posOffset>0</wp:posOffset>
                </wp:positionV>
                <wp:extent cx="3803650" cy="609600"/>
                <wp:effectExtent l="0" t="0" r="25400" b="19050"/>
                <wp:wrapNone/>
                <wp:docPr id="5" name="Casella di testo 5"/>
                <wp:cNvGraphicFramePr/>
                <a:graphic xmlns:a="http://schemas.openxmlformats.org/drawingml/2006/main">
                  <a:graphicData uri="http://schemas.microsoft.com/office/word/2010/wordprocessingShape">
                    <wps:wsp>
                      <wps:cNvSpPr txBox="1"/>
                      <wps:spPr>
                        <a:xfrm>
                          <a:off x="0" y="0"/>
                          <a:ext cx="3803650" cy="609600"/>
                        </a:xfrm>
                        <a:prstGeom prst="rect">
                          <a:avLst/>
                        </a:prstGeom>
                        <a:solidFill>
                          <a:schemeClr val="lt1"/>
                        </a:solidFill>
                        <a:ln w="6350">
                          <a:solidFill>
                            <a:schemeClr val="bg1"/>
                          </a:solidFill>
                        </a:ln>
                      </wps:spPr>
                      <wps:txbx>
                        <w:txbxContent>
                          <w:p w14:paraId="5901C0BD" w14:textId="14FBF71B" w:rsidR="00BF64CF" w:rsidRDefault="00BF64CF" w:rsidP="00BF64CF">
                            <w:pPr>
                              <w:shd w:val="clear" w:color="auto" w:fill="F4B083" w:themeFill="accent2" w:themeFillTint="99"/>
                              <w:spacing w:after="160"/>
                            </w:pPr>
                            <w:r>
                              <w:t xml:space="preserve">Materia di insegnamento: </w:t>
                            </w:r>
                            <w:r>
                              <w:rPr>
                                <w:b/>
                                <w:bCs/>
                              </w:rPr>
                              <w:t>Scienze Umane</w:t>
                            </w:r>
                          </w:p>
                          <w:p w14:paraId="334BED40" w14:textId="3F2B6198" w:rsidR="00BF64CF" w:rsidRDefault="00BF64CF" w:rsidP="00BF64CF">
                            <w:pPr>
                              <w:shd w:val="clear" w:color="auto" w:fill="F4B083" w:themeFill="accent2" w:themeFillTint="99"/>
                            </w:pPr>
                            <w:r>
                              <w:t xml:space="preserve">Docente: </w:t>
                            </w:r>
                            <w:r w:rsidR="006924A8">
                              <w:rPr>
                                <w:b/>
                              </w:rPr>
                              <w:t>Marco D’Errico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7FC22" id="Casella di testo 5" o:spid="_x0000_s1028" type="#_x0000_t202" style="position:absolute;left:0;text-align:left;margin-left:0;margin-top:0;width:299.5pt;height:48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" fillcolor="white [3201]" strokecolor="white [3212]" strokeweight=".5pt">
                <v:textbox>
                  <w:txbxContent>
                    <w:p w14:paraId="5901C0BD" w14:textId="14FBF71B" w:rsidR="00BF64CF" w:rsidRDefault="00BF64CF" w:rsidP="00BF64CF">
                      <w:pPr>
                        <w:shd w:val="clear" w:color="auto" w:fill="F4B083" w:themeFill="accent2" w:themeFillTint="99"/>
                        <w:spacing w:after="160"/>
                      </w:pPr>
                      <w:r>
                        <w:t xml:space="preserve">Materia di insegnamento: </w:t>
                      </w:r>
                      <w:r>
                        <w:rPr>
                          <w:b/>
                          <w:bCs/>
                        </w:rPr>
                        <w:t>Scienze Umane</w:t>
                      </w:r>
                    </w:p>
                    <w:p w14:paraId="334BED40" w14:textId="3F2B6198" w:rsidR="00BF64CF" w:rsidRDefault="00BF64CF" w:rsidP="00BF64CF">
                      <w:pPr>
                        <w:shd w:val="clear" w:color="auto" w:fill="F4B083" w:themeFill="accent2" w:themeFillTint="99"/>
                      </w:pPr>
                      <w:r>
                        <w:t xml:space="preserve">Docente: </w:t>
                      </w:r>
                      <w:r w:rsidR="006924A8">
                        <w:rPr>
                          <w:b/>
                        </w:rPr>
                        <w:t>Marco D’Errico</w:t>
                      </w:r>
                    </w:p>
                  </w:txbxContent>
                </v:textbox>
                <w10:wrap anchorx="margin"/>
              </v:shape>
            </w:pict>
          </mc:Fallback>
        </mc:AlternateContent>
      </w:r>
    </w:p>
    <w:p w14:paraId="5B6B74ED" w14:textId="1E42C54E" w:rsidR="00F52BA6" w:rsidRPr="000E18B4" w:rsidRDefault="00F52BA6">
      <w:pPr>
        <w:rPr>
          <w:color w:val="FF0000"/>
        </w:rPr>
      </w:pPr>
    </w:p>
    <w:p w14:paraId="23935397" w14:textId="3E894091" w:rsidR="00BF64CF" w:rsidRPr="000E18B4" w:rsidRDefault="00BF64CF">
      <w:pPr>
        <w:rPr>
          <w:color w:val="FF0000"/>
        </w:rPr>
      </w:pPr>
    </w:p>
    <w:p w14:paraId="327EC89A" w14:textId="44E29230" w:rsidR="00063283" w:rsidRPr="000E18B4" w:rsidRDefault="00063283">
      <w:pPr>
        <w:rPr>
          <w:color w:val="FF0000"/>
        </w:rPr>
      </w:pPr>
    </w:p>
    <w:p w14:paraId="3899874F" w14:textId="3D5D8726" w:rsidR="006924A8" w:rsidRDefault="006924A8" w:rsidP="006924A8">
      <w:pPr>
        <w:contextualSpacing/>
        <w:jc w:val="center"/>
      </w:pPr>
      <w:r>
        <w:t>PSICOLOGIA</w:t>
      </w:r>
    </w:p>
    <w:p w14:paraId="4C98799C" w14:textId="49360639" w:rsidR="006924A8" w:rsidRPr="006924A8" w:rsidRDefault="006924A8" w:rsidP="006924A8">
      <w:pPr>
        <w:contextualSpacing/>
        <w:rPr>
          <w:b/>
          <w:bCs/>
        </w:rPr>
      </w:pPr>
      <w:r w:rsidRPr="006924A8">
        <w:rPr>
          <w:b/>
          <w:bCs/>
        </w:rPr>
        <w:t>Bisogni, motivazioni, emozioni</w:t>
      </w:r>
    </w:p>
    <w:p w14:paraId="107E3CC7" w14:textId="77777777" w:rsidR="006924A8" w:rsidRPr="006924A8" w:rsidRDefault="006924A8" w:rsidP="006924A8">
      <w:pPr>
        <w:numPr>
          <w:ilvl w:val="0"/>
          <w:numId w:val="35"/>
        </w:numPr>
        <w:spacing w:line="276" w:lineRule="auto"/>
        <w:contextualSpacing/>
      </w:pPr>
      <w:r w:rsidRPr="006924A8">
        <w:t>Il concetto di bisogno e le diverse tipologie (omeostatici e specifici)</w:t>
      </w:r>
    </w:p>
    <w:p w14:paraId="55EE4F5F" w14:textId="77777777" w:rsidR="006924A8" w:rsidRPr="006924A8" w:rsidRDefault="006924A8" w:rsidP="006924A8">
      <w:pPr>
        <w:numPr>
          <w:ilvl w:val="0"/>
          <w:numId w:val="35"/>
        </w:numPr>
        <w:spacing w:line="276" w:lineRule="auto"/>
        <w:contextualSpacing/>
      </w:pPr>
      <w:r w:rsidRPr="006924A8">
        <w:t>L’influenza dell’ambiente</w:t>
      </w:r>
    </w:p>
    <w:p w14:paraId="3267C861" w14:textId="77777777" w:rsidR="006924A8" w:rsidRPr="006924A8" w:rsidRDefault="006924A8" w:rsidP="006924A8">
      <w:pPr>
        <w:numPr>
          <w:ilvl w:val="0"/>
          <w:numId w:val="35"/>
        </w:numPr>
        <w:spacing w:line="276" w:lineRule="auto"/>
        <w:contextualSpacing/>
      </w:pPr>
      <w:r w:rsidRPr="006924A8">
        <w:t>La gerarchia dei bisogni di Maslow</w:t>
      </w:r>
    </w:p>
    <w:p w14:paraId="527EF50C" w14:textId="77777777" w:rsidR="006924A8" w:rsidRPr="006924A8" w:rsidRDefault="006924A8" w:rsidP="006924A8">
      <w:pPr>
        <w:numPr>
          <w:ilvl w:val="0"/>
          <w:numId w:val="35"/>
        </w:numPr>
        <w:spacing w:line="276" w:lineRule="auto"/>
        <w:contextualSpacing/>
      </w:pPr>
      <w:r w:rsidRPr="006924A8">
        <w:t>Frustrazione, motivazioni intrinseche ed estrinseche</w:t>
      </w:r>
    </w:p>
    <w:p w14:paraId="269DDE1B" w14:textId="77777777" w:rsidR="006924A8" w:rsidRDefault="006924A8" w:rsidP="006924A8">
      <w:pPr>
        <w:contextualSpacing/>
        <w:rPr>
          <w:b/>
          <w:bCs/>
        </w:rPr>
      </w:pPr>
    </w:p>
    <w:p w14:paraId="6B8BB5F5" w14:textId="48169D50" w:rsidR="006924A8" w:rsidRPr="006924A8" w:rsidRDefault="006924A8" w:rsidP="006924A8">
      <w:pPr>
        <w:contextualSpacing/>
        <w:rPr>
          <w:b/>
          <w:bCs/>
        </w:rPr>
      </w:pPr>
      <w:r w:rsidRPr="006924A8">
        <w:rPr>
          <w:b/>
          <w:bCs/>
        </w:rPr>
        <w:t>La personalità</w:t>
      </w:r>
    </w:p>
    <w:p w14:paraId="69D067B8" w14:textId="77777777" w:rsidR="006924A8" w:rsidRPr="006924A8" w:rsidRDefault="006924A8" w:rsidP="006924A8">
      <w:pPr>
        <w:numPr>
          <w:ilvl w:val="0"/>
          <w:numId w:val="36"/>
        </w:numPr>
        <w:spacing w:line="276" w:lineRule="auto"/>
        <w:contextualSpacing/>
      </w:pPr>
      <w:r w:rsidRPr="006924A8">
        <w:t>Le prime teorie</w:t>
      </w:r>
    </w:p>
    <w:p w14:paraId="7B27F773" w14:textId="77777777" w:rsidR="006924A8" w:rsidRPr="006924A8" w:rsidRDefault="006924A8" w:rsidP="006924A8">
      <w:pPr>
        <w:numPr>
          <w:ilvl w:val="0"/>
          <w:numId w:val="36"/>
        </w:numPr>
        <w:spacing w:line="276" w:lineRule="auto"/>
        <w:contextualSpacing/>
      </w:pPr>
      <w:r w:rsidRPr="006924A8">
        <w:t>La scoperta dell’inconscio e la nascita della psicoanalisi</w:t>
      </w:r>
    </w:p>
    <w:p w14:paraId="474CEF69" w14:textId="77777777" w:rsidR="006924A8" w:rsidRPr="006924A8" w:rsidRDefault="006924A8" w:rsidP="006924A8">
      <w:pPr>
        <w:numPr>
          <w:ilvl w:val="0"/>
          <w:numId w:val="36"/>
        </w:numPr>
        <w:spacing w:line="276" w:lineRule="auto"/>
        <w:contextualSpacing/>
      </w:pPr>
      <w:r w:rsidRPr="006924A8">
        <w:t>Le istanze della psiche e le vie per accedere all’inconscio</w:t>
      </w:r>
    </w:p>
    <w:p w14:paraId="6D897A11" w14:textId="77777777" w:rsidR="006924A8" w:rsidRPr="006924A8" w:rsidRDefault="006924A8" w:rsidP="006924A8">
      <w:pPr>
        <w:numPr>
          <w:ilvl w:val="0"/>
          <w:numId w:val="36"/>
        </w:numPr>
        <w:spacing w:line="276" w:lineRule="auto"/>
        <w:contextualSpacing/>
      </w:pPr>
      <w:r w:rsidRPr="006924A8">
        <w:t>I meccanismi di difesa</w:t>
      </w:r>
    </w:p>
    <w:p w14:paraId="4E1CBFBB" w14:textId="77777777" w:rsidR="006924A8" w:rsidRPr="006924A8" w:rsidRDefault="006924A8" w:rsidP="006924A8">
      <w:pPr>
        <w:numPr>
          <w:ilvl w:val="0"/>
          <w:numId w:val="36"/>
        </w:numPr>
        <w:spacing w:line="276" w:lineRule="auto"/>
        <w:contextualSpacing/>
      </w:pPr>
      <w:r w:rsidRPr="006924A8">
        <w:t>Freud e Jung: le ragioni delle divergenze</w:t>
      </w:r>
    </w:p>
    <w:p w14:paraId="3FF455F4" w14:textId="77777777" w:rsidR="006924A8" w:rsidRPr="006924A8" w:rsidRDefault="006924A8" w:rsidP="006924A8">
      <w:pPr>
        <w:numPr>
          <w:ilvl w:val="0"/>
          <w:numId w:val="36"/>
        </w:numPr>
        <w:spacing w:line="276" w:lineRule="auto"/>
        <w:contextualSpacing/>
      </w:pPr>
      <w:r w:rsidRPr="006924A8">
        <w:t>Gli sviluppi della Psicoanalisi</w:t>
      </w:r>
    </w:p>
    <w:p w14:paraId="1B92567F" w14:textId="77777777" w:rsidR="006924A8" w:rsidRPr="006924A8" w:rsidRDefault="006924A8" w:rsidP="006924A8">
      <w:pPr>
        <w:numPr>
          <w:ilvl w:val="0"/>
          <w:numId w:val="36"/>
        </w:numPr>
        <w:spacing w:line="276" w:lineRule="auto"/>
        <w:contextualSpacing/>
      </w:pPr>
      <w:r w:rsidRPr="006924A8">
        <w:t xml:space="preserve"> Oltre Freud: Adler ed Erikson</w:t>
      </w:r>
    </w:p>
    <w:p w14:paraId="580D0C58" w14:textId="77777777" w:rsidR="006924A8" w:rsidRPr="006924A8" w:rsidRDefault="006924A8" w:rsidP="006924A8">
      <w:pPr>
        <w:numPr>
          <w:ilvl w:val="0"/>
          <w:numId w:val="36"/>
        </w:numPr>
        <w:spacing w:line="276" w:lineRule="auto"/>
        <w:contextualSpacing/>
      </w:pPr>
      <w:r w:rsidRPr="006924A8">
        <w:t>Lo sviluppo della personalità</w:t>
      </w:r>
    </w:p>
    <w:p w14:paraId="6FD5F6DE" w14:textId="77777777" w:rsidR="006924A8" w:rsidRDefault="006924A8" w:rsidP="006924A8">
      <w:pPr>
        <w:contextualSpacing/>
        <w:rPr>
          <w:b/>
          <w:bCs/>
        </w:rPr>
      </w:pPr>
    </w:p>
    <w:p w14:paraId="079F6D61" w14:textId="115E75B2" w:rsidR="006924A8" w:rsidRPr="006924A8" w:rsidRDefault="006924A8" w:rsidP="006924A8">
      <w:pPr>
        <w:contextualSpacing/>
        <w:rPr>
          <w:b/>
          <w:bCs/>
        </w:rPr>
      </w:pPr>
      <w:r w:rsidRPr="006924A8">
        <w:rPr>
          <w:b/>
          <w:bCs/>
        </w:rPr>
        <w:t xml:space="preserve">Il linguaggio </w:t>
      </w:r>
    </w:p>
    <w:p w14:paraId="0A33DAD0" w14:textId="77777777" w:rsidR="006924A8" w:rsidRPr="006924A8" w:rsidRDefault="006924A8" w:rsidP="006924A8">
      <w:pPr>
        <w:numPr>
          <w:ilvl w:val="0"/>
          <w:numId w:val="37"/>
        </w:numPr>
        <w:spacing w:line="276" w:lineRule="auto"/>
        <w:contextualSpacing/>
      </w:pPr>
      <w:r w:rsidRPr="006924A8">
        <w:t>La comunicazione linguistica degli uomini</w:t>
      </w:r>
    </w:p>
    <w:p w14:paraId="025E165D" w14:textId="77777777" w:rsidR="006924A8" w:rsidRPr="006924A8" w:rsidRDefault="006924A8" w:rsidP="006924A8">
      <w:pPr>
        <w:numPr>
          <w:ilvl w:val="0"/>
          <w:numId w:val="37"/>
        </w:numPr>
        <w:spacing w:line="276" w:lineRule="auto"/>
        <w:contextualSpacing/>
      </w:pPr>
      <w:r w:rsidRPr="006924A8">
        <w:t>L’origine del linguaggio</w:t>
      </w:r>
    </w:p>
    <w:p w14:paraId="6E8C951F" w14:textId="77777777" w:rsidR="006924A8" w:rsidRPr="006924A8" w:rsidRDefault="006924A8" w:rsidP="006924A8">
      <w:pPr>
        <w:numPr>
          <w:ilvl w:val="0"/>
          <w:numId w:val="37"/>
        </w:numPr>
        <w:spacing w:line="276" w:lineRule="auto"/>
        <w:contextualSpacing/>
      </w:pPr>
      <w:r w:rsidRPr="006924A8">
        <w:t>La struttura del linguaggio e le tappe dello sviluppo</w:t>
      </w:r>
    </w:p>
    <w:p w14:paraId="2241ADF8" w14:textId="77777777" w:rsidR="006924A8" w:rsidRPr="006924A8" w:rsidRDefault="006924A8" w:rsidP="006924A8">
      <w:pPr>
        <w:numPr>
          <w:ilvl w:val="0"/>
          <w:numId w:val="37"/>
        </w:numPr>
        <w:spacing w:line="276" w:lineRule="auto"/>
        <w:contextualSpacing/>
      </w:pPr>
      <w:r w:rsidRPr="006924A8">
        <w:t>I disturbi del linguaggio</w:t>
      </w:r>
    </w:p>
    <w:p w14:paraId="2599DA6F" w14:textId="77777777" w:rsidR="006924A8" w:rsidRDefault="006924A8" w:rsidP="006924A8">
      <w:pPr>
        <w:contextualSpacing/>
        <w:rPr>
          <w:b/>
          <w:bCs/>
        </w:rPr>
      </w:pPr>
    </w:p>
    <w:p w14:paraId="4CBBB645" w14:textId="7E6C8E3E" w:rsidR="006924A8" w:rsidRPr="006924A8" w:rsidRDefault="006924A8" w:rsidP="006924A8">
      <w:pPr>
        <w:contextualSpacing/>
        <w:rPr>
          <w:b/>
          <w:bCs/>
        </w:rPr>
      </w:pPr>
      <w:r w:rsidRPr="006924A8">
        <w:rPr>
          <w:b/>
          <w:bCs/>
        </w:rPr>
        <w:t>La comunicazione</w:t>
      </w:r>
    </w:p>
    <w:p w14:paraId="584C513A" w14:textId="77777777" w:rsidR="006924A8" w:rsidRPr="006924A8" w:rsidRDefault="006924A8" w:rsidP="006924A8">
      <w:pPr>
        <w:numPr>
          <w:ilvl w:val="0"/>
          <w:numId w:val="38"/>
        </w:numPr>
        <w:spacing w:line="276" w:lineRule="auto"/>
        <w:contextualSpacing/>
      </w:pPr>
      <w:r w:rsidRPr="006924A8">
        <w:t>I modelli di comunicazione</w:t>
      </w:r>
    </w:p>
    <w:p w14:paraId="02D507F3" w14:textId="77777777" w:rsidR="006924A8" w:rsidRPr="006924A8" w:rsidRDefault="006924A8" w:rsidP="006924A8">
      <w:pPr>
        <w:numPr>
          <w:ilvl w:val="0"/>
          <w:numId w:val="38"/>
        </w:numPr>
        <w:spacing w:line="276" w:lineRule="auto"/>
        <w:contextualSpacing/>
      </w:pPr>
      <w:r w:rsidRPr="006924A8">
        <w:t>Le funzioni della lingua</w:t>
      </w:r>
    </w:p>
    <w:p w14:paraId="419E9BA4" w14:textId="77777777" w:rsidR="006924A8" w:rsidRPr="006924A8" w:rsidRDefault="006924A8" w:rsidP="006924A8">
      <w:pPr>
        <w:numPr>
          <w:ilvl w:val="0"/>
          <w:numId w:val="38"/>
        </w:numPr>
        <w:spacing w:line="276" w:lineRule="auto"/>
        <w:contextualSpacing/>
      </w:pPr>
      <w:r w:rsidRPr="006924A8">
        <w:t>Il ricevente e il feedback</w:t>
      </w:r>
    </w:p>
    <w:p w14:paraId="7CC5BC6B" w14:textId="77777777" w:rsidR="006924A8" w:rsidRPr="006924A8" w:rsidRDefault="006924A8" w:rsidP="006924A8">
      <w:pPr>
        <w:numPr>
          <w:ilvl w:val="0"/>
          <w:numId w:val="38"/>
        </w:numPr>
        <w:spacing w:line="276" w:lineRule="auto"/>
        <w:contextualSpacing/>
      </w:pPr>
      <w:r w:rsidRPr="006924A8">
        <w:t>La pragmatica della comunicazione e gli assiomi</w:t>
      </w:r>
    </w:p>
    <w:p w14:paraId="48DA3D8C" w14:textId="77777777" w:rsidR="006924A8" w:rsidRPr="006924A8" w:rsidRDefault="006924A8" w:rsidP="006924A8">
      <w:pPr>
        <w:numPr>
          <w:ilvl w:val="0"/>
          <w:numId w:val="38"/>
        </w:numPr>
        <w:spacing w:line="276" w:lineRule="auto"/>
        <w:contextualSpacing/>
      </w:pPr>
      <w:r w:rsidRPr="006924A8">
        <w:t>I segnali della comunicazione non verbale</w:t>
      </w:r>
    </w:p>
    <w:p w14:paraId="7777F441" w14:textId="77777777" w:rsidR="006924A8" w:rsidRPr="006924A8" w:rsidRDefault="006924A8" w:rsidP="006924A8">
      <w:pPr>
        <w:numPr>
          <w:ilvl w:val="0"/>
          <w:numId w:val="38"/>
        </w:numPr>
        <w:spacing w:line="276" w:lineRule="auto"/>
        <w:contextualSpacing/>
      </w:pPr>
      <w:r w:rsidRPr="006924A8">
        <w:t>La comunicazione come relazione</w:t>
      </w:r>
    </w:p>
    <w:p w14:paraId="143D71F9" w14:textId="77777777" w:rsidR="006924A8" w:rsidRDefault="006924A8" w:rsidP="006924A8">
      <w:pPr>
        <w:contextualSpacing/>
        <w:rPr>
          <w:b/>
          <w:bCs/>
        </w:rPr>
      </w:pPr>
    </w:p>
    <w:p w14:paraId="4FE25DFE" w14:textId="1A5D9C2F" w:rsidR="006924A8" w:rsidRPr="006924A8" w:rsidRDefault="006924A8" w:rsidP="006924A8">
      <w:pPr>
        <w:contextualSpacing/>
        <w:rPr>
          <w:b/>
          <w:bCs/>
        </w:rPr>
      </w:pPr>
      <w:r w:rsidRPr="006924A8">
        <w:rPr>
          <w:b/>
          <w:bCs/>
        </w:rPr>
        <w:t>La cognizione e l’influenza sociale</w:t>
      </w:r>
    </w:p>
    <w:p w14:paraId="3A3CC732" w14:textId="77777777" w:rsidR="006924A8" w:rsidRPr="006924A8" w:rsidRDefault="006924A8" w:rsidP="006924A8">
      <w:pPr>
        <w:numPr>
          <w:ilvl w:val="0"/>
          <w:numId w:val="39"/>
        </w:numPr>
        <w:spacing w:line="276" w:lineRule="auto"/>
        <w:contextualSpacing/>
      </w:pPr>
      <w:r w:rsidRPr="006924A8">
        <w:t>La percezione degli altri</w:t>
      </w:r>
    </w:p>
    <w:p w14:paraId="48B28E8C" w14:textId="77777777" w:rsidR="006924A8" w:rsidRPr="006924A8" w:rsidRDefault="006924A8" w:rsidP="006924A8">
      <w:pPr>
        <w:numPr>
          <w:ilvl w:val="0"/>
          <w:numId w:val="39"/>
        </w:numPr>
        <w:spacing w:line="276" w:lineRule="auto"/>
        <w:contextualSpacing/>
      </w:pPr>
      <w:r w:rsidRPr="006924A8">
        <w:t>Effetto primacy, pigmalione e alone.</w:t>
      </w:r>
    </w:p>
    <w:p w14:paraId="05137258" w14:textId="77777777" w:rsidR="006924A8" w:rsidRPr="006924A8" w:rsidRDefault="006924A8" w:rsidP="006924A8">
      <w:pPr>
        <w:numPr>
          <w:ilvl w:val="0"/>
          <w:numId w:val="39"/>
        </w:numPr>
        <w:spacing w:line="276" w:lineRule="auto"/>
        <w:contextualSpacing/>
      </w:pPr>
      <w:r w:rsidRPr="006924A8">
        <w:t>Il ragionamento sociale</w:t>
      </w:r>
    </w:p>
    <w:p w14:paraId="56165982" w14:textId="77777777" w:rsidR="006924A8" w:rsidRPr="006924A8" w:rsidRDefault="006924A8" w:rsidP="006924A8">
      <w:pPr>
        <w:numPr>
          <w:ilvl w:val="0"/>
          <w:numId w:val="39"/>
        </w:numPr>
        <w:spacing w:line="276" w:lineRule="auto"/>
        <w:contextualSpacing/>
      </w:pPr>
      <w:r w:rsidRPr="006924A8">
        <w:t>Le attribuzioni</w:t>
      </w:r>
    </w:p>
    <w:p w14:paraId="772541C1" w14:textId="77777777" w:rsidR="006924A8" w:rsidRDefault="006924A8" w:rsidP="006924A8">
      <w:pPr>
        <w:contextualSpacing/>
        <w:rPr>
          <w:b/>
          <w:bCs/>
        </w:rPr>
      </w:pPr>
    </w:p>
    <w:p w14:paraId="3274AB44" w14:textId="144A0818" w:rsidR="006924A8" w:rsidRPr="006924A8" w:rsidRDefault="006924A8" w:rsidP="006924A8">
      <w:pPr>
        <w:contextualSpacing/>
        <w:rPr>
          <w:b/>
          <w:bCs/>
        </w:rPr>
      </w:pPr>
      <w:r w:rsidRPr="006924A8">
        <w:rPr>
          <w:b/>
          <w:bCs/>
        </w:rPr>
        <w:lastRenderedPageBreak/>
        <w:t>Stereotipi e pregiudizi</w:t>
      </w:r>
    </w:p>
    <w:p w14:paraId="40DB1DC7" w14:textId="77777777" w:rsidR="006924A8" w:rsidRPr="006924A8" w:rsidRDefault="006924A8" w:rsidP="006924A8">
      <w:pPr>
        <w:numPr>
          <w:ilvl w:val="0"/>
          <w:numId w:val="40"/>
        </w:numPr>
        <w:spacing w:line="276" w:lineRule="auto"/>
        <w:contextualSpacing/>
      </w:pPr>
      <w:r w:rsidRPr="006924A8">
        <w:t>Cosa sono e come si originano</w:t>
      </w:r>
    </w:p>
    <w:p w14:paraId="31123F79" w14:textId="77777777" w:rsidR="006924A8" w:rsidRPr="006924A8" w:rsidRDefault="006924A8" w:rsidP="006924A8">
      <w:pPr>
        <w:numPr>
          <w:ilvl w:val="0"/>
          <w:numId w:val="40"/>
        </w:numPr>
        <w:spacing w:line="276" w:lineRule="auto"/>
        <w:contextualSpacing/>
      </w:pPr>
      <w:r w:rsidRPr="006924A8">
        <w:t>Pregiudizi negativi e positivi</w:t>
      </w:r>
    </w:p>
    <w:p w14:paraId="2419D92E" w14:textId="77777777" w:rsidR="006924A8" w:rsidRPr="006924A8" w:rsidRDefault="006924A8" w:rsidP="006924A8">
      <w:pPr>
        <w:numPr>
          <w:ilvl w:val="0"/>
          <w:numId w:val="40"/>
        </w:numPr>
        <w:spacing w:line="276" w:lineRule="auto"/>
        <w:contextualSpacing/>
      </w:pPr>
      <w:r w:rsidRPr="006924A8">
        <w:t>Conflittualità ed attenuazione dei pregiudizi</w:t>
      </w:r>
    </w:p>
    <w:p w14:paraId="0EAD737C" w14:textId="77777777" w:rsidR="006924A8" w:rsidRPr="006924A8" w:rsidRDefault="006924A8" w:rsidP="006924A8">
      <w:pPr>
        <w:contextualSpacing/>
      </w:pPr>
    </w:p>
    <w:p w14:paraId="3CAA506B" w14:textId="3948C575" w:rsidR="006924A8" w:rsidRDefault="006924A8" w:rsidP="006924A8">
      <w:pPr>
        <w:ind w:left="113"/>
        <w:contextualSpacing/>
        <w:jc w:val="center"/>
      </w:pPr>
      <w:r>
        <w:t>PEDAGOGIA</w:t>
      </w:r>
    </w:p>
    <w:p w14:paraId="7B867660" w14:textId="6B587C6D" w:rsidR="006924A8" w:rsidRPr="006924A8" w:rsidRDefault="006924A8" w:rsidP="006924A8">
      <w:pPr>
        <w:ind w:left="113"/>
        <w:contextualSpacing/>
        <w:rPr>
          <w:b/>
          <w:bCs/>
        </w:rPr>
      </w:pPr>
      <w:r w:rsidRPr="006924A8">
        <w:rPr>
          <w:b/>
          <w:bCs/>
        </w:rPr>
        <w:t>I</w:t>
      </w:r>
      <w:r w:rsidRPr="006924A8">
        <w:rPr>
          <w:b/>
          <w:bCs/>
          <w:spacing w:val="-1"/>
        </w:rPr>
        <w:t xml:space="preserve"> </w:t>
      </w:r>
      <w:r w:rsidRPr="006924A8">
        <w:rPr>
          <w:b/>
          <w:bCs/>
        </w:rPr>
        <w:t>valori educativi della Roma arcaica</w:t>
      </w:r>
    </w:p>
    <w:p w14:paraId="70782E91" w14:textId="77777777" w:rsidR="006924A8" w:rsidRPr="006924A8" w:rsidRDefault="006924A8" w:rsidP="006924A8">
      <w:pPr>
        <w:ind w:left="113"/>
        <w:contextualSpacing/>
      </w:pPr>
      <w:r w:rsidRPr="006924A8">
        <w:t>-</w:t>
      </w:r>
      <w:r w:rsidRPr="006924A8">
        <w:rPr>
          <w:spacing w:val="2"/>
        </w:rPr>
        <w:t xml:space="preserve"> </w:t>
      </w:r>
      <w:r w:rsidRPr="006924A8">
        <w:rPr>
          <w:spacing w:val="-3"/>
        </w:rPr>
        <w:t>I</w:t>
      </w:r>
      <w:r w:rsidRPr="006924A8">
        <w:t xml:space="preserve">l ruolo educativo della </w:t>
      </w:r>
      <w:r w:rsidRPr="006924A8">
        <w:rPr>
          <w:spacing w:val="1"/>
        </w:rPr>
        <w:t>f</w:t>
      </w:r>
      <w:r w:rsidRPr="006924A8">
        <w:rPr>
          <w:spacing w:val="-1"/>
        </w:rPr>
        <w:t>a</w:t>
      </w:r>
      <w:r w:rsidRPr="006924A8">
        <w:t>m</w:t>
      </w:r>
      <w:r w:rsidRPr="006924A8">
        <w:rPr>
          <w:spacing w:val="1"/>
        </w:rPr>
        <w:t>i</w:t>
      </w:r>
      <w:r w:rsidRPr="006924A8">
        <w:t>gl</w:t>
      </w:r>
      <w:r w:rsidRPr="006924A8">
        <w:rPr>
          <w:spacing w:val="1"/>
        </w:rPr>
        <w:t>i</w:t>
      </w:r>
      <w:r w:rsidRPr="006924A8">
        <w:t>a</w:t>
      </w:r>
      <w:r w:rsidRPr="006924A8">
        <w:rPr>
          <w:spacing w:val="-1"/>
        </w:rPr>
        <w:t xml:space="preserve"> </w:t>
      </w:r>
    </w:p>
    <w:p w14:paraId="4D9F6DE1" w14:textId="77777777" w:rsidR="006924A8" w:rsidRPr="006924A8" w:rsidRDefault="006924A8" w:rsidP="006924A8">
      <w:pPr>
        <w:ind w:left="113"/>
        <w:contextualSpacing/>
      </w:pPr>
      <w:r w:rsidRPr="006924A8">
        <w:t>-</w:t>
      </w:r>
      <w:r w:rsidRPr="006924A8">
        <w:rPr>
          <w:spacing w:val="-1"/>
        </w:rPr>
        <w:t xml:space="preserve"> </w:t>
      </w:r>
      <w:r w:rsidRPr="006924A8">
        <w:t>C</w:t>
      </w:r>
      <w:r w:rsidRPr="006924A8">
        <w:rPr>
          <w:spacing w:val="-1"/>
        </w:rPr>
        <w:t>a</w:t>
      </w:r>
      <w:r w:rsidRPr="006924A8">
        <w:t>tone e</w:t>
      </w:r>
      <w:r w:rsidRPr="006924A8">
        <w:rPr>
          <w:spacing w:val="-1"/>
        </w:rPr>
        <w:t xml:space="preserve"> </w:t>
      </w:r>
      <w:r w:rsidRPr="006924A8">
        <w:t>la di</w:t>
      </w:r>
      <w:r w:rsidRPr="006924A8">
        <w:rPr>
          <w:spacing w:val="1"/>
        </w:rPr>
        <w:t>f</w:t>
      </w:r>
      <w:r w:rsidRPr="006924A8">
        <w:rPr>
          <w:spacing w:val="-1"/>
        </w:rPr>
        <w:t>e</w:t>
      </w:r>
      <w:r w:rsidRPr="006924A8">
        <w:t>sa</w:t>
      </w:r>
      <w:r w:rsidRPr="006924A8">
        <w:rPr>
          <w:spacing w:val="-1"/>
        </w:rPr>
        <w:t xml:space="preserve"> </w:t>
      </w:r>
      <w:r w:rsidRPr="006924A8">
        <w:t>d</w:t>
      </w:r>
      <w:r w:rsidRPr="006924A8">
        <w:rPr>
          <w:spacing w:val="-1"/>
        </w:rPr>
        <w:t>e</w:t>
      </w:r>
      <w:r w:rsidRPr="006924A8">
        <w:t>l</w:t>
      </w:r>
      <w:r w:rsidRPr="006924A8">
        <w:rPr>
          <w:spacing w:val="3"/>
        </w:rPr>
        <w:t>l</w:t>
      </w:r>
      <w:r w:rsidRPr="006924A8">
        <w:t>a</w:t>
      </w:r>
      <w:r w:rsidRPr="006924A8">
        <w:rPr>
          <w:spacing w:val="-1"/>
        </w:rPr>
        <w:t xml:space="preserve"> </w:t>
      </w:r>
      <w:r w:rsidRPr="006924A8">
        <w:t>tr</w:t>
      </w:r>
      <w:r w:rsidRPr="006924A8">
        <w:rPr>
          <w:spacing w:val="-1"/>
        </w:rPr>
        <w:t>a</w:t>
      </w:r>
      <w:r w:rsidRPr="006924A8">
        <w:t>dizion</w:t>
      </w:r>
      <w:r w:rsidRPr="006924A8">
        <w:rPr>
          <w:spacing w:val="-1"/>
        </w:rPr>
        <w:t>e</w:t>
      </w:r>
      <w:r w:rsidRPr="006924A8">
        <w:t xml:space="preserve">: </w:t>
      </w:r>
      <w:r w:rsidRPr="006924A8">
        <w:rPr>
          <w:spacing w:val="1"/>
        </w:rPr>
        <w:t>i</w:t>
      </w:r>
      <w:r w:rsidRPr="006924A8">
        <w:t>l “</w:t>
      </w:r>
      <w:r w:rsidRPr="006924A8">
        <w:rPr>
          <w:spacing w:val="1"/>
        </w:rPr>
        <w:t>m</w:t>
      </w:r>
      <w:r w:rsidRPr="006924A8">
        <w:t>os m</w:t>
      </w:r>
      <w:r w:rsidRPr="006924A8">
        <w:rPr>
          <w:spacing w:val="-1"/>
        </w:rPr>
        <w:t>a</w:t>
      </w:r>
      <w:r w:rsidRPr="006924A8">
        <w:t>iorum”</w:t>
      </w:r>
    </w:p>
    <w:p w14:paraId="78473EA8" w14:textId="77777777" w:rsidR="006924A8" w:rsidRPr="006924A8" w:rsidRDefault="006924A8" w:rsidP="006924A8">
      <w:pPr>
        <w:ind w:left="113"/>
        <w:contextualSpacing/>
      </w:pPr>
      <w:r w:rsidRPr="006924A8">
        <w:t>-   C</w:t>
      </w:r>
      <w:r w:rsidRPr="006924A8">
        <w:rPr>
          <w:spacing w:val="-3"/>
        </w:rPr>
        <w:t>icerone</w:t>
      </w:r>
      <w:r w:rsidRPr="006924A8">
        <w:rPr>
          <w:spacing w:val="-1"/>
        </w:rPr>
        <w:t xml:space="preserve"> e il nuovo ideale dell’Humanitas</w:t>
      </w:r>
    </w:p>
    <w:p w14:paraId="603B9EC7" w14:textId="77777777" w:rsidR="006924A8" w:rsidRPr="006924A8" w:rsidRDefault="006924A8" w:rsidP="006924A8">
      <w:pPr>
        <w:ind w:left="113"/>
        <w:contextualSpacing/>
      </w:pPr>
      <w:r w:rsidRPr="006924A8">
        <w:t>-   L</w:t>
      </w:r>
      <w:r w:rsidRPr="006924A8">
        <w:rPr>
          <w:spacing w:val="-1"/>
        </w:rPr>
        <w:t>’</w:t>
      </w:r>
      <w:r w:rsidRPr="006924A8">
        <w:t>or</w:t>
      </w:r>
      <w:r w:rsidRPr="006924A8">
        <w:rPr>
          <w:spacing w:val="-2"/>
        </w:rPr>
        <w:t>a</w:t>
      </w:r>
      <w:r w:rsidRPr="006924A8">
        <w:t>to</w:t>
      </w:r>
      <w:r w:rsidRPr="006924A8">
        <w:rPr>
          <w:spacing w:val="2"/>
        </w:rPr>
        <w:t>r</w:t>
      </w:r>
      <w:r w:rsidRPr="006924A8">
        <w:t>e</w:t>
      </w:r>
      <w:r w:rsidRPr="006924A8">
        <w:rPr>
          <w:spacing w:val="-1"/>
        </w:rPr>
        <w:t xml:space="preserve"> </w:t>
      </w:r>
      <w:r w:rsidRPr="006924A8">
        <w:t>e</w:t>
      </w:r>
      <w:r w:rsidRPr="006924A8">
        <w:rPr>
          <w:spacing w:val="-1"/>
        </w:rPr>
        <w:t xml:space="preserve"> </w:t>
      </w:r>
      <w:r w:rsidRPr="006924A8">
        <w:t>la s</w:t>
      </w:r>
      <w:r w:rsidRPr="006924A8">
        <w:rPr>
          <w:spacing w:val="2"/>
        </w:rPr>
        <w:t>u</w:t>
      </w:r>
      <w:r w:rsidRPr="006924A8">
        <w:t>a</w:t>
      </w:r>
      <w:r w:rsidRPr="006924A8">
        <w:rPr>
          <w:spacing w:val="-1"/>
        </w:rPr>
        <w:t xml:space="preserve"> </w:t>
      </w:r>
      <w:r w:rsidRPr="006924A8">
        <w:t>fo</w:t>
      </w:r>
      <w:r w:rsidRPr="006924A8">
        <w:rPr>
          <w:spacing w:val="1"/>
        </w:rPr>
        <w:t>r</w:t>
      </w:r>
      <w:r w:rsidRPr="006924A8">
        <w:t>ma</w:t>
      </w:r>
      <w:r w:rsidRPr="006924A8">
        <w:rPr>
          <w:spacing w:val="-1"/>
        </w:rPr>
        <w:t>z</w:t>
      </w:r>
      <w:r w:rsidRPr="006924A8">
        <w:t>ione</w:t>
      </w:r>
    </w:p>
    <w:p w14:paraId="64A4A68E" w14:textId="77777777" w:rsidR="00B506EC" w:rsidRDefault="00B506EC" w:rsidP="006924A8">
      <w:pPr>
        <w:ind w:left="113"/>
        <w:contextualSpacing/>
        <w:rPr>
          <w:b/>
          <w:bCs/>
          <w:spacing w:val="-3"/>
        </w:rPr>
      </w:pPr>
    </w:p>
    <w:p w14:paraId="6A4719EC" w14:textId="4143E493" w:rsidR="006924A8" w:rsidRPr="006924A8" w:rsidRDefault="006924A8" w:rsidP="006924A8">
      <w:pPr>
        <w:ind w:left="113"/>
        <w:contextualSpacing/>
        <w:rPr>
          <w:b/>
          <w:bCs/>
        </w:rPr>
      </w:pPr>
      <w:r w:rsidRPr="006924A8">
        <w:rPr>
          <w:b/>
          <w:bCs/>
          <w:spacing w:val="-3"/>
        </w:rPr>
        <w:t>I</w:t>
      </w:r>
      <w:r w:rsidRPr="006924A8">
        <w:rPr>
          <w:b/>
          <w:bCs/>
        </w:rPr>
        <w:t xml:space="preserve">l </w:t>
      </w:r>
      <w:r w:rsidRPr="006924A8">
        <w:rPr>
          <w:b/>
          <w:bCs/>
          <w:spacing w:val="3"/>
        </w:rPr>
        <w:t>s</w:t>
      </w:r>
      <w:r w:rsidRPr="006924A8">
        <w:rPr>
          <w:b/>
          <w:bCs/>
          <w:spacing w:val="-3"/>
        </w:rPr>
        <w:t>i</w:t>
      </w:r>
      <w:r w:rsidRPr="006924A8">
        <w:rPr>
          <w:b/>
          <w:bCs/>
          <w:spacing w:val="1"/>
        </w:rPr>
        <w:t>s</w:t>
      </w:r>
      <w:r w:rsidRPr="006924A8">
        <w:rPr>
          <w:b/>
          <w:bCs/>
        </w:rPr>
        <w:t>tema</w:t>
      </w:r>
      <w:r w:rsidRPr="006924A8">
        <w:rPr>
          <w:b/>
          <w:bCs/>
          <w:spacing w:val="-1"/>
        </w:rPr>
        <w:t xml:space="preserve"> </w:t>
      </w:r>
      <w:r w:rsidRPr="006924A8">
        <w:rPr>
          <w:b/>
          <w:bCs/>
          <w:spacing w:val="1"/>
        </w:rPr>
        <w:t>s</w:t>
      </w:r>
      <w:r w:rsidRPr="006924A8">
        <w:rPr>
          <w:b/>
          <w:bCs/>
        </w:rPr>
        <w:t>co</w:t>
      </w:r>
      <w:r w:rsidRPr="006924A8">
        <w:rPr>
          <w:b/>
          <w:bCs/>
          <w:spacing w:val="-1"/>
        </w:rPr>
        <w:t>l</w:t>
      </w:r>
      <w:r w:rsidRPr="006924A8">
        <w:rPr>
          <w:b/>
          <w:bCs/>
        </w:rPr>
        <w:t>as</w:t>
      </w:r>
      <w:r w:rsidRPr="006924A8">
        <w:rPr>
          <w:b/>
          <w:bCs/>
          <w:spacing w:val="2"/>
        </w:rPr>
        <w:t>t</w:t>
      </w:r>
      <w:r w:rsidRPr="006924A8">
        <w:rPr>
          <w:b/>
          <w:bCs/>
          <w:spacing w:val="-3"/>
        </w:rPr>
        <w:t>i</w:t>
      </w:r>
      <w:r w:rsidRPr="006924A8">
        <w:rPr>
          <w:b/>
          <w:bCs/>
        </w:rPr>
        <w:t>co rom</w:t>
      </w:r>
      <w:r w:rsidRPr="006924A8">
        <w:rPr>
          <w:b/>
          <w:bCs/>
          <w:spacing w:val="2"/>
        </w:rPr>
        <w:t>a</w:t>
      </w:r>
      <w:r w:rsidRPr="006924A8">
        <w:rPr>
          <w:b/>
          <w:bCs/>
        </w:rPr>
        <w:t>no</w:t>
      </w:r>
    </w:p>
    <w:p w14:paraId="44BA6693" w14:textId="77777777" w:rsidR="006924A8" w:rsidRPr="006924A8" w:rsidRDefault="006924A8" w:rsidP="006924A8">
      <w:pPr>
        <w:ind w:left="113"/>
        <w:contextualSpacing/>
      </w:pPr>
      <w:r w:rsidRPr="006924A8">
        <w:t>-</w:t>
      </w:r>
      <w:r w:rsidRPr="006924A8">
        <w:rPr>
          <w:spacing w:val="-1"/>
        </w:rPr>
        <w:t xml:space="preserve"> </w:t>
      </w:r>
      <w:r w:rsidRPr="006924A8">
        <w:t>Gli s</w:t>
      </w:r>
      <w:r w:rsidRPr="006924A8">
        <w:rPr>
          <w:spacing w:val="1"/>
        </w:rPr>
        <w:t>t</w:t>
      </w:r>
      <w:r w:rsidRPr="006924A8">
        <w:t>udi prim</w:t>
      </w:r>
      <w:r w:rsidRPr="006924A8">
        <w:rPr>
          <w:spacing w:val="-1"/>
        </w:rPr>
        <w:t>a</w:t>
      </w:r>
      <w:r w:rsidRPr="006924A8">
        <w:t>ri, s</w:t>
      </w:r>
      <w:r w:rsidRPr="006924A8">
        <w:rPr>
          <w:spacing w:val="-1"/>
        </w:rPr>
        <w:t>ec</w:t>
      </w:r>
      <w:r w:rsidRPr="006924A8">
        <w:rPr>
          <w:spacing w:val="2"/>
        </w:rPr>
        <w:t>o</w:t>
      </w:r>
      <w:r w:rsidRPr="006924A8">
        <w:t>nd</w:t>
      </w:r>
      <w:r w:rsidRPr="006924A8">
        <w:rPr>
          <w:spacing w:val="-1"/>
        </w:rPr>
        <w:t>a</w:t>
      </w:r>
      <w:r w:rsidRPr="006924A8">
        <w:t>ri e</w:t>
      </w:r>
      <w:r w:rsidRPr="006924A8">
        <w:rPr>
          <w:spacing w:val="-1"/>
        </w:rPr>
        <w:t xml:space="preserve"> </w:t>
      </w:r>
      <w:r w:rsidRPr="006924A8">
        <w:t>sup</w:t>
      </w:r>
      <w:r w:rsidRPr="006924A8">
        <w:rPr>
          <w:spacing w:val="-1"/>
        </w:rPr>
        <w:t>e</w:t>
      </w:r>
      <w:r w:rsidRPr="006924A8">
        <w:t>ri</w:t>
      </w:r>
      <w:r w:rsidRPr="006924A8">
        <w:rPr>
          <w:spacing w:val="2"/>
        </w:rPr>
        <w:t>o</w:t>
      </w:r>
      <w:r w:rsidRPr="006924A8">
        <w:t>ri; l’ins</w:t>
      </w:r>
      <w:r w:rsidRPr="006924A8">
        <w:rPr>
          <w:spacing w:val="-1"/>
        </w:rPr>
        <w:t>e</w:t>
      </w:r>
      <w:r w:rsidRPr="006924A8">
        <w:t>gn</w:t>
      </w:r>
      <w:r w:rsidRPr="006924A8">
        <w:rPr>
          <w:spacing w:val="-1"/>
        </w:rPr>
        <w:t>a</w:t>
      </w:r>
      <w:r w:rsidRPr="006924A8">
        <w:t>mento d</w:t>
      </w:r>
      <w:r w:rsidRPr="006924A8">
        <w:rPr>
          <w:spacing w:val="-1"/>
        </w:rPr>
        <w:t>e</w:t>
      </w:r>
      <w:r w:rsidRPr="006924A8">
        <w:t>l d</w:t>
      </w:r>
      <w:r w:rsidRPr="006924A8">
        <w:rPr>
          <w:spacing w:val="1"/>
        </w:rPr>
        <w:t>i</w:t>
      </w:r>
      <w:r w:rsidRPr="006924A8">
        <w:t>ritto</w:t>
      </w:r>
    </w:p>
    <w:p w14:paraId="764E8DFB" w14:textId="77777777" w:rsidR="00B506EC" w:rsidRDefault="00B506EC" w:rsidP="006924A8">
      <w:pPr>
        <w:ind w:left="113"/>
        <w:contextualSpacing/>
        <w:rPr>
          <w:b/>
          <w:bCs/>
        </w:rPr>
      </w:pPr>
    </w:p>
    <w:p w14:paraId="3DFDE833" w14:textId="1B96768C" w:rsidR="006924A8" w:rsidRPr="006924A8" w:rsidRDefault="006924A8" w:rsidP="006924A8">
      <w:pPr>
        <w:ind w:left="113"/>
        <w:contextualSpacing/>
        <w:rPr>
          <w:b/>
          <w:bCs/>
        </w:rPr>
      </w:pPr>
      <w:r w:rsidRPr="006924A8">
        <w:rPr>
          <w:b/>
          <w:bCs/>
        </w:rPr>
        <w:t>La</w:t>
      </w:r>
      <w:r w:rsidRPr="006924A8">
        <w:rPr>
          <w:b/>
          <w:bCs/>
          <w:spacing w:val="-1"/>
        </w:rPr>
        <w:t xml:space="preserve"> </w:t>
      </w:r>
      <w:r w:rsidRPr="006924A8">
        <w:rPr>
          <w:b/>
          <w:bCs/>
        </w:rPr>
        <w:t>ri</w:t>
      </w:r>
      <w:r w:rsidRPr="006924A8">
        <w:rPr>
          <w:b/>
          <w:bCs/>
          <w:spacing w:val="-2"/>
        </w:rPr>
        <w:t>f</w:t>
      </w:r>
      <w:r w:rsidRPr="006924A8">
        <w:rPr>
          <w:b/>
          <w:bCs/>
        </w:rPr>
        <w:t>les</w:t>
      </w:r>
      <w:r w:rsidRPr="006924A8">
        <w:rPr>
          <w:b/>
          <w:bCs/>
          <w:spacing w:val="4"/>
        </w:rPr>
        <w:t>s</w:t>
      </w:r>
      <w:r w:rsidRPr="006924A8">
        <w:rPr>
          <w:b/>
          <w:bCs/>
          <w:spacing w:val="-3"/>
        </w:rPr>
        <w:t>i</w:t>
      </w:r>
      <w:r w:rsidRPr="006924A8">
        <w:rPr>
          <w:b/>
          <w:bCs/>
        </w:rPr>
        <w:t>o</w:t>
      </w:r>
      <w:r w:rsidRPr="006924A8">
        <w:rPr>
          <w:b/>
          <w:bCs/>
          <w:spacing w:val="-1"/>
        </w:rPr>
        <w:t>n</w:t>
      </w:r>
      <w:r w:rsidRPr="006924A8">
        <w:rPr>
          <w:b/>
          <w:bCs/>
        </w:rPr>
        <w:t>e pe</w:t>
      </w:r>
      <w:r w:rsidRPr="006924A8">
        <w:rPr>
          <w:b/>
          <w:bCs/>
          <w:spacing w:val="1"/>
        </w:rPr>
        <w:t>d</w:t>
      </w:r>
      <w:r w:rsidRPr="006924A8">
        <w:rPr>
          <w:b/>
          <w:bCs/>
        </w:rPr>
        <w:t>a</w:t>
      </w:r>
      <w:r w:rsidRPr="006924A8">
        <w:rPr>
          <w:b/>
          <w:bCs/>
          <w:spacing w:val="-1"/>
        </w:rPr>
        <w:t>g</w:t>
      </w:r>
      <w:r w:rsidRPr="006924A8">
        <w:rPr>
          <w:b/>
          <w:bCs/>
        </w:rPr>
        <w:t>o</w:t>
      </w:r>
      <w:r w:rsidRPr="006924A8">
        <w:rPr>
          <w:b/>
          <w:bCs/>
          <w:spacing w:val="1"/>
        </w:rPr>
        <w:t>g</w:t>
      </w:r>
      <w:r w:rsidRPr="006924A8">
        <w:rPr>
          <w:b/>
          <w:bCs/>
          <w:spacing w:val="-3"/>
        </w:rPr>
        <w:t>i</w:t>
      </w:r>
      <w:r w:rsidRPr="006924A8">
        <w:rPr>
          <w:b/>
          <w:bCs/>
        </w:rPr>
        <w:t xml:space="preserve">ca </w:t>
      </w:r>
      <w:r w:rsidRPr="006924A8">
        <w:rPr>
          <w:b/>
          <w:bCs/>
          <w:spacing w:val="1"/>
        </w:rPr>
        <w:t>d</w:t>
      </w:r>
      <w:r w:rsidRPr="006924A8">
        <w:rPr>
          <w:b/>
          <w:bCs/>
        </w:rPr>
        <w:t>i Sen</w:t>
      </w:r>
      <w:r w:rsidRPr="006924A8">
        <w:rPr>
          <w:b/>
          <w:bCs/>
          <w:spacing w:val="-1"/>
        </w:rPr>
        <w:t>e</w:t>
      </w:r>
      <w:r w:rsidRPr="006924A8">
        <w:rPr>
          <w:b/>
          <w:bCs/>
        </w:rPr>
        <w:t>ca</w:t>
      </w:r>
    </w:p>
    <w:p w14:paraId="50C1BB5A" w14:textId="77777777" w:rsidR="006924A8" w:rsidRPr="006924A8" w:rsidRDefault="006924A8" w:rsidP="006924A8">
      <w:pPr>
        <w:ind w:left="113"/>
        <w:contextualSpacing/>
      </w:pPr>
      <w:r w:rsidRPr="006924A8">
        <w:t>-</w:t>
      </w:r>
      <w:r w:rsidRPr="006924A8">
        <w:rPr>
          <w:spacing w:val="-1"/>
        </w:rPr>
        <w:t xml:space="preserve"> </w:t>
      </w:r>
      <w:r w:rsidRPr="006924A8">
        <w:t xml:space="preserve">Gli </w:t>
      </w:r>
      <w:r w:rsidRPr="006924A8">
        <w:rPr>
          <w:spacing w:val="1"/>
        </w:rPr>
        <w:t>i</w:t>
      </w:r>
      <w:r w:rsidRPr="006924A8">
        <w:t>d</w:t>
      </w:r>
      <w:r w:rsidRPr="006924A8">
        <w:rPr>
          <w:spacing w:val="-1"/>
        </w:rPr>
        <w:t>ea</w:t>
      </w:r>
      <w:r w:rsidRPr="006924A8">
        <w:t>li</w:t>
      </w:r>
      <w:r w:rsidRPr="006924A8">
        <w:rPr>
          <w:spacing w:val="1"/>
        </w:rPr>
        <w:t xml:space="preserve"> </w:t>
      </w:r>
      <w:r w:rsidRPr="006924A8">
        <w:t>di un s</w:t>
      </w:r>
      <w:r w:rsidRPr="006924A8">
        <w:rPr>
          <w:spacing w:val="-1"/>
        </w:rPr>
        <w:t>a</w:t>
      </w:r>
      <w:r w:rsidRPr="006924A8">
        <w:t>ggio pro</w:t>
      </w:r>
      <w:r w:rsidRPr="006924A8">
        <w:rPr>
          <w:spacing w:val="-1"/>
        </w:rPr>
        <w:t>f</w:t>
      </w:r>
      <w:r w:rsidRPr="006924A8">
        <w:t>ond</w:t>
      </w:r>
      <w:r w:rsidRPr="006924A8">
        <w:rPr>
          <w:spacing w:val="-1"/>
        </w:rPr>
        <w:t>a</w:t>
      </w:r>
      <w:r w:rsidRPr="006924A8">
        <w:t>mente</w:t>
      </w:r>
      <w:r w:rsidRPr="006924A8">
        <w:rPr>
          <w:spacing w:val="-1"/>
        </w:rPr>
        <w:t xml:space="preserve"> </w:t>
      </w:r>
      <w:r w:rsidRPr="006924A8">
        <w:t>u</w:t>
      </w:r>
      <w:r w:rsidRPr="006924A8">
        <w:rPr>
          <w:spacing w:val="3"/>
        </w:rPr>
        <w:t>m</w:t>
      </w:r>
      <w:r w:rsidRPr="006924A8">
        <w:rPr>
          <w:spacing w:val="-1"/>
        </w:rPr>
        <w:t>a</w:t>
      </w:r>
      <w:r w:rsidRPr="006924A8">
        <w:t>no</w:t>
      </w:r>
    </w:p>
    <w:p w14:paraId="333D48D5" w14:textId="77777777" w:rsidR="006924A8" w:rsidRPr="006924A8" w:rsidRDefault="006924A8" w:rsidP="006924A8">
      <w:pPr>
        <w:ind w:left="113"/>
        <w:contextualSpacing/>
      </w:pPr>
      <w:r w:rsidRPr="006924A8">
        <w:t>-</w:t>
      </w:r>
      <w:r w:rsidRPr="006924A8">
        <w:rPr>
          <w:spacing w:val="-1"/>
        </w:rPr>
        <w:t xml:space="preserve"> </w:t>
      </w:r>
      <w:r w:rsidRPr="006924A8">
        <w:t>L</w:t>
      </w:r>
      <w:r w:rsidRPr="006924A8">
        <w:rPr>
          <w:spacing w:val="-1"/>
        </w:rPr>
        <w:t>’e</w:t>
      </w:r>
      <w:r w:rsidRPr="006924A8">
        <w:t>du</w:t>
      </w:r>
      <w:r w:rsidRPr="006924A8">
        <w:rPr>
          <w:spacing w:val="1"/>
        </w:rPr>
        <w:t>c</w:t>
      </w:r>
      <w:r w:rsidRPr="006924A8">
        <w:rPr>
          <w:spacing w:val="-1"/>
        </w:rPr>
        <w:t>az</w:t>
      </w:r>
      <w:r w:rsidRPr="006924A8">
        <w:t>ione</w:t>
      </w:r>
      <w:r w:rsidRPr="006924A8">
        <w:rPr>
          <w:spacing w:val="2"/>
        </w:rPr>
        <w:t xml:space="preserve"> </w:t>
      </w:r>
      <w:r w:rsidRPr="006924A8">
        <w:rPr>
          <w:spacing w:val="-1"/>
        </w:rPr>
        <w:t>a</w:t>
      </w:r>
      <w:r w:rsidRPr="006924A8">
        <w:t>l</w:t>
      </w:r>
      <w:r w:rsidRPr="006924A8">
        <w:rPr>
          <w:spacing w:val="1"/>
        </w:rPr>
        <w:t>l</w:t>
      </w:r>
      <w:r w:rsidRPr="006924A8">
        <w:t>a</w:t>
      </w:r>
      <w:r w:rsidRPr="006924A8">
        <w:rPr>
          <w:spacing w:val="-1"/>
        </w:rPr>
        <w:t xml:space="preserve"> </w:t>
      </w:r>
      <w:r w:rsidRPr="006924A8">
        <w:t>vi</w:t>
      </w:r>
      <w:r w:rsidRPr="006924A8">
        <w:rPr>
          <w:spacing w:val="1"/>
        </w:rPr>
        <w:t>t</w:t>
      </w:r>
      <w:r w:rsidRPr="006924A8">
        <w:t>a</w:t>
      </w:r>
      <w:r w:rsidRPr="006924A8">
        <w:rPr>
          <w:spacing w:val="1"/>
        </w:rPr>
        <w:t xml:space="preserve"> </w:t>
      </w:r>
      <w:r w:rsidRPr="006924A8">
        <w:t>e</w:t>
      </w:r>
      <w:r w:rsidRPr="006924A8">
        <w:rPr>
          <w:spacing w:val="-1"/>
        </w:rPr>
        <w:t xml:space="preserve"> </w:t>
      </w:r>
      <w:r w:rsidRPr="006924A8">
        <w:t>il</w:t>
      </w:r>
      <w:r w:rsidRPr="006924A8">
        <w:rPr>
          <w:spacing w:val="1"/>
        </w:rPr>
        <w:t xml:space="preserve"> </w:t>
      </w:r>
      <w:r w:rsidRPr="006924A8">
        <w:t>ri</w:t>
      </w:r>
      <w:r w:rsidRPr="006924A8">
        <w:rPr>
          <w:spacing w:val="-1"/>
        </w:rPr>
        <w:t>f</w:t>
      </w:r>
      <w:r w:rsidRPr="006924A8">
        <w:t>iu</w:t>
      </w:r>
      <w:r w:rsidRPr="006924A8">
        <w:rPr>
          <w:spacing w:val="1"/>
        </w:rPr>
        <w:t>t</w:t>
      </w:r>
      <w:r w:rsidRPr="006924A8">
        <w:t>o d</w:t>
      </w:r>
      <w:r w:rsidRPr="006924A8">
        <w:rPr>
          <w:spacing w:val="-1"/>
        </w:rPr>
        <w:t>e</w:t>
      </w:r>
      <w:r w:rsidRPr="006924A8">
        <w:t>l</w:t>
      </w:r>
      <w:r w:rsidRPr="006924A8">
        <w:rPr>
          <w:spacing w:val="1"/>
        </w:rPr>
        <w:t>l</w:t>
      </w:r>
      <w:r w:rsidRPr="006924A8">
        <w:t>’</w:t>
      </w:r>
      <w:r w:rsidRPr="006924A8">
        <w:rPr>
          <w:spacing w:val="-2"/>
        </w:rPr>
        <w:t>e</w:t>
      </w:r>
      <w:r w:rsidRPr="006924A8">
        <w:t>rudi</w:t>
      </w:r>
      <w:r w:rsidRPr="006924A8">
        <w:rPr>
          <w:spacing w:val="-1"/>
        </w:rPr>
        <w:t>z</w:t>
      </w:r>
      <w:r w:rsidRPr="006924A8">
        <w:rPr>
          <w:spacing w:val="3"/>
        </w:rPr>
        <w:t>i</w:t>
      </w:r>
      <w:r w:rsidRPr="006924A8">
        <w:t>o</w:t>
      </w:r>
      <w:r w:rsidRPr="006924A8">
        <w:rPr>
          <w:spacing w:val="2"/>
        </w:rPr>
        <w:t>n</w:t>
      </w:r>
      <w:r w:rsidRPr="006924A8">
        <w:t>e</w:t>
      </w:r>
    </w:p>
    <w:p w14:paraId="135353FF" w14:textId="77777777" w:rsidR="00B506EC" w:rsidRDefault="00B506EC" w:rsidP="006924A8">
      <w:pPr>
        <w:ind w:left="113"/>
        <w:contextualSpacing/>
        <w:rPr>
          <w:b/>
          <w:bCs/>
          <w:spacing w:val="-3"/>
        </w:rPr>
      </w:pPr>
    </w:p>
    <w:p w14:paraId="511FE4C0" w14:textId="3EA9CE12" w:rsidR="006924A8" w:rsidRPr="006924A8" w:rsidRDefault="006924A8" w:rsidP="006924A8">
      <w:pPr>
        <w:ind w:left="113"/>
        <w:contextualSpacing/>
        <w:rPr>
          <w:b/>
          <w:bCs/>
        </w:rPr>
      </w:pPr>
      <w:r w:rsidRPr="006924A8">
        <w:rPr>
          <w:b/>
          <w:bCs/>
          <w:spacing w:val="-3"/>
        </w:rPr>
        <w:t>I</w:t>
      </w:r>
      <w:r w:rsidRPr="006924A8">
        <w:rPr>
          <w:b/>
          <w:bCs/>
        </w:rPr>
        <w:t xml:space="preserve">l </w:t>
      </w:r>
      <w:r w:rsidRPr="006924A8">
        <w:rPr>
          <w:b/>
          <w:bCs/>
          <w:spacing w:val="2"/>
        </w:rPr>
        <w:t>m</w:t>
      </w:r>
      <w:r w:rsidRPr="006924A8">
        <w:rPr>
          <w:b/>
          <w:bCs/>
        </w:rPr>
        <w:t>o</w:t>
      </w:r>
      <w:r w:rsidRPr="006924A8">
        <w:rPr>
          <w:b/>
          <w:bCs/>
          <w:spacing w:val="-1"/>
        </w:rPr>
        <w:t>d</w:t>
      </w:r>
      <w:r w:rsidRPr="006924A8">
        <w:rPr>
          <w:b/>
          <w:bCs/>
        </w:rPr>
        <w:t>ello</w:t>
      </w:r>
      <w:r w:rsidRPr="006924A8">
        <w:rPr>
          <w:b/>
          <w:bCs/>
          <w:spacing w:val="-1"/>
        </w:rPr>
        <w:t xml:space="preserve"> </w:t>
      </w:r>
      <w:r w:rsidRPr="006924A8">
        <w:rPr>
          <w:b/>
          <w:bCs/>
          <w:spacing w:val="1"/>
        </w:rPr>
        <w:t>p</w:t>
      </w:r>
      <w:r w:rsidRPr="006924A8">
        <w:rPr>
          <w:b/>
          <w:bCs/>
        </w:rPr>
        <w:t>e</w:t>
      </w:r>
      <w:r w:rsidRPr="006924A8">
        <w:rPr>
          <w:b/>
          <w:bCs/>
          <w:spacing w:val="-1"/>
        </w:rPr>
        <w:t>d</w:t>
      </w:r>
      <w:r w:rsidRPr="006924A8">
        <w:rPr>
          <w:b/>
          <w:bCs/>
          <w:spacing w:val="2"/>
        </w:rPr>
        <w:t>ag</w:t>
      </w:r>
      <w:r w:rsidRPr="006924A8">
        <w:rPr>
          <w:b/>
          <w:bCs/>
        </w:rPr>
        <w:t>o</w:t>
      </w:r>
      <w:r w:rsidRPr="006924A8">
        <w:rPr>
          <w:b/>
          <w:bCs/>
          <w:spacing w:val="1"/>
        </w:rPr>
        <w:t>g</w:t>
      </w:r>
      <w:r w:rsidRPr="006924A8">
        <w:rPr>
          <w:b/>
          <w:bCs/>
          <w:spacing w:val="-3"/>
        </w:rPr>
        <w:t>i</w:t>
      </w:r>
      <w:r w:rsidRPr="006924A8">
        <w:rPr>
          <w:b/>
          <w:bCs/>
        </w:rPr>
        <w:t xml:space="preserve">co </w:t>
      </w:r>
      <w:r w:rsidRPr="006924A8">
        <w:rPr>
          <w:b/>
          <w:bCs/>
          <w:spacing w:val="1"/>
        </w:rPr>
        <w:t>d</w:t>
      </w:r>
      <w:r w:rsidRPr="006924A8">
        <w:rPr>
          <w:b/>
          <w:bCs/>
        </w:rPr>
        <w:t>i</w:t>
      </w:r>
      <w:r w:rsidRPr="006924A8">
        <w:rPr>
          <w:b/>
          <w:bCs/>
          <w:spacing w:val="-3"/>
        </w:rPr>
        <w:t xml:space="preserve"> </w:t>
      </w:r>
      <w:r w:rsidRPr="006924A8">
        <w:rPr>
          <w:b/>
          <w:bCs/>
          <w:spacing w:val="2"/>
        </w:rPr>
        <w:t>Qu</w:t>
      </w:r>
      <w:r w:rsidRPr="006924A8">
        <w:rPr>
          <w:b/>
          <w:bCs/>
          <w:spacing w:val="-3"/>
        </w:rPr>
        <w:t>i</w:t>
      </w:r>
      <w:r w:rsidRPr="006924A8">
        <w:rPr>
          <w:b/>
          <w:bCs/>
        </w:rPr>
        <w:t>n</w:t>
      </w:r>
      <w:r w:rsidRPr="006924A8">
        <w:rPr>
          <w:b/>
          <w:bCs/>
          <w:spacing w:val="1"/>
        </w:rPr>
        <w:t>t</w:t>
      </w:r>
      <w:r w:rsidRPr="006924A8">
        <w:rPr>
          <w:b/>
          <w:bCs/>
        </w:rPr>
        <w:t>i</w:t>
      </w:r>
      <w:r w:rsidRPr="006924A8">
        <w:rPr>
          <w:b/>
          <w:bCs/>
          <w:spacing w:val="1"/>
        </w:rPr>
        <w:t>l</w:t>
      </w:r>
      <w:r w:rsidRPr="006924A8">
        <w:rPr>
          <w:b/>
          <w:bCs/>
          <w:spacing w:val="-3"/>
        </w:rPr>
        <w:t>i</w:t>
      </w:r>
      <w:r w:rsidRPr="006924A8">
        <w:rPr>
          <w:b/>
          <w:bCs/>
          <w:spacing w:val="2"/>
        </w:rPr>
        <w:t>a</w:t>
      </w:r>
      <w:r w:rsidRPr="006924A8">
        <w:rPr>
          <w:b/>
          <w:bCs/>
        </w:rPr>
        <w:t>no</w:t>
      </w:r>
    </w:p>
    <w:p w14:paraId="4F977DA1" w14:textId="77777777" w:rsidR="006924A8" w:rsidRPr="006924A8" w:rsidRDefault="006924A8" w:rsidP="006924A8">
      <w:pPr>
        <w:ind w:left="113"/>
        <w:contextualSpacing/>
      </w:pPr>
      <w:r w:rsidRPr="006924A8">
        <w:t>-</w:t>
      </w:r>
      <w:r w:rsidRPr="006924A8">
        <w:rPr>
          <w:spacing w:val="-1"/>
        </w:rPr>
        <w:t xml:space="preserve"> </w:t>
      </w:r>
      <w:r w:rsidRPr="006924A8">
        <w:t>La</w:t>
      </w:r>
      <w:r w:rsidRPr="006924A8">
        <w:rPr>
          <w:spacing w:val="-1"/>
        </w:rPr>
        <w:t xml:space="preserve"> </w:t>
      </w:r>
      <w:r w:rsidRPr="006924A8">
        <w:t>r</w:t>
      </w:r>
      <w:r w:rsidRPr="006924A8">
        <w:rPr>
          <w:spacing w:val="-2"/>
        </w:rPr>
        <w:t>e</w:t>
      </w:r>
      <w:r w:rsidRPr="006924A8">
        <w:t>spon</w:t>
      </w:r>
      <w:r w:rsidRPr="006924A8">
        <w:rPr>
          <w:spacing w:val="3"/>
        </w:rPr>
        <w:t>s</w:t>
      </w:r>
      <w:r w:rsidRPr="006924A8">
        <w:rPr>
          <w:spacing w:val="-1"/>
        </w:rPr>
        <w:t>a</w:t>
      </w:r>
      <w:r w:rsidRPr="006924A8">
        <w:t>bi</w:t>
      </w:r>
      <w:r w:rsidRPr="006924A8">
        <w:rPr>
          <w:spacing w:val="1"/>
        </w:rPr>
        <w:t>l</w:t>
      </w:r>
      <w:r w:rsidRPr="006924A8">
        <w:t>i</w:t>
      </w:r>
      <w:r w:rsidRPr="006924A8">
        <w:rPr>
          <w:spacing w:val="1"/>
        </w:rPr>
        <w:t>t</w:t>
      </w:r>
      <w:r w:rsidRPr="006924A8">
        <w:t>à</w:t>
      </w:r>
      <w:r w:rsidRPr="006924A8">
        <w:rPr>
          <w:spacing w:val="-1"/>
        </w:rPr>
        <w:t xml:space="preserve"> </w:t>
      </w:r>
      <w:r w:rsidRPr="006924A8">
        <w:t>di edu</w:t>
      </w:r>
      <w:r w:rsidRPr="006924A8">
        <w:rPr>
          <w:spacing w:val="-1"/>
        </w:rPr>
        <w:t>ca</w:t>
      </w:r>
      <w:r w:rsidRPr="006924A8">
        <w:t>re</w:t>
      </w:r>
    </w:p>
    <w:p w14:paraId="01BB6834" w14:textId="77777777" w:rsidR="006924A8" w:rsidRPr="006924A8" w:rsidRDefault="006924A8" w:rsidP="006924A8">
      <w:pPr>
        <w:ind w:left="113"/>
        <w:contextualSpacing/>
      </w:pPr>
      <w:r w:rsidRPr="006924A8">
        <w:t>-</w:t>
      </w:r>
      <w:r w:rsidRPr="006924A8">
        <w:rPr>
          <w:spacing w:val="-1"/>
        </w:rPr>
        <w:t xml:space="preserve"> </w:t>
      </w:r>
      <w:r w:rsidRPr="006924A8">
        <w:t>L</w:t>
      </w:r>
      <w:r w:rsidRPr="006924A8">
        <w:rPr>
          <w:spacing w:val="-1"/>
        </w:rPr>
        <w:t>’</w:t>
      </w:r>
      <w:r w:rsidRPr="006924A8">
        <w:t xml:space="preserve">humanitas </w:t>
      </w:r>
      <w:r w:rsidRPr="006924A8">
        <w:rPr>
          <w:spacing w:val="-1"/>
        </w:rPr>
        <w:t>c</w:t>
      </w:r>
      <w:r w:rsidRPr="006924A8">
        <w:t>ome i</w:t>
      </w:r>
      <w:r w:rsidRPr="006924A8">
        <w:rPr>
          <w:spacing w:val="2"/>
        </w:rPr>
        <w:t>d</w:t>
      </w:r>
      <w:r w:rsidRPr="006924A8">
        <w:rPr>
          <w:spacing w:val="1"/>
        </w:rPr>
        <w:t>e</w:t>
      </w:r>
      <w:r w:rsidRPr="006924A8">
        <w:rPr>
          <w:spacing w:val="-1"/>
        </w:rPr>
        <w:t>a</w:t>
      </w:r>
      <w:r w:rsidRPr="006924A8">
        <w:t xml:space="preserve">le </w:t>
      </w:r>
      <w:r w:rsidRPr="006924A8">
        <w:rPr>
          <w:spacing w:val="-1"/>
        </w:rPr>
        <w:t>e</w:t>
      </w:r>
      <w:r w:rsidRPr="006924A8">
        <w:t>du</w:t>
      </w:r>
      <w:r w:rsidRPr="006924A8">
        <w:rPr>
          <w:spacing w:val="1"/>
        </w:rPr>
        <w:t>c</w:t>
      </w:r>
      <w:r w:rsidRPr="006924A8">
        <w:rPr>
          <w:spacing w:val="-1"/>
        </w:rPr>
        <w:t>a</w:t>
      </w:r>
      <w:r w:rsidRPr="006924A8">
        <w:t>t</w:t>
      </w:r>
      <w:r w:rsidRPr="006924A8">
        <w:rPr>
          <w:spacing w:val="1"/>
        </w:rPr>
        <w:t>i</w:t>
      </w:r>
      <w:r w:rsidRPr="006924A8">
        <w:t>vo</w:t>
      </w:r>
    </w:p>
    <w:p w14:paraId="0D9936C9" w14:textId="77777777" w:rsidR="006924A8" w:rsidRPr="006924A8" w:rsidRDefault="006924A8" w:rsidP="006924A8">
      <w:pPr>
        <w:spacing w:line="160" w:lineRule="exact"/>
        <w:contextualSpacing/>
      </w:pPr>
    </w:p>
    <w:p w14:paraId="49D770B9" w14:textId="77777777" w:rsidR="006924A8" w:rsidRPr="006924A8" w:rsidRDefault="006924A8" w:rsidP="006924A8">
      <w:pPr>
        <w:spacing w:line="200" w:lineRule="exact"/>
        <w:contextualSpacing/>
      </w:pPr>
    </w:p>
    <w:p w14:paraId="690C406C" w14:textId="77777777" w:rsidR="006924A8" w:rsidRPr="006924A8" w:rsidRDefault="006924A8" w:rsidP="006924A8">
      <w:pPr>
        <w:ind w:left="113"/>
        <w:contextualSpacing/>
        <w:rPr>
          <w:b/>
          <w:bCs/>
        </w:rPr>
      </w:pPr>
      <w:r w:rsidRPr="006924A8">
        <w:rPr>
          <w:b/>
          <w:bCs/>
        </w:rPr>
        <w:t>La nuova Paideia cristiana</w:t>
      </w:r>
    </w:p>
    <w:p w14:paraId="1610598F" w14:textId="77777777" w:rsidR="006924A8" w:rsidRPr="006924A8" w:rsidRDefault="006924A8" w:rsidP="006924A8">
      <w:pPr>
        <w:ind w:left="113"/>
        <w:contextualSpacing/>
      </w:pPr>
      <w:r w:rsidRPr="006924A8">
        <w:t>-</w:t>
      </w:r>
      <w:r w:rsidRPr="006924A8">
        <w:rPr>
          <w:spacing w:val="2"/>
        </w:rPr>
        <w:t xml:space="preserve"> Le prime comunità cristiane</w:t>
      </w:r>
    </w:p>
    <w:p w14:paraId="0C489320" w14:textId="77777777" w:rsidR="006924A8" w:rsidRPr="006924A8" w:rsidRDefault="006924A8" w:rsidP="006924A8">
      <w:pPr>
        <w:ind w:left="113"/>
        <w:contextualSpacing/>
      </w:pPr>
      <w:r w:rsidRPr="006924A8">
        <w:t>-</w:t>
      </w:r>
      <w:r w:rsidRPr="006924A8">
        <w:rPr>
          <w:spacing w:val="-1"/>
        </w:rPr>
        <w:t xml:space="preserve"> La Patristica</w:t>
      </w:r>
    </w:p>
    <w:p w14:paraId="5740F3BD" w14:textId="77777777" w:rsidR="006924A8" w:rsidRPr="006924A8" w:rsidRDefault="006924A8" w:rsidP="006924A8">
      <w:pPr>
        <w:ind w:left="113"/>
        <w:contextualSpacing/>
        <w:rPr>
          <w:spacing w:val="-1"/>
        </w:rPr>
      </w:pPr>
      <w:r w:rsidRPr="006924A8">
        <w:t>-</w:t>
      </w:r>
      <w:r w:rsidRPr="006924A8">
        <w:rPr>
          <w:spacing w:val="-1"/>
        </w:rPr>
        <w:t xml:space="preserve"> La riflessione pedagogica di Agostino</w:t>
      </w:r>
    </w:p>
    <w:p w14:paraId="4E32120E" w14:textId="71EB7F65" w:rsidR="00A14242" w:rsidRPr="000E18B4" w:rsidRDefault="00A14242">
      <w:pPr>
        <w:rPr>
          <w:color w:val="FF0000"/>
        </w:rPr>
      </w:pPr>
    </w:p>
    <w:p w14:paraId="72833D80" w14:textId="1BD36C32" w:rsidR="00A14242" w:rsidRPr="000E18B4" w:rsidRDefault="00A14242" w:rsidP="00A14242">
      <w:pPr>
        <w:tabs>
          <w:tab w:val="left" w:pos="6210"/>
        </w:tabs>
        <w:rPr>
          <w:color w:val="FF0000"/>
        </w:rPr>
      </w:pPr>
      <w:r w:rsidRPr="000E18B4">
        <w:rPr>
          <w:b/>
          <w:noProof/>
          <w:color w:val="FF0000"/>
        </w:rPr>
        <mc:AlternateContent>
          <mc:Choice Requires="wps">
            <w:drawing>
              <wp:anchor distT="0" distB="0" distL="114300" distR="114300" simplePos="0" relativeHeight="251673600" behindDoc="1" locked="0" layoutInCell="1" allowOverlap="1" wp14:anchorId="3BAC59C1" wp14:editId="61DF09FA">
                <wp:simplePos x="0" y="0"/>
                <wp:positionH relativeFrom="margin">
                  <wp:align>left</wp:align>
                </wp:positionH>
                <wp:positionV relativeFrom="paragraph">
                  <wp:posOffset>0</wp:posOffset>
                </wp:positionV>
                <wp:extent cx="3803650" cy="609600"/>
                <wp:effectExtent l="0" t="0" r="25400" b="19050"/>
                <wp:wrapNone/>
                <wp:docPr id="8" name="Casella di testo 8"/>
                <wp:cNvGraphicFramePr/>
                <a:graphic xmlns:a="http://schemas.openxmlformats.org/drawingml/2006/main">
                  <a:graphicData uri="http://schemas.microsoft.com/office/word/2010/wordprocessingShape">
                    <wps:wsp>
                      <wps:cNvSpPr txBox="1"/>
                      <wps:spPr>
                        <a:xfrm>
                          <a:off x="0" y="0"/>
                          <a:ext cx="3803650" cy="609600"/>
                        </a:xfrm>
                        <a:prstGeom prst="rect">
                          <a:avLst/>
                        </a:prstGeom>
                        <a:solidFill>
                          <a:schemeClr val="lt1"/>
                        </a:solidFill>
                        <a:ln w="6350">
                          <a:solidFill>
                            <a:schemeClr val="bg1"/>
                          </a:solidFill>
                        </a:ln>
                      </wps:spPr>
                      <wps:txbx>
                        <w:txbxContent>
                          <w:p w14:paraId="75FDB41F" w14:textId="4A289C19" w:rsidR="00A14242" w:rsidRDefault="00A14242" w:rsidP="00A14242">
                            <w:pPr>
                              <w:shd w:val="clear" w:color="auto" w:fill="F4B083" w:themeFill="accent2" w:themeFillTint="99"/>
                              <w:spacing w:after="160"/>
                            </w:pPr>
                            <w:r>
                              <w:t xml:space="preserve">Materia di insegnamento: </w:t>
                            </w:r>
                            <w:r>
                              <w:rPr>
                                <w:b/>
                                <w:bCs/>
                              </w:rPr>
                              <w:t>Geostoria</w:t>
                            </w:r>
                          </w:p>
                          <w:p w14:paraId="20F4026C" w14:textId="7A9A19FA" w:rsidR="00A14242" w:rsidRDefault="00A14242" w:rsidP="00A14242">
                            <w:pPr>
                              <w:shd w:val="clear" w:color="auto" w:fill="F4B083" w:themeFill="accent2" w:themeFillTint="99"/>
                            </w:pPr>
                            <w:r>
                              <w:t xml:space="preserve">Docente: </w:t>
                            </w:r>
                            <w:r w:rsidR="009C6B8E">
                              <w:rPr>
                                <w:b/>
                              </w:rPr>
                              <w:t>Maria Teresa Savoldelli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C59C1" id="Casella di testo 8" o:spid="_x0000_s1029" type="#_x0000_t202" style="position:absolute;margin-left:0;margin-top:0;width:299.5pt;height:48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" fillcolor="white [3201]" strokecolor="white [3212]" strokeweight=".5pt">
                <v:textbox>
                  <w:txbxContent>
                    <w:p w14:paraId="75FDB41F" w14:textId="4A289C19" w:rsidR="00A14242" w:rsidRDefault="00A14242" w:rsidP="00A14242">
                      <w:pPr>
                        <w:shd w:val="clear" w:color="auto" w:fill="F4B083" w:themeFill="accent2" w:themeFillTint="99"/>
                        <w:spacing w:after="160"/>
                      </w:pPr>
                      <w:r>
                        <w:t xml:space="preserve">Materia di insegnamento: </w:t>
                      </w:r>
                      <w:r>
                        <w:rPr>
                          <w:b/>
                          <w:bCs/>
                        </w:rPr>
                        <w:t>Geostoria</w:t>
                      </w:r>
                    </w:p>
                    <w:p w14:paraId="20F4026C" w14:textId="7A9A19FA" w:rsidR="00A14242" w:rsidRDefault="00A14242" w:rsidP="00A14242">
                      <w:pPr>
                        <w:shd w:val="clear" w:color="auto" w:fill="F4B083" w:themeFill="accent2" w:themeFillTint="99"/>
                      </w:pPr>
                      <w:r>
                        <w:t xml:space="preserve">Docente: </w:t>
                      </w:r>
                      <w:r w:rsidR="009C6B8E">
                        <w:rPr>
                          <w:b/>
                        </w:rPr>
                        <w:t>Maria Teresa Savoldelli</w:t>
                      </w:r>
                    </w:p>
                  </w:txbxContent>
                </v:textbox>
                <w10:wrap anchorx="margin"/>
              </v:shape>
            </w:pict>
          </mc:Fallback>
        </mc:AlternateContent>
      </w:r>
    </w:p>
    <w:p w14:paraId="12B3EE8E" w14:textId="448EA76B" w:rsidR="00A14242" w:rsidRPr="000E18B4" w:rsidRDefault="00A14242" w:rsidP="00A14242">
      <w:pPr>
        <w:tabs>
          <w:tab w:val="left" w:pos="6210"/>
        </w:tabs>
        <w:rPr>
          <w:color w:val="FF0000"/>
        </w:rPr>
      </w:pPr>
    </w:p>
    <w:p w14:paraId="2FB9876B" w14:textId="7B8CDBA6" w:rsidR="00063283" w:rsidRPr="000E18B4" w:rsidRDefault="00063283" w:rsidP="00A14242">
      <w:pPr>
        <w:tabs>
          <w:tab w:val="left" w:pos="6210"/>
        </w:tabs>
        <w:rPr>
          <w:color w:val="FF0000"/>
        </w:rPr>
      </w:pPr>
    </w:p>
    <w:p w14:paraId="65D36FF4" w14:textId="7B7ADF32" w:rsidR="00063283" w:rsidRPr="000E18B4" w:rsidRDefault="00063283" w:rsidP="00A14242">
      <w:pPr>
        <w:tabs>
          <w:tab w:val="left" w:pos="6210"/>
        </w:tabs>
        <w:rPr>
          <w:color w:val="FF0000"/>
        </w:rPr>
      </w:pPr>
    </w:p>
    <w:p w14:paraId="0E5735A7" w14:textId="77777777" w:rsidR="009C6B8E" w:rsidRPr="009C6B8E" w:rsidRDefault="009C6B8E" w:rsidP="009C6B8E">
      <w:pPr>
        <w:rPr>
          <w:b/>
          <w:lang w:val="fr-FR"/>
        </w:rPr>
      </w:pPr>
      <w:r w:rsidRPr="009C6B8E">
        <w:rPr>
          <w:b/>
          <w:lang w:val="fr-FR"/>
        </w:rPr>
        <w:t xml:space="preserve">Testo : Barbero-Carocci, </w:t>
      </w:r>
      <w:r w:rsidRPr="009C6B8E">
        <w:rPr>
          <w:b/>
          <w:i/>
          <w:lang w:val="fr-FR"/>
        </w:rPr>
        <w:t>Il passaggio di Enea</w:t>
      </w:r>
      <w:r w:rsidRPr="009C6B8E">
        <w:rPr>
          <w:b/>
          <w:lang w:val="fr-FR"/>
        </w:rPr>
        <w:t xml:space="preserve"> 1, 2 Laterza</w:t>
      </w:r>
    </w:p>
    <w:p w14:paraId="42B20FD3" w14:textId="77777777" w:rsidR="009C6B8E" w:rsidRPr="009C6B8E" w:rsidRDefault="009C6B8E" w:rsidP="009C6B8E">
      <w:pPr>
        <w:rPr>
          <w:b/>
        </w:rPr>
      </w:pPr>
    </w:p>
    <w:p w14:paraId="4415E86B" w14:textId="77777777" w:rsidR="009C6B8E" w:rsidRPr="009C6B8E" w:rsidRDefault="009C6B8E" w:rsidP="009C6B8E">
      <w:pPr>
        <w:jc w:val="center"/>
        <w:rPr>
          <w:b/>
          <w:u w:val="single"/>
          <w:lang w:val="fr-FR"/>
        </w:rPr>
      </w:pPr>
      <w:r w:rsidRPr="009C6B8E">
        <w:rPr>
          <w:b/>
          <w:u w:val="single"/>
          <w:lang w:val="fr-FR"/>
        </w:rPr>
        <w:t>STORIA</w:t>
      </w:r>
    </w:p>
    <w:p w14:paraId="178237C0" w14:textId="77777777" w:rsidR="009C6B8E" w:rsidRPr="009C6B8E" w:rsidRDefault="009C6B8E" w:rsidP="009C6B8E">
      <w:pPr>
        <w:rPr>
          <w:b/>
          <w:u w:val="single"/>
          <w:lang w:val="fr-FR"/>
        </w:rPr>
      </w:pPr>
    </w:p>
    <w:p w14:paraId="79A18348" w14:textId="77777777" w:rsidR="009C6B8E" w:rsidRPr="009C6B8E" w:rsidRDefault="009C6B8E" w:rsidP="009C6B8E">
      <w:pPr>
        <w:rPr>
          <w:b/>
          <w:u w:val="single"/>
          <w:lang w:val="fr-FR"/>
        </w:rPr>
      </w:pPr>
      <w:r w:rsidRPr="009C6B8E">
        <w:rPr>
          <w:b/>
          <w:u w:val="single"/>
          <w:lang w:val="fr-FR"/>
        </w:rPr>
        <w:t>UDA 1 : L’ascesa di Roma in età repubblicana</w:t>
      </w:r>
    </w:p>
    <w:p w14:paraId="44366CBF" w14:textId="77777777" w:rsidR="009C6B8E" w:rsidRPr="009C6B8E" w:rsidRDefault="009C6B8E" w:rsidP="009C6B8E">
      <w:pPr>
        <w:rPr>
          <w:b/>
          <w:lang w:val="fr-FR"/>
        </w:rPr>
      </w:pPr>
    </w:p>
    <w:p w14:paraId="76F6C482" w14:textId="77777777" w:rsidR="009C6B8E" w:rsidRPr="009C6B8E" w:rsidRDefault="009C6B8E" w:rsidP="009C6B8E">
      <w:pPr>
        <w:rPr>
          <w:bCs/>
          <w:lang w:val="fr-FR"/>
        </w:rPr>
      </w:pPr>
      <w:r w:rsidRPr="009C6B8E">
        <w:rPr>
          <w:bCs/>
          <w:lang w:val="fr-FR"/>
        </w:rPr>
        <w:t>Ripasso e consolidamento dei contenuti studiati alla fine del primo anno con riferimento alla fase iniziale della storia di Roma</w:t>
      </w:r>
    </w:p>
    <w:p w14:paraId="73DDA95B" w14:textId="77777777" w:rsidR="009C6B8E" w:rsidRPr="009C6B8E" w:rsidRDefault="009C6B8E" w:rsidP="009C6B8E">
      <w:pPr>
        <w:rPr>
          <w:b/>
          <w:lang w:val="fr-FR"/>
        </w:rPr>
      </w:pPr>
    </w:p>
    <w:p w14:paraId="19B70B43" w14:textId="0460C8A4" w:rsidR="009C6B8E" w:rsidRPr="009C6B8E" w:rsidRDefault="00B506EC" w:rsidP="00B506EC">
      <w:pPr>
        <w:jc w:val="both"/>
        <w:rPr>
          <w:b/>
          <w:lang w:val="fr-FR"/>
        </w:rPr>
      </w:pPr>
      <w:r>
        <w:rPr>
          <w:b/>
          <w:lang w:val="fr-FR"/>
        </w:rPr>
        <w:t xml:space="preserve">1. </w:t>
      </w:r>
      <w:r w:rsidR="009C6B8E" w:rsidRPr="009C6B8E">
        <w:rPr>
          <w:b/>
          <w:lang w:val="fr-FR"/>
        </w:rPr>
        <w:t>Roma dalla monarchia alla repubblica</w:t>
      </w:r>
    </w:p>
    <w:p w14:paraId="1E37BEEA" w14:textId="77777777" w:rsidR="009C6B8E" w:rsidRPr="009C6B8E" w:rsidRDefault="009C6B8E" w:rsidP="00B506EC">
      <w:pPr>
        <w:jc w:val="both"/>
        <w:rPr>
          <w:lang w:val="fr-FR"/>
        </w:rPr>
      </w:pPr>
      <w:r w:rsidRPr="009C6B8E">
        <w:rPr>
          <w:lang w:val="fr-FR"/>
        </w:rPr>
        <w:t>La scietà romana all’inizio della repubblica ; le lotte plebee per i diritti civili e politici ; il funzionamento dell’ordinamento repubblicano ; le votazioni in un ordinamento censitario ; la religione romana.</w:t>
      </w:r>
    </w:p>
    <w:p w14:paraId="5BA3EBFA" w14:textId="77777777" w:rsidR="009C6B8E" w:rsidRPr="009C6B8E" w:rsidRDefault="009C6B8E" w:rsidP="009C6B8E">
      <w:pPr>
        <w:ind w:left="1134"/>
        <w:jc w:val="both"/>
        <w:rPr>
          <w:lang w:val="fr-FR"/>
        </w:rPr>
      </w:pPr>
    </w:p>
    <w:p w14:paraId="3AA0AEE9" w14:textId="6B07A643" w:rsidR="009C6B8E" w:rsidRPr="009C6B8E" w:rsidRDefault="00B506EC" w:rsidP="00B506EC">
      <w:pPr>
        <w:jc w:val="both"/>
        <w:rPr>
          <w:b/>
          <w:lang w:val="fr-FR"/>
        </w:rPr>
      </w:pPr>
      <w:r>
        <w:rPr>
          <w:b/>
          <w:lang w:val="fr-FR"/>
        </w:rPr>
        <w:t xml:space="preserve">2. </w:t>
      </w:r>
      <w:r w:rsidR="009C6B8E" w:rsidRPr="009C6B8E">
        <w:rPr>
          <w:b/>
          <w:lang w:val="fr-FR"/>
        </w:rPr>
        <w:t>La tumultuosa espansione di Roma (vol. 1, cp 12)</w:t>
      </w:r>
    </w:p>
    <w:p w14:paraId="4162F95C" w14:textId="77777777" w:rsidR="009C6B8E" w:rsidRPr="009C6B8E" w:rsidRDefault="009C6B8E" w:rsidP="00B506EC">
      <w:pPr>
        <w:jc w:val="both"/>
      </w:pPr>
      <w:r w:rsidRPr="009C6B8E">
        <w:t>Le guerre: dalla difesa alla conquista, l’Italia nelle mani di Roma, la gestione dei domìni italici e un nuovo tipo di stato; Cartagine e le guerre puniche; la conquista dell’Oriente, la gestione dei domini extraitalici, l’assimilazione di stranieri e schiavi, caratteristiche dell’esercito (nella sintesi).</w:t>
      </w:r>
    </w:p>
    <w:p w14:paraId="0D051AA9" w14:textId="77777777" w:rsidR="009C6B8E" w:rsidRPr="009C6B8E" w:rsidRDefault="009C6B8E" w:rsidP="009C6B8E">
      <w:pPr>
        <w:ind w:left="1069"/>
        <w:jc w:val="both"/>
      </w:pPr>
    </w:p>
    <w:p w14:paraId="17DC8FE0" w14:textId="52683AC9" w:rsidR="009C6B8E" w:rsidRPr="009C6B8E" w:rsidRDefault="00B506EC" w:rsidP="00B506EC">
      <w:pPr>
        <w:jc w:val="both"/>
        <w:rPr>
          <w:b/>
        </w:rPr>
      </w:pPr>
      <w:r>
        <w:rPr>
          <w:b/>
        </w:rPr>
        <w:t xml:space="preserve">3. </w:t>
      </w:r>
      <w:r w:rsidR="009C6B8E" w:rsidRPr="009C6B8E">
        <w:rPr>
          <w:b/>
        </w:rPr>
        <w:t>La crisi della repubblica (vol. 1, cp 13)</w:t>
      </w:r>
    </w:p>
    <w:p w14:paraId="03884CFC" w14:textId="77777777" w:rsidR="009C6B8E" w:rsidRPr="009C6B8E" w:rsidRDefault="009C6B8E" w:rsidP="00B506EC">
      <w:pPr>
        <w:jc w:val="both"/>
      </w:pPr>
      <w:r w:rsidRPr="009C6B8E">
        <w:t xml:space="preserve">Le conseguenze delle conquiste, influenza della cultura greca, l’economia fondata sulla schiavitù, la crisi dei piccoli proprietari terrieri, la riforma (tentata) di Tiberio Gracco, il progetto di riforma di Caio Gracco, la crisi </w:t>
      </w:r>
      <w:r w:rsidRPr="009C6B8E">
        <w:lastRenderedPageBreak/>
        <w:t>istituzionale e il senato, l’ascesa di Gaio Mario e la riforma dell’esercito. Qualche approfondimento su questi temi: l’immagine di Enea (eroe della pietas), la villa schiavile.</w:t>
      </w:r>
    </w:p>
    <w:p w14:paraId="1EFE1366" w14:textId="77777777" w:rsidR="009C6B8E" w:rsidRPr="009C6B8E" w:rsidRDefault="009C6B8E" w:rsidP="009C6B8E">
      <w:pPr>
        <w:jc w:val="both"/>
      </w:pPr>
    </w:p>
    <w:p w14:paraId="143AFE35" w14:textId="7C96BC1B" w:rsidR="009C6B8E" w:rsidRPr="009C6B8E" w:rsidRDefault="00B506EC" w:rsidP="00B506EC">
      <w:pPr>
        <w:jc w:val="both"/>
        <w:rPr>
          <w:b/>
        </w:rPr>
      </w:pPr>
      <w:r>
        <w:rPr>
          <w:b/>
        </w:rPr>
        <w:t xml:space="preserve">4. </w:t>
      </w:r>
      <w:r w:rsidR="009C6B8E" w:rsidRPr="009C6B8E">
        <w:rPr>
          <w:b/>
        </w:rPr>
        <w:t>Verso la fine della repubblica (vol. 1, cp. 14)</w:t>
      </w:r>
    </w:p>
    <w:p w14:paraId="3C4D7571" w14:textId="4E09CF0F" w:rsidR="009C6B8E" w:rsidRPr="009C6B8E" w:rsidRDefault="009C6B8E" w:rsidP="00B506EC">
      <w:pPr>
        <w:jc w:val="both"/>
      </w:pPr>
      <w:r w:rsidRPr="009C6B8E">
        <w:t>La guerra sociale in Italia, dalla guerra civile alla dittatura di Silla, l’ascesa di Pompeo e Crasso, il primo triumvirato, la seconda guerra civile e la dittatura di Cesare.</w:t>
      </w:r>
    </w:p>
    <w:p w14:paraId="029F4818" w14:textId="77777777" w:rsidR="009C6B8E" w:rsidRPr="009C6B8E" w:rsidRDefault="009C6B8E" w:rsidP="009C6B8E">
      <w:pPr>
        <w:ind w:left="1069"/>
      </w:pPr>
    </w:p>
    <w:p w14:paraId="339D849B" w14:textId="7CBECB04" w:rsidR="009C6B8E" w:rsidRDefault="009C6B8E" w:rsidP="009C6B8E">
      <w:pPr>
        <w:rPr>
          <w:b/>
          <w:u w:val="single"/>
        </w:rPr>
      </w:pPr>
      <w:r w:rsidRPr="009C6B8E">
        <w:rPr>
          <w:b/>
          <w:u w:val="single"/>
        </w:rPr>
        <w:t>UDA 2: L’impero romano da Augusto fino al suo apogeo</w:t>
      </w:r>
    </w:p>
    <w:p w14:paraId="3E7F415A" w14:textId="77777777" w:rsidR="009C6B8E" w:rsidRPr="009C6B8E" w:rsidRDefault="009C6B8E" w:rsidP="009C6B8E">
      <w:pPr>
        <w:rPr>
          <w:b/>
          <w:u w:val="single"/>
        </w:rPr>
      </w:pPr>
    </w:p>
    <w:p w14:paraId="3CF4F784" w14:textId="31920379" w:rsidR="009C6B8E" w:rsidRPr="00B506EC" w:rsidRDefault="00B506EC" w:rsidP="00B506EC">
      <w:pPr>
        <w:contextualSpacing/>
        <w:jc w:val="both"/>
        <w:rPr>
          <w:b/>
        </w:rPr>
      </w:pPr>
      <w:r>
        <w:rPr>
          <w:b/>
        </w:rPr>
        <w:t xml:space="preserve">1. </w:t>
      </w:r>
      <w:r w:rsidR="009C6B8E" w:rsidRPr="00B506EC">
        <w:rPr>
          <w:b/>
        </w:rPr>
        <w:t>Principato e dinastie imperiali a Roma tra il I e il II secolo</w:t>
      </w:r>
    </w:p>
    <w:p w14:paraId="1CC85F31" w14:textId="77777777" w:rsidR="009C6B8E" w:rsidRPr="009C6B8E" w:rsidRDefault="009C6B8E" w:rsidP="00B506EC">
      <w:pPr>
        <w:jc w:val="both"/>
      </w:pPr>
      <w:r w:rsidRPr="009C6B8E">
        <w:t>L’ascesa di Ottaviano, Ottaviano Augusto al potere (restaurazione e rivoluzione): amministazione, politica estera, i meccanismi della successione; approfondimento: L’Ara Pacis e visione di un docufilm; la dinastia giulio-claudia, la dinastia flavia, la dinastia degli Antonini</w:t>
      </w:r>
    </w:p>
    <w:p w14:paraId="56E983C3" w14:textId="77777777" w:rsidR="009C6B8E" w:rsidRPr="009C6B8E" w:rsidRDefault="009C6B8E" w:rsidP="009C6B8E">
      <w:pPr>
        <w:jc w:val="both"/>
      </w:pPr>
    </w:p>
    <w:p w14:paraId="5770AA0D" w14:textId="28E2BA41" w:rsidR="009C6B8E" w:rsidRPr="009C6B8E" w:rsidRDefault="00B506EC" w:rsidP="00B506EC">
      <w:pPr>
        <w:jc w:val="both"/>
        <w:rPr>
          <w:b/>
        </w:rPr>
      </w:pPr>
      <w:r>
        <w:rPr>
          <w:b/>
        </w:rPr>
        <w:t xml:space="preserve">2. </w:t>
      </w:r>
      <w:r w:rsidR="009C6B8E" w:rsidRPr="009C6B8E">
        <w:rPr>
          <w:b/>
        </w:rPr>
        <w:t>Vivere nell’impero (vol. 2, cp. 16)</w:t>
      </w:r>
    </w:p>
    <w:p w14:paraId="1838A93D" w14:textId="6959538E" w:rsidR="009C6B8E" w:rsidRPr="009C6B8E" w:rsidRDefault="009C6B8E" w:rsidP="00B506EC">
      <w:pPr>
        <w:jc w:val="both"/>
      </w:pPr>
      <w:r w:rsidRPr="009C6B8E">
        <w:rPr>
          <w:i/>
        </w:rPr>
        <w:t>Panem et circenses</w:t>
      </w:r>
      <w:r w:rsidRPr="009C6B8E">
        <w:t xml:space="preserve"> (come conquistare il popolo), la romanizzazione dell’impero, la nascita del cristianesimo (con lettura del documento: la lettera di Plinio a Traiano), l’economia in un mercato unitario, l’esercito imperiale (in breve gli ultimi due paragrafi ma con l’attenzione posta a immagini e carte)</w:t>
      </w:r>
    </w:p>
    <w:p w14:paraId="50C14DF2" w14:textId="77777777" w:rsidR="009C6B8E" w:rsidRPr="009C6B8E" w:rsidRDefault="009C6B8E" w:rsidP="009C6B8E">
      <w:pPr>
        <w:ind w:left="1069"/>
      </w:pPr>
    </w:p>
    <w:p w14:paraId="22D80D04" w14:textId="77777777" w:rsidR="009C6B8E" w:rsidRPr="009C6B8E" w:rsidRDefault="009C6B8E" w:rsidP="009C6B8E">
      <w:pPr>
        <w:rPr>
          <w:b/>
          <w:u w:val="single"/>
        </w:rPr>
      </w:pPr>
      <w:r w:rsidRPr="009C6B8E">
        <w:rPr>
          <w:b/>
          <w:u w:val="single"/>
        </w:rPr>
        <w:t xml:space="preserve">UDA 3: L’età tardo-antica e  il crollo dell’Occidente </w:t>
      </w:r>
    </w:p>
    <w:p w14:paraId="55780C99" w14:textId="77777777" w:rsidR="009C6B8E" w:rsidRPr="009C6B8E" w:rsidRDefault="009C6B8E" w:rsidP="009C6B8E">
      <w:pPr>
        <w:ind w:left="1069"/>
      </w:pPr>
    </w:p>
    <w:p w14:paraId="7988219F" w14:textId="10F56DE2" w:rsidR="009C6B8E" w:rsidRPr="009C6B8E" w:rsidRDefault="00B506EC" w:rsidP="00B506EC">
      <w:pPr>
        <w:jc w:val="both"/>
        <w:rPr>
          <w:b/>
        </w:rPr>
      </w:pPr>
      <w:r>
        <w:rPr>
          <w:b/>
        </w:rPr>
        <w:t xml:space="preserve">1. </w:t>
      </w:r>
      <w:r w:rsidR="009C6B8E" w:rsidRPr="009C6B8E">
        <w:rPr>
          <w:b/>
        </w:rPr>
        <w:t>Crisi e cambiamento nel terzo secolo (vol. 2, cp. 17)</w:t>
      </w:r>
    </w:p>
    <w:p w14:paraId="767EBB02" w14:textId="77777777" w:rsidR="009C6B8E" w:rsidRPr="009C6B8E" w:rsidRDefault="009C6B8E" w:rsidP="00B506EC">
      <w:pPr>
        <w:jc w:val="both"/>
      </w:pPr>
      <w:r w:rsidRPr="009C6B8E">
        <w:t>I nemici lungo il confine, la dinasia del Severi, la crisi del potere imperiale (il periodo dell’anarchia militare in forma sintetica), i problemi finanziari e monetari, Diocleziano: il progetto tetrarchico per governare l’impero e le altre riforme dioclezianee (amministrazione, economia…), le persecuzioni dei cristiani; osservazione dell’immagine: le mura di Aureliano.</w:t>
      </w:r>
    </w:p>
    <w:p w14:paraId="76D92B71" w14:textId="77777777" w:rsidR="009C6B8E" w:rsidRPr="009C6B8E" w:rsidRDefault="009C6B8E" w:rsidP="009C6B8E">
      <w:pPr>
        <w:jc w:val="both"/>
      </w:pPr>
    </w:p>
    <w:p w14:paraId="046487AA" w14:textId="4987EEBA" w:rsidR="009C6B8E" w:rsidRPr="009C6B8E" w:rsidRDefault="00B506EC" w:rsidP="00B506EC">
      <w:pPr>
        <w:jc w:val="both"/>
        <w:rPr>
          <w:b/>
        </w:rPr>
      </w:pPr>
      <w:r>
        <w:rPr>
          <w:b/>
        </w:rPr>
        <w:t xml:space="preserve">2. </w:t>
      </w:r>
      <w:r w:rsidR="009C6B8E" w:rsidRPr="009C6B8E">
        <w:rPr>
          <w:b/>
        </w:rPr>
        <w:t>L’età di Costantino (vol. 2 cp. 18)</w:t>
      </w:r>
    </w:p>
    <w:p w14:paraId="1FB530BE" w14:textId="77777777" w:rsidR="009C6B8E" w:rsidRPr="009C6B8E" w:rsidRDefault="009C6B8E" w:rsidP="00B506EC">
      <w:pPr>
        <w:jc w:val="both"/>
      </w:pPr>
      <w:r w:rsidRPr="009C6B8E">
        <w:t xml:space="preserve">Costantino imperatore, la Chiesa si organizza alla luce del sole, la politica economica, i barbari nell’impero, conseguenze sul colonato e sull’esercito. </w:t>
      </w:r>
    </w:p>
    <w:p w14:paraId="12E4A2EC" w14:textId="32FAFEED" w:rsidR="009C6B8E" w:rsidRPr="009C6B8E" w:rsidRDefault="009C6B8E" w:rsidP="009C6B8E"/>
    <w:p w14:paraId="684AE07E" w14:textId="1AC60C7A" w:rsidR="009C6B8E" w:rsidRPr="009C6B8E" w:rsidRDefault="00B506EC" w:rsidP="00B506EC">
      <w:pPr>
        <w:jc w:val="both"/>
        <w:rPr>
          <w:b/>
        </w:rPr>
      </w:pPr>
      <w:r>
        <w:rPr>
          <w:b/>
        </w:rPr>
        <w:t xml:space="preserve">3. </w:t>
      </w:r>
      <w:r w:rsidR="009C6B8E" w:rsidRPr="009C6B8E">
        <w:rPr>
          <w:b/>
        </w:rPr>
        <w:t>La fine del mondo antico (vol. 2, cp. 19)</w:t>
      </w:r>
    </w:p>
    <w:p w14:paraId="1B933AC9" w14:textId="77777777" w:rsidR="009C6B8E" w:rsidRPr="009C6B8E" w:rsidRDefault="009C6B8E" w:rsidP="00B506EC">
      <w:pPr>
        <w:jc w:val="both"/>
        <w:rPr>
          <w:lang w:val="fr-FR"/>
        </w:rPr>
      </w:pPr>
      <w:r w:rsidRPr="009C6B8E">
        <w:rPr>
          <w:lang w:val="fr-FR"/>
        </w:rPr>
        <w:t>L’impero alla vigilia delle grandi invasioni. Giuliano e Valentiniano ; Valente di fronte all’invasione gotica ; Teodosio : il problema dei barbari e il peso politico della Chiesa ; l’età di Stilicone e Alarico, l’Occidente nelle mani dei barbari ; l’ultimo imperatore dell’Occidente, il crollo politico dell’impero e la crisi dell’economia mediterranea</w:t>
      </w:r>
    </w:p>
    <w:p w14:paraId="7A42F1E7" w14:textId="77777777" w:rsidR="009C6B8E" w:rsidRPr="009C6B8E" w:rsidRDefault="009C6B8E" w:rsidP="009C6B8E">
      <w:pPr>
        <w:ind w:left="1069"/>
        <w:rPr>
          <w:lang w:val="fr-FR"/>
        </w:rPr>
      </w:pPr>
    </w:p>
    <w:p w14:paraId="754736A8" w14:textId="77777777" w:rsidR="009C6B8E" w:rsidRPr="009C6B8E" w:rsidRDefault="009C6B8E" w:rsidP="009C6B8E">
      <w:pPr>
        <w:rPr>
          <w:b/>
          <w:u w:val="single"/>
          <w:lang w:val="fr-FR"/>
        </w:rPr>
      </w:pPr>
      <w:r w:rsidRPr="009C6B8E">
        <w:rPr>
          <w:b/>
          <w:u w:val="single"/>
          <w:lang w:val="fr-FR"/>
        </w:rPr>
        <w:t>UDA 4 : L’alto Medioevo</w:t>
      </w:r>
    </w:p>
    <w:p w14:paraId="130ADE53" w14:textId="77777777" w:rsidR="009C6B8E" w:rsidRPr="009C6B8E" w:rsidRDefault="009C6B8E" w:rsidP="009C6B8E">
      <w:pPr>
        <w:ind w:left="1069"/>
        <w:rPr>
          <w:lang w:val="fr-FR"/>
        </w:rPr>
      </w:pPr>
    </w:p>
    <w:p w14:paraId="22FFD432" w14:textId="389FC0C8" w:rsidR="009C6B8E" w:rsidRPr="009C6B8E" w:rsidRDefault="00B506EC" w:rsidP="00B506EC">
      <w:pPr>
        <w:jc w:val="both"/>
        <w:rPr>
          <w:b/>
          <w:lang w:val="fr-FR"/>
        </w:rPr>
      </w:pPr>
      <w:r>
        <w:rPr>
          <w:b/>
          <w:lang w:val="fr-FR"/>
        </w:rPr>
        <w:t xml:space="preserve">1. </w:t>
      </w:r>
      <w:r w:rsidR="009C6B8E" w:rsidRPr="009C6B8E">
        <w:rPr>
          <w:b/>
          <w:lang w:val="fr-FR"/>
        </w:rPr>
        <w:t>I regni romano-barbarici e l’opera di Giustiniano (vol. 2, cp. 20)</w:t>
      </w:r>
    </w:p>
    <w:p w14:paraId="4B7C44ED" w14:textId="77777777" w:rsidR="009C6B8E" w:rsidRPr="009C6B8E" w:rsidRDefault="009C6B8E" w:rsidP="00B506EC">
      <w:pPr>
        <w:jc w:val="both"/>
        <w:rPr>
          <w:lang w:val="fr-FR"/>
        </w:rPr>
      </w:pPr>
      <w:r w:rsidRPr="009C6B8E">
        <w:rPr>
          <w:lang w:val="fr-FR"/>
        </w:rPr>
        <w:t>I regni nell’impero (il regno dei Vandali, il regno di teodorico, Clodoveo e il regno dei Franchi, il regno dei Visigoti), Giustiniano e l’ultimo tentativo di riconquistare l’Occidente ; il Corpus Iuris Civilis, Longobardi e Romani d’Oriente si spartiscono l’Italia, La Chiesa e la riforma del monachesimo con San Benedetto (nella scheda di approfondimento) ; i re barbari (da funzionari imperiali a re),l’apparato dello stato (amministrazione ed economia monetaria, la stagnazione dell’economia), leggi etniche e diritto romano, una società fondata su vincoli di parentela e clientela.</w:t>
      </w:r>
    </w:p>
    <w:p w14:paraId="68FF94BB" w14:textId="77777777" w:rsidR="009C6B8E" w:rsidRPr="009C6B8E" w:rsidRDefault="009C6B8E" w:rsidP="009C6B8E">
      <w:pPr>
        <w:rPr>
          <w:lang w:val="fr-FR"/>
        </w:rPr>
      </w:pPr>
    </w:p>
    <w:p w14:paraId="2FF9C8A3" w14:textId="77777777" w:rsidR="009C6B8E" w:rsidRPr="009C6B8E" w:rsidRDefault="009C6B8E" w:rsidP="009C6B8E">
      <w:pPr>
        <w:jc w:val="center"/>
        <w:rPr>
          <w:b/>
          <w:u w:val="single"/>
          <w:lang w:val="fr-FR"/>
        </w:rPr>
      </w:pPr>
      <w:r w:rsidRPr="009C6B8E">
        <w:rPr>
          <w:b/>
          <w:u w:val="single"/>
          <w:lang w:val="fr-FR"/>
        </w:rPr>
        <w:t>GEOGRAFIA</w:t>
      </w:r>
    </w:p>
    <w:p w14:paraId="1C92F4FA" w14:textId="77777777" w:rsidR="009C6B8E" w:rsidRPr="009C6B8E" w:rsidRDefault="009C6B8E" w:rsidP="009C6B8E">
      <w:pPr>
        <w:rPr>
          <w:b/>
          <w:u w:val="single"/>
          <w:lang w:val="fr-FR"/>
        </w:rPr>
      </w:pPr>
      <w:r w:rsidRPr="009C6B8E">
        <w:rPr>
          <w:b/>
          <w:u w:val="single"/>
          <w:lang w:val="fr-FR"/>
        </w:rPr>
        <w:t>UDA 1 : Geografia degli Spazi</w:t>
      </w:r>
    </w:p>
    <w:p w14:paraId="4CCCD38A" w14:textId="77777777" w:rsidR="009C6B8E" w:rsidRPr="009C6B8E" w:rsidRDefault="009C6B8E" w:rsidP="009C6B8E">
      <w:pPr>
        <w:rPr>
          <w:b/>
          <w:u w:val="single"/>
          <w:lang w:val="fr-FR"/>
        </w:rPr>
      </w:pPr>
    </w:p>
    <w:p w14:paraId="68DC423A" w14:textId="7ECF5C0B" w:rsidR="009C6B8E" w:rsidRPr="009C6B8E" w:rsidRDefault="004F53F3" w:rsidP="004F53F3">
      <w:pPr>
        <w:jc w:val="both"/>
        <w:rPr>
          <w:b/>
          <w:lang w:val="fr-FR"/>
        </w:rPr>
      </w:pPr>
      <w:r>
        <w:rPr>
          <w:b/>
          <w:lang w:val="fr-FR"/>
        </w:rPr>
        <w:t xml:space="preserve">1. </w:t>
      </w:r>
      <w:r w:rsidR="009C6B8E" w:rsidRPr="009C6B8E">
        <w:rPr>
          <w:b/>
          <w:lang w:val="fr-FR"/>
        </w:rPr>
        <w:t xml:space="preserve">L’Italia </w:t>
      </w:r>
    </w:p>
    <w:p w14:paraId="64E596E4" w14:textId="77777777" w:rsidR="009C6B8E" w:rsidRPr="009C6B8E" w:rsidRDefault="009C6B8E" w:rsidP="004F53F3">
      <w:pPr>
        <w:jc w:val="both"/>
        <w:rPr>
          <w:lang w:val="fr-FR"/>
        </w:rPr>
      </w:pPr>
      <w:r w:rsidRPr="009C6B8E">
        <w:rPr>
          <w:lang w:val="fr-FR"/>
        </w:rPr>
        <w:t>In breve : la situazione geologica ; elementi di geografia fisica, componenti geomorfologiche del paesaggio ; il quadro socio-economico. L’ordinamento dello stato italiano.</w:t>
      </w:r>
    </w:p>
    <w:p w14:paraId="56DA9147" w14:textId="77777777" w:rsidR="009C6B8E" w:rsidRPr="009C6B8E" w:rsidRDefault="009C6B8E" w:rsidP="009C6B8E">
      <w:pPr>
        <w:jc w:val="both"/>
        <w:rPr>
          <w:u w:val="single"/>
          <w:lang w:val="fr-FR"/>
        </w:rPr>
      </w:pPr>
    </w:p>
    <w:p w14:paraId="1A043294" w14:textId="31E360E3" w:rsidR="009C6B8E" w:rsidRPr="009C6B8E" w:rsidRDefault="004F53F3" w:rsidP="004F53F3">
      <w:pPr>
        <w:jc w:val="both"/>
        <w:rPr>
          <w:b/>
          <w:lang w:val="fr-FR"/>
        </w:rPr>
      </w:pPr>
      <w:r>
        <w:rPr>
          <w:b/>
          <w:lang w:val="fr-FR"/>
        </w:rPr>
        <w:t xml:space="preserve">2. </w:t>
      </w:r>
      <w:r w:rsidR="009C6B8E" w:rsidRPr="009C6B8E">
        <w:rPr>
          <w:b/>
          <w:lang w:val="fr-FR"/>
        </w:rPr>
        <w:t xml:space="preserve">L’Europa </w:t>
      </w:r>
    </w:p>
    <w:p w14:paraId="2E150CD1" w14:textId="77777777" w:rsidR="009C6B8E" w:rsidRPr="009C6B8E" w:rsidRDefault="009C6B8E" w:rsidP="004F53F3">
      <w:pPr>
        <w:jc w:val="both"/>
        <w:rPr>
          <w:lang w:val="fr-FR"/>
        </w:rPr>
      </w:pPr>
      <w:r w:rsidRPr="009C6B8E">
        <w:rPr>
          <w:lang w:val="fr-FR"/>
        </w:rPr>
        <w:lastRenderedPageBreak/>
        <w:t>Elementi di geografia fisica, le componenti geomorfologiche del paesaggio, il quadro socio-economico ;</w:t>
      </w:r>
    </w:p>
    <w:p w14:paraId="7899787A" w14:textId="77777777" w:rsidR="009C6B8E" w:rsidRPr="009C6B8E" w:rsidRDefault="009C6B8E" w:rsidP="004F53F3">
      <w:pPr>
        <w:jc w:val="both"/>
        <w:rPr>
          <w:lang w:val="fr-FR"/>
        </w:rPr>
      </w:pPr>
      <w:r w:rsidRPr="009C6B8E">
        <w:rPr>
          <w:lang w:val="fr-FR"/>
        </w:rPr>
        <w:t>Il punto su : L’Unione europea (argomento di Geografia ed educazione civica).</w:t>
      </w:r>
    </w:p>
    <w:p w14:paraId="32AFD642" w14:textId="77777777" w:rsidR="009C6B8E" w:rsidRPr="009C6B8E" w:rsidRDefault="009C6B8E" w:rsidP="009C6B8E">
      <w:pPr>
        <w:ind w:left="1134"/>
        <w:jc w:val="both"/>
        <w:rPr>
          <w:lang w:val="fr-FR"/>
        </w:rPr>
      </w:pPr>
    </w:p>
    <w:p w14:paraId="1EBB7839" w14:textId="0F88ECF0" w:rsidR="009C6B8E" w:rsidRPr="004F53F3" w:rsidRDefault="004F53F3" w:rsidP="004F53F3">
      <w:pPr>
        <w:contextualSpacing/>
        <w:jc w:val="both"/>
        <w:rPr>
          <w:b/>
          <w:lang w:val="fr-FR"/>
        </w:rPr>
      </w:pPr>
      <w:r>
        <w:rPr>
          <w:b/>
          <w:lang w:val="fr-FR"/>
        </w:rPr>
        <w:t xml:space="preserve">3. </w:t>
      </w:r>
      <w:r w:rsidR="009C6B8E" w:rsidRPr="004F53F3">
        <w:rPr>
          <w:b/>
          <w:lang w:val="fr-FR"/>
        </w:rPr>
        <w:t>Uno sguardo ai continenti extraeuropei :</w:t>
      </w:r>
    </w:p>
    <w:p w14:paraId="18FFD8CF" w14:textId="12F65FD9" w:rsidR="009C6B8E" w:rsidRPr="009C6B8E" w:rsidRDefault="009C6B8E" w:rsidP="004F53F3">
      <w:pPr>
        <w:jc w:val="both"/>
        <w:rPr>
          <w:lang w:val="fr-FR"/>
        </w:rPr>
      </w:pPr>
      <w:r w:rsidRPr="009C6B8E">
        <w:rPr>
          <w:lang w:val="fr-FR"/>
        </w:rPr>
        <w:t>video didattici su Africa e Asia</w:t>
      </w:r>
    </w:p>
    <w:p w14:paraId="2A2D3639" w14:textId="77777777" w:rsidR="009C6B8E" w:rsidRPr="009C6B8E" w:rsidRDefault="009C6B8E" w:rsidP="009C6B8E">
      <w:pPr>
        <w:pStyle w:val="Paragrafoelenco"/>
        <w:ind w:left="1494"/>
        <w:rPr>
          <w:sz w:val="24"/>
          <w:szCs w:val="24"/>
          <w:lang w:val="fr-FR"/>
        </w:rPr>
      </w:pPr>
    </w:p>
    <w:p w14:paraId="2385E4F4" w14:textId="77777777" w:rsidR="009C6B8E" w:rsidRPr="009C6B8E" w:rsidRDefault="009C6B8E" w:rsidP="009C6B8E">
      <w:pPr>
        <w:jc w:val="both"/>
        <w:rPr>
          <w:b/>
          <w:u w:val="single"/>
          <w:lang w:val="fr-FR"/>
        </w:rPr>
      </w:pPr>
      <w:r w:rsidRPr="009C6B8E">
        <w:rPr>
          <w:b/>
          <w:u w:val="single"/>
          <w:lang w:val="fr-FR"/>
        </w:rPr>
        <w:t>UDA 2 : Geografia dell’uomo</w:t>
      </w:r>
    </w:p>
    <w:p w14:paraId="62AD199D" w14:textId="77777777" w:rsidR="009C6B8E" w:rsidRPr="009C6B8E" w:rsidRDefault="009C6B8E" w:rsidP="009C6B8E">
      <w:pPr>
        <w:jc w:val="both"/>
        <w:rPr>
          <w:b/>
          <w:u w:val="single"/>
          <w:lang w:val="fr-FR"/>
        </w:rPr>
      </w:pPr>
    </w:p>
    <w:p w14:paraId="25BC85FC" w14:textId="1F2F8A79" w:rsidR="009C6B8E" w:rsidRPr="009C6B8E" w:rsidRDefault="004F53F3" w:rsidP="004F53F3">
      <w:pPr>
        <w:jc w:val="both"/>
        <w:rPr>
          <w:b/>
          <w:lang w:val="fr-FR"/>
        </w:rPr>
      </w:pPr>
      <w:r>
        <w:rPr>
          <w:b/>
          <w:lang w:val="fr-FR"/>
        </w:rPr>
        <w:t xml:space="preserve">1. </w:t>
      </w:r>
      <w:r w:rsidR="009C6B8E" w:rsidRPr="009C6B8E">
        <w:rPr>
          <w:b/>
          <w:lang w:val="fr-FR"/>
        </w:rPr>
        <w:t>La globalizzazione (vol. 2 cp 6)</w:t>
      </w:r>
    </w:p>
    <w:p w14:paraId="4C6CE83E" w14:textId="77777777" w:rsidR="009C6B8E" w:rsidRPr="009C6B8E" w:rsidRDefault="009C6B8E" w:rsidP="004F53F3">
      <w:pPr>
        <w:jc w:val="both"/>
        <w:rPr>
          <w:lang w:val="fr-FR"/>
        </w:rPr>
      </w:pPr>
      <w:r w:rsidRPr="009C6B8E">
        <w:rPr>
          <w:lang w:val="fr-FR"/>
        </w:rPr>
        <w:t>Il villaggio globale, la globalizzazione ieri e oggi, l’economia globalizzata, l’altra globalizzazione, la globalizzazione che non funziona, la situazione in Italia.</w:t>
      </w:r>
    </w:p>
    <w:p w14:paraId="0916683F" w14:textId="77777777" w:rsidR="009C6B8E" w:rsidRPr="009C6B8E" w:rsidRDefault="009C6B8E" w:rsidP="009C6B8E">
      <w:pPr>
        <w:ind w:left="1494"/>
        <w:jc w:val="both"/>
        <w:rPr>
          <w:lang w:val="fr-FR"/>
        </w:rPr>
      </w:pPr>
    </w:p>
    <w:p w14:paraId="3BA9E492" w14:textId="49D90086" w:rsidR="009C6B8E" w:rsidRPr="009C6B8E" w:rsidRDefault="004F53F3" w:rsidP="004F53F3">
      <w:pPr>
        <w:jc w:val="both"/>
        <w:rPr>
          <w:b/>
          <w:lang w:val="fr-FR"/>
        </w:rPr>
      </w:pPr>
      <w:r>
        <w:rPr>
          <w:b/>
          <w:lang w:val="fr-FR"/>
        </w:rPr>
        <w:t xml:space="preserve">2. </w:t>
      </w:r>
      <w:r w:rsidR="009C6B8E" w:rsidRPr="009C6B8E">
        <w:rPr>
          <w:b/>
          <w:lang w:val="fr-FR"/>
        </w:rPr>
        <w:t>La diversità culturale (vol. 2 cp. 7)</w:t>
      </w:r>
    </w:p>
    <w:p w14:paraId="7FB28AE7" w14:textId="77777777" w:rsidR="009C6B8E" w:rsidRPr="009C6B8E" w:rsidRDefault="009C6B8E" w:rsidP="004F53F3">
      <w:pPr>
        <w:jc w:val="both"/>
        <w:rPr>
          <w:lang w:val="fr-FR"/>
        </w:rPr>
      </w:pPr>
      <w:r w:rsidRPr="009C6B8E">
        <w:rPr>
          <w:lang w:val="fr-FR"/>
        </w:rPr>
        <w:t>La diversità culturale come patrimonio dell’umanità, diversità culturale ed etnica, le lingue del mondo, religioni a confronto, la situazione in Italia.</w:t>
      </w:r>
    </w:p>
    <w:p w14:paraId="59BB4B1D" w14:textId="77777777" w:rsidR="00BF64CF" w:rsidRPr="000E18B4" w:rsidRDefault="00BF64CF">
      <w:pPr>
        <w:rPr>
          <w:color w:val="FF0000"/>
        </w:rPr>
      </w:pPr>
    </w:p>
    <w:p w14:paraId="2DBD3B57" w14:textId="4C3CFEA9" w:rsidR="00BF64CF" w:rsidRPr="000E18B4" w:rsidRDefault="00710EB5">
      <w:pPr>
        <w:rPr>
          <w:color w:val="FF0000"/>
        </w:rPr>
      </w:pPr>
      <w:r w:rsidRPr="000E18B4">
        <w:rPr>
          <w:b/>
          <w:noProof/>
          <w:color w:val="FF0000"/>
        </w:rPr>
        <mc:AlternateContent>
          <mc:Choice Requires="wps">
            <w:drawing>
              <wp:anchor distT="0" distB="0" distL="114300" distR="114300" simplePos="0" relativeHeight="251671552" behindDoc="1" locked="0" layoutInCell="1" allowOverlap="1" wp14:anchorId="5B0266A5" wp14:editId="6320B570">
                <wp:simplePos x="0" y="0"/>
                <wp:positionH relativeFrom="margin">
                  <wp:align>left</wp:align>
                </wp:positionH>
                <wp:positionV relativeFrom="paragraph">
                  <wp:posOffset>0</wp:posOffset>
                </wp:positionV>
                <wp:extent cx="3803650" cy="609600"/>
                <wp:effectExtent l="0" t="0" r="25400" b="19050"/>
                <wp:wrapNone/>
                <wp:docPr id="7" name="Casella di testo 7"/>
                <wp:cNvGraphicFramePr/>
                <a:graphic xmlns:a="http://schemas.openxmlformats.org/drawingml/2006/main">
                  <a:graphicData uri="http://schemas.microsoft.com/office/word/2010/wordprocessingShape">
                    <wps:wsp>
                      <wps:cNvSpPr txBox="1"/>
                      <wps:spPr>
                        <a:xfrm>
                          <a:off x="0" y="0"/>
                          <a:ext cx="3803650" cy="609600"/>
                        </a:xfrm>
                        <a:prstGeom prst="rect">
                          <a:avLst/>
                        </a:prstGeom>
                        <a:solidFill>
                          <a:schemeClr val="lt1"/>
                        </a:solidFill>
                        <a:ln w="6350">
                          <a:solidFill>
                            <a:schemeClr val="bg1"/>
                          </a:solidFill>
                        </a:ln>
                      </wps:spPr>
                      <wps:txbx>
                        <w:txbxContent>
                          <w:p w14:paraId="3214521D" w14:textId="2E275CB0" w:rsidR="00710EB5" w:rsidRDefault="00710EB5" w:rsidP="00710EB5">
                            <w:pPr>
                              <w:shd w:val="clear" w:color="auto" w:fill="F4B083" w:themeFill="accent2" w:themeFillTint="99"/>
                              <w:spacing w:after="160"/>
                            </w:pPr>
                            <w:r>
                              <w:t xml:space="preserve">Materia di insegnamento: </w:t>
                            </w:r>
                            <w:r>
                              <w:rPr>
                                <w:b/>
                                <w:bCs/>
                              </w:rPr>
                              <w:t>Matematica</w:t>
                            </w:r>
                          </w:p>
                          <w:p w14:paraId="509EE500" w14:textId="446BDB18" w:rsidR="00710EB5" w:rsidRDefault="00710EB5" w:rsidP="00710EB5">
                            <w:pPr>
                              <w:shd w:val="clear" w:color="auto" w:fill="F4B083" w:themeFill="accent2" w:themeFillTint="99"/>
                            </w:pPr>
                            <w:r>
                              <w:t xml:space="preserve">Docente: </w:t>
                            </w:r>
                            <w:r w:rsidR="00907272">
                              <w:rPr>
                                <w:b/>
                              </w:rPr>
                              <w:t>Giovanna M. Zucchini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266A5" id="Casella di testo 7" o:spid="_x0000_s1030" type="#_x0000_t202" style="position:absolute;margin-left:0;margin-top:0;width:299.5pt;height:4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" fillcolor="white [3201]" strokecolor="white [3212]" strokeweight=".5pt">
                <v:textbox>
                  <w:txbxContent>
                    <w:p w14:paraId="3214521D" w14:textId="2E275CB0" w:rsidR="00710EB5" w:rsidRDefault="00710EB5" w:rsidP="00710EB5">
                      <w:pPr>
                        <w:shd w:val="clear" w:color="auto" w:fill="F4B083" w:themeFill="accent2" w:themeFillTint="99"/>
                        <w:spacing w:after="160"/>
                      </w:pPr>
                      <w:r>
                        <w:t xml:space="preserve">Materia di insegnamento: </w:t>
                      </w:r>
                      <w:r>
                        <w:rPr>
                          <w:b/>
                          <w:bCs/>
                        </w:rPr>
                        <w:t>Matematica</w:t>
                      </w:r>
                    </w:p>
                    <w:p w14:paraId="509EE500" w14:textId="446BDB18" w:rsidR="00710EB5" w:rsidRDefault="00710EB5" w:rsidP="00710EB5">
                      <w:pPr>
                        <w:shd w:val="clear" w:color="auto" w:fill="F4B083" w:themeFill="accent2" w:themeFillTint="99"/>
                      </w:pPr>
                      <w:r>
                        <w:t xml:space="preserve">Docente: </w:t>
                      </w:r>
                      <w:r w:rsidR="00907272">
                        <w:rPr>
                          <w:b/>
                        </w:rPr>
                        <w:t>Giovanna M. Zucchini</w:t>
                      </w:r>
                    </w:p>
                  </w:txbxContent>
                </v:textbox>
                <w10:wrap anchorx="margin"/>
              </v:shape>
            </w:pict>
          </mc:Fallback>
        </mc:AlternateContent>
      </w:r>
    </w:p>
    <w:p w14:paraId="5134653D" w14:textId="621CB451" w:rsidR="00710EB5" w:rsidRPr="000E18B4" w:rsidRDefault="00710EB5">
      <w:pPr>
        <w:rPr>
          <w:color w:val="FF0000"/>
        </w:rPr>
      </w:pPr>
    </w:p>
    <w:p w14:paraId="023E7B7E" w14:textId="6162D55A" w:rsidR="00710EB5" w:rsidRPr="000E18B4" w:rsidRDefault="00710EB5">
      <w:pPr>
        <w:rPr>
          <w:color w:val="FF0000"/>
        </w:rPr>
      </w:pPr>
    </w:p>
    <w:p w14:paraId="279FB9B6" w14:textId="0A67F221" w:rsidR="00710EB5" w:rsidRPr="000E18B4" w:rsidRDefault="00710EB5">
      <w:pPr>
        <w:rPr>
          <w:color w:val="FF0000"/>
        </w:rPr>
      </w:pPr>
    </w:p>
    <w:tbl>
      <w:tblPr>
        <w:tblW w:w="0" w:type="auto"/>
        <w:tblCellMar>
          <w:top w:w="15" w:type="dxa"/>
          <w:left w:w="15" w:type="dxa"/>
          <w:bottom w:w="15" w:type="dxa"/>
          <w:right w:w="15" w:type="dxa"/>
        </w:tblCellMar>
        <w:tblLook w:val="04A0" w:firstRow="1" w:lastRow="0" w:firstColumn="1" w:lastColumn="0" w:noHBand="0" w:noVBand="1"/>
      </w:tblPr>
      <w:tblGrid>
        <w:gridCol w:w="2667"/>
        <w:gridCol w:w="1843"/>
        <w:gridCol w:w="5358"/>
      </w:tblGrid>
      <w:tr w:rsidR="00907272" w:rsidRPr="004978C2" w14:paraId="72733F21" w14:textId="77777777" w:rsidTr="00B60352">
        <w:tc>
          <w:tcPr>
            <w:tcW w:w="26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51F3A4" w14:textId="77777777" w:rsidR="00907272" w:rsidRPr="004978C2" w:rsidRDefault="00907272" w:rsidP="00B60352">
            <w:pPr>
              <w:spacing w:before="2" w:after="1" w:line="0" w:lineRule="atLeast"/>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FCDC81" w14:textId="77777777" w:rsidR="00907272" w:rsidRPr="004978C2" w:rsidRDefault="00907272" w:rsidP="00B60352">
            <w:pPr>
              <w:spacing w:before="2" w:after="1" w:line="0" w:lineRule="atLeast"/>
            </w:pPr>
            <w:r w:rsidRPr="004978C2">
              <w:rPr>
                <w:b/>
                <w:bCs/>
                <w:color w:val="000000"/>
              </w:rPr>
              <w:t>Unità didattiche </w:t>
            </w:r>
          </w:p>
        </w:tc>
        <w:tc>
          <w:tcPr>
            <w:tcW w:w="5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A41981" w14:textId="77777777" w:rsidR="00907272" w:rsidRPr="004978C2" w:rsidRDefault="00907272" w:rsidP="00B60352">
            <w:pPr>
              <w:spacing w:before="2" w:after="1" w:line="0" w:lineRule="atLeast"/>
            </w:pPr>
          </w:p>
        </w:tc>
      </w:tr>
      <w:tr w:rsidR="00907272" w:rsidRPr="004978C2" w14:paraId="499441AC" w14:textId="77777777" w:rsidTr="00B60352">
        <w:tc>
          <w:tcPr>
            <w:tcW w:w="26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49C9F3" w14:textId="045394EE" w:rsidR="00907272" w:rsidRPr="004978C2" w:rsidRDefault="00907272" w:rsidP="00B60352">
            <w:pPr>
              <w:spacing w:before="2" w:after="1" w:line="0" w:lineRule="atLeast"/>
            </w:pPr>
            <w:r>
              <w:rPr>
                <w:color w:val="000000"/>
              </w:rPr>
              <w:t xml:space="preserve">Contenuti (non svolti durante il </w:t>
            </w:r>
            <w:r w:rsidRPr="004978C2">
              <w:rPr>
                <w:color w:val="000000"/>
              </w:rPr>
              <w:t>primo anno</w:t>
            </w:r>
            <w:r>
              <w:rPr>
                <w:color w:val="000000"/>
              </w:rPr>
              <w:t xml:space="preserve"> scolastico fondamentali per lo svolgimento degli argomenti previsti dalla programmazione di matematica del secondo anno scolastico)</w:t>
            </w:r>
            <w:r w:rsidRPr="004978C2">
              <w:rPr>
                <w:color w:val="000000"/>
              </w:rPr>
              <w:t xml:space="preserve"> </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D55DF3" w14:textId="77777777" w:rsidR="00907272" w:rsidRPr="004978C2" w:rsidRDefault="00907272" w:rsidP="00B60352">
            <w:pPr>
              <w:spacing w:before="2" w:after="1" w:line="0" w:lineRule="atLeast"/>
            </w:pPr>
            <w:r w:rsidRPr="004978C2">
              <w:rPr>
                <w:color w:val="000000"/>
              </w:rPr>
              <w:t>I monomi e i polinomi</w:t>
            </w:r>
          </w:p>
        </w:tc>
        <w:tc>
          <w:tcPr>
            <w:tcW w:w="5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81F19F" w14:textId="77777777" w:rsidR="00907272" w:rsidRPr="004978C2" w:rsidRDefault="00907272" w:rsidP="00B60352">
            <w:pPr>
              <w:spacing w:before="2" w:after="1"/>
            </w:pPr>
            <w:r w:rsidRPr="004978C2">
              <w:rPr>
                <w:color w:val="000000"/>
              </w:rPr>
              <w:t>• Sommare algebricamente monomi</w:t>
            </w:r>
          </w:p>
          <w:p w14:paraId="7B1F1908" w14:textId="77777777" w:rsidR="00907272" w:rsidRPr="004978C2" w:rsidRDefault="00907272" w:rsidP="00B60352">
            <w:pPr>
              <w:spacing w:before="2" w:after="1"/>
            </w:pPr>
            <w:r w:rsidRPr="004978C2">
              <w:rPr>
                <w:color w:val="000000"/>
              </w:rPr>
              <w:t>• Calcolare prodotti, potenze e quozienti di monomi</w:t>
            </w:r>
          </w:p>
          <w:p w14:paraId="7310318D" w14:textId="77777777" w:rsidR="00907272" w:rsidRPr="004978C2" w:rsidRDefault="00907272" w:rsidP="00B60352">
            <w:pPr>
              <w:spacing w:before="2" w:after="1"/>
            </w:pPr>
            <w:r w:rsidRPr="004978C2">
              <w:rPr>
                <w:color w:val="000000"/>
              </w:rPr>
              <w:t>• Calcolare il M.C.D. e il</w:t>
            </w:r>
          </w:p>
          <w:p w14:paraId="4F49F2EC" w14:textId="77777777" w:rsidR="00907272" w:rsidRPr="004978C2" w:rsidRDefault="00907272" w:rsidP="00B60352">
            <w:pPr>
              <w:spacing w:before="2" w:after="1"/>
            </w:pPr>
            <w:r w:rsidRPr="004978C2">
              <w:rPr>
                <w:color w:val="000000"/>
              </w:rPr>
              <w:t>m.c.m. fra monomi </w:t>
            </w:r>
          </w:p>
          <w:p w14:paraId="62F91595" w14:textId="77777777" w:rsidR="00907272" w:rsidRPr="004978C2" w:rsidRDefault="00907272" w:rsidP="00B60352">
            <w:pPr>
              <w:spacing w:before="2" w:after="1"/>
            </w:pPr>
            <w:r w:rsidRPr="004978C2">
              <w:rPr>
                <w:color w:val="000000"/>
              </w:rPr>
              <w:t>• Eseguire addizione, sottrazione e moltiplicazione di polinomi </w:t>
            </w:r>
          </w:p>
          <w:p w14:paraId="08BDEAC5" w14:textId="77777777" w:rsidR="00907272" w:rsidRPr="004978C2" w:rsidRDefault="00907272" w:rsidP="00B60352">
            <w:pPr>
              <w:spacing w:before="2" w:after="1"/>
            </w:pPr>
            <w:r w:rsidRPr="004978C2">
              <w:rPr>
                <w:color w:val="000000"/>
              </w:rPr>
              <w:t>• Semplificare espressioni con operazioni e potenze di monomi e polinomi </w:t>
            </w:r>
          </w:p>
          <w:p w14:paraId="78E441C8" w14:textId="77777777" w:rsidR="00907272" w:rsidRDefault="00907272" w:rsidP="00B60352">
            <w:pPr>
              <w:spacing w:before="2" w:after="1"/>
              <w:rPr>
                <w:color w:val="000000"/>
              </w:rPr>
            </w:pPr>
            <w:r w:rsidRPr="004978C2">
              <w:rPr>
                <w:color w:val="000000"/>
              </w:rPr>
              <w:t>• Applicare i prodotti notevoli</w:t>
            </w:r>
          </w:p>
          <w:p w14:paraId="67BC9B07" w14:textId="77777777" w:rsidR="00907272" w:rsidRPr="004978C2" w:rsidRDefault="00907272" w:rsidP="00B60352">
            <w:pPr>
              <w:spacing w:before="2" w:after="1"/>
            </w:pPr>
          </w:p>
        </w:tc>
      </w:tr>
      <w:tr w:rsidR="00907272" w:rsidRPr="004978C2" w14:paraId="73E0F825" w14:textId="77777777" w:rsidTr="00B60352">
        <w:tc>
          <w:tcPr>
            <w:tcW w:w="26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A82D10" w14:textId="77777777" w:rsidR="00907272" w:rsidRPr="004978C2" w:rsidRDefault="00907272" w:rsidP="00B60352">
            <w:pPr>
              <w:spacing w:before="2" w:after="1" w:line="0" w:lineRule="atLeast"/>
            </w:pPr>
            <w:r>
              <w:rPr>
                <w:color w:val="000000"/>
              </w:rPr>
              <w:t xml:space="preserve">Contenuti (non svolti durante il  </w:t>
            </w:r>
            <w:r w:rsidRPr="004978C2">
              <w:rPr>
                <w:color w:val="000000"/>
              </w:rPr>
              <w:t>primo anno</w:t>
            </w:r>
            <w:r>
              <w:rPr>
                <w:color w:val="000000"/>
              </w:rPr>
              <w:t xml:space="preserve"> scolastico fondamentali per lo svolgimento degli argomenti previsti dalla programmazione di matematica del secondo anno scolastico)</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D5A6E3" w14:textId="77777777" w:rsidR="00907272" w:rsidRPr="004978C2" w:rsidRDefault="00907272" w:rsidP="00B60352">
            <w:pPr>
              <w:spacing w:before="2" w:after="1" w:line="0" w:lineRule="atLeast"/>
            </w:pPr>
            <w:r w:rsidRPr="004978C2">
              <w:rPr>
                <w:color w:val="000000"/>
              </w:rPr>
              <w:t>La scomposizione in fattori</w:t>
            </w:r>
          </w:p>
        </w:tc>
        <w:tc>
          <w:tcPr>
            <w:tcW w:w="5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7037C5" w14:textId="77777777" w:rsidR="00907272" w:rsidRPr="004978C2" w:rsidRDefault="00907272" w:rsidP="00B60352">
            <w:pPr>
              <w:spacing w:before="2" w:after="1"/>
            </w:pPr>
            <w:r w:rsidRPr="004978C2">
              <w:rPr>
                <w:color w:val="000000"/>
              </w:rPr>
              <w:t>• Scomporre polinomi in fattori mediante raccoglimento a fattore comune </w:t>
            </w:r>
          </w:p>
          <w:p w14:paraId="20184A39" w14:textId="77777777" w:rsidR="00907272" w:rsidRPr="004978C2" w:rsidRDefault="00907272" w:rsidP="00B60352">
            <w:pPr>
              <w:spacing w:before="2" w:after="1"/>
            </w:pPr>
            <w:r w:rsidRPr="004978C2">
              <w:rPr>
                <w:color w:val="000000"/>
              </w:rPr>
              <w:t>• Scomporre polinomi in fattori applicando i prodotti notevoli </w:t>
            </w:r>
          </w:p>
          <w:p w14:paraId="5EE43563" w14:textId="77777777" w:rsidR="00907272" w:rsidRPr="004978C2" w:rsidRDefault="00907272" w:rsidP="00B60352">
            <w:pPr>
              <w:spacing w:before="2" w:after="1"/>
            </w:pPr>
            <w:r w:rsidRPr="004978C2">
              <w:rPr>
                <w:color w:val="000000"/>
              </w:rPr>
              <w:t>• Calcolare il M.C.D. e m.c.m. fra polinomi</w:t>
            </w:r>
          </w:p>
        </w:tc>
      </w:tr>
      <w:tr w:rsidR="00907272" w:rsidRPr="004978C2" w14:paraId="16DDFE2B" w14:textId="77777777" w:rsidTr="00B60352">
        <w:tc>
          <w:tcPr>
            <w:tcW w:w="26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9C93D6" w14:textId="77777777" w:rsidR="00907272" w:rsidRPr="004978C2" w:rsidRDefault="00907272" w:rsidP="00B60352">
            <w:pPr>
              <w:spacing w:before="2" w:after="1" w:line="0" w:lineRule="atLeast"/>
            </w:pPr>
            <w:r>
              <w:rPr>
                <w:color w:val="000000"/>
              </w:rPr>
              <w:t xml:space="preserve"> Contenuti del </w:t>
            </w:r>
            <w:r w:rsidRPr="004978C2">
              <w:rPr>
                <w:color w:val="000000"/>
              </w:rPr>
              <w:t xml:space="preserve">secondo anno </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E03DE7" w14:textId="77777777" w:rsidR="00907272" w:rsidRPr="004978C2" w:rsidRDefault="00907272" w:rsidP="00B60352">
            <w:pPr>
              <w:spacing w:before="2" w:after="1" w:line="0" w:lineRule="atLeast"/>
            </w:pPr>
            <w:r w:rsidRPr="004978C2">
              <w:rPr>
                <w:color w:val="000000"/>
              </w:rPr>
              <w:t>Le equazioni e le disequazioni lineari </w:t>
            </w:r>
          </w:p>
        </w:tc>
        <w:tc>
          <w:tcPr>
            <w:tcW w:w="5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B3937F" w14:textId="77777777" w:rsidR="00907272" w:rsidRPr="004978C2" w:rsidRDefault="00907272" w:rsidP="00B60352">
            <w:pPr>
              <w:spacing w:before="2" w:after="1"/>
            </w:pPr>
            <w:r w:rsidRPr="004978C2">
              <w:rPr>
                <w:color w:val="000000"/>
              </w:rPr>
              <w:t>• Applicare i principi di equivalenza delle equazioni • Identificare equazioni determinate, indeterminate e impossibili</w:t>
            </w:r>
          </w:p>
          <w:p w14:paraId="162E3B0B" w14:textId="77777777" w:rsidR="00907272" w:rsidRPr="004978C2" w:rsidRDefault="00907272" w:rsidP="00B60352">
            <w:pPr>
              <w:spacing w:before="2" w:after="1"/>
            </w:pPr>
            <w:r w:rsidRPr="004978C2">
              <w:rPr>
                <w:color w:val="000000"/>
              </w:rPr>
              <w:t>• Risolvere equazioni lineari numeriche intere e fratte </w:t>
            </w:r>
          </w:p>
          <w:p w14:paraId="069BC88D" w14:textId="77777777" w:rsidR="00907272" w:rsidRPr="004978C2" w:rsidRDefault="00907272" w:rsidP="00B60352">
            <w:pPr>
              <w:spacing w:before="2" w:after="1"/>
            </w:pPr>
            <w:r w:rsidRPr="004978C2">
              <w:rPr>
                <w:color w:val="000000"/>
              </w:rPr>
              <w:t>• Risolvere disequazioni lineari numeriche retta </w:t>
            </w:r>
          </w:p>
          <w:p w14:paraId="21697B80" w14:textId="77777777" w:rsidR="00907272" w:rsidRDefault="00907272" w:rsidP="00B60352">
            <w:pPr>
              <w:spacing w:before="2" w:after="1"/>
              <w:rPr>
                <w:color w:val="000000"/>
              </w:rPr>
            </w:pPr>
            <w:r w:rsidRPr="004978C2">
              <w:rPr>
                <w:color w:val="000000"/>
              </w:rPr>
              <w:t>• Risolvere disequazioni numeriche fratte </w:t>
            </w:r>
          </w:p>
          <w:p w14:paraId="66B3B2C4" w14:textId="77777777" w:rsidR="00907272" w:rsidRPr="004978C2" w:rsidRDefault="00907272" w:rsidP="00B60352">
            <w:pPr>
              <w:spacing w:before="2" w:after="1"/>
            </w:pPr>
          </w:p>
        </w:tc>
      </w:tr>
      <w:tr w:rsidR="00907272" w:rsidRPr="004978C2" w14:paraId="4F709462" w14:textId="77777777" w:rsidTr="00B60352">
        <w:tc>
          <w:tcPr>
            <w:tcW w:w="26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6C7FDA" w14:textId="77777777" w:rsidR="00907272" w:rsidRPr="004978C2" w:rsidRDefault="00907272" w:rsidP="00B60352">
            <w:pPr>
              <w:spacing w:before="2" w:after="1" w:line="0" w:lineRule="atLeast"/>
            </w:pPr>
            <w:r>
              <w:rPr>
                <w:color w:val="000000"/>
              </w:rPr>
              <w:t xml:space="preserve">Contenuti del </w:t>
            </w:r>
            <w:r w:rsidRPr="004978C2">
              <w:rPr>
                <w:color w:val="000000"/>
              </w:rPr>
              <w:t>secondo anno</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71ABEF" w14:textId="77777777" w:rsidR="00907272" w:rsidRPr="00597001" w:rsidRDefault="00907272" w:rsidP="00B60352">
            <w:pPr>
              <w:spacing w:before="2" w:after="1" w:line="0" w:lineRule="atLeast"/>
              <w:rPr>
                <w:highlight w:val="yellow"/>
              </w:rPr>
            </w:pPr>
            <w:r w:rsidRPr="00597001">
              <w:rPr>
                <w:color w:val="000000"/>
              </w:rPr>
              <w:t>La statistica </w:t>
            </w:r>
          </w:p>
        </w:tc>
        <w:tc>
          <w:tcPr>
            <w:tcW w:w="5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DDAC37" w14:textId="77777777" w:rsidR="00907272" w:rsidRPr="005057DE" w:rsidRDefault="00907272" w:rsidP="00B60352">
            <w:pPr>
              <w:spacing w:before="2" w:after="1"/>
            </w:pPr>
            <w:r w:rsidRPr="005057DE">
              <w:rPr>
                <w:color w:val="000000"/>
              </w:rPr>
              <w:t>• Organizzare i dati statistici in tabelle </w:t>
            </w:r>
          </w:p>
          <w:p w14:paraId="6024A341" w14:textId="77777777" w:rsidR="00907272" w:rsidRPr="005057DE" w:rsidRDefault="00907272" w:rsidP="00B60352">
            <w:pPr>
              <w:spacing w:before="2" w:after="1"/>
            </w:pPr>
            <w:r w:rsidRPr="005057DE">
              <w:rPr>
                <w:color w:val="000000"/>
              </w:rPr>
              <w:t>• Raggruppare i dati in classi di frequenza </w:t>
            </w:r>
          </w:p>
          <w:p w14:paraId="7897D664" w14:textId="77777777" w:rsidR="00907272" w:rsidRPr="005057DE" w:rsidRDefault="00907272" w:rsidP="00B60352">
            <w:pPr>
              <w:spacing w:before="2" w:after="1"/>
            </w:pPr>
            <w:r w:rsidRPr="005057DE">
              <w:rPr>
                <w:color w:val="000000"/>
              </w:rPr>
              <w:t>• Determinare frequenze assolute, frequenze relative e frequenze percentuali </w:t>
            </w:r>
          </w:p>
          <w:p w14:paraId="7408BC1A" w14:textId="77777777" w:rsidR="00907272" w:rsidRPr="005057DE" w:rsidRDefault="00907272" w:rsidP="00B60352">
            <w:pPr>
              <w:spacing w:before="2" w:after="1"/>
            </w:pPr>
            <w:r w:rsidRPr="005057DE">
              <w:rPr>
                <w:color w:val="000000"/>
              </w:rPr>
              <w:t>• Rappresentare graficamente i dati statistici, scegliendo il tipo di rappresentazione più adeguata</w:t>
            </w:r>
          </w:p>
          <w:p w14:paraId="0E25225E" w14:textId="77777777" w:rsidR="00907272" w:rsidRDefault="00907272" w:rsidP="00B60352">
            <w:pPr>
              <w:spacing w:before="2" w:after="1"/>
              <w:rPr>
                <w:color w:val="000000"/>
              </w:rPr>
            </w:pPr>
            <w:r w:rsidRPr="005057DE">
              <w:rPr>
                <w:color w:val="000000"/>
              </w:rPr>
              <w:t>Moda, media e mediana</w:t>
            </w:r>
          </w:p>
          <w:p w14:paraId="41A4196F" w14:textId="77777777" w:rsidR="00907272" w:rsidRPr="005057DE" w:rsidRDefault="00907272" w:rsidP="00B60352">
            <w:pPr>
              <w:spacing w:before="2" w:after="1"/>
            </w:pPr>
          </w:p>
        </w:tc>
      </w:tr>
      <w:tr w:rsidR="00907272" w:rsidRPr="004978C2" w14:paraId="49829B9C" w14:textId="77777777" w:rsidTr="00B60352">
        <w:trPr>
          <w:trHeight w:val="1818"/>
        </w:trPr>
        <w:tc>
          <w:tcPr>
            <w:tcW w:w="26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F9645F" w14:textId="77777777" w:rsidR="00907272" w:rsidRPr="004978C2" w:rsidRDefault="00907272" w:rsidP="00B60352">
            <w:pPr>
              <w:spacing w:before="2" w:after="1" w:line="0" w:lineRule="atLeast"/>
            </w:pPr>
            <w:r>
              <w:rPr>
                <w:color w:val="000000"/>
              </w:rPr>
              <w:lastRenderedPageBreak/>
              <w:t xml:space="preserve">Contenuti del </w:t>
            </w:r>
            <w:r w:rsidRPr="004978C2">
              <w:rPr>
                <w:color w:val="000000"/>
              </w:rPr>
              <w:t>secondo anno</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8C5225" w14:textId="77777777" w:rsidR="00907272" w:rsidRPr="004978C2" w:rsidRDefault="00907272" w:rsidP="00B60352">
            <w:pPr>
              <w:spacing w:before="2" w:after="1" w:line="0" w:lineRule="atLeast"/>
            </w:pPr>
            <w:r w:rsidRPr="004978C2">
              <w:rPr>
                <w:color w:val="000000"/>
              </w:rPr>
              <w:t>I sistemi lineari </w:t>
            </w:r>
          </w:p>
        </w:tc>
        <w:tc>
          <w:tcPr>
            <w:tcW w:w="5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385A25" w14:textId="77777777" w:rsidR="00907272" w:rsidRPr="004978C2" w:rsidRDefault="00907272" w:rsidP="00B60352">
            <w:pPr>
              <w:spacing w:before="2" w:after="1"/>
            </w:pPr>
            <w:r w:rsidRPr="004978C2">
              <w:rPr>
                <w:color w:val="000000"/>
              </w:rPr>
              <w:t>• Riconoscere sistemi determinati, impossibili, indeterminati </w:t>
            </w:r>
          </w:p>
          <w:p w14:paraId="0CE6E4EF" w14:textId="77777777" w:rsidR="00907272" w:rsidRPr="004978C2" w:rsidRDefault="00907272" w:rsidP="00B60352">
            <w:pPr>
              <w:spacing w:before="2" w:after="1"/>
            </w:pPr>
            <w:r w:rsidRPr="004978C2">
              <w:rPr>
                <w:color w:val="000000"/>
              </w:rPr>
              <w:t>• Risolvere un sistema lineare con il metodo di sostituzione </w:t>
            </w:r>
          </w:p>
          <w:p w14:paraId="10E94DBD" w14:textId="77777777" w:rsidR="00907272" w:rsidRPr="004978C2" w:rsidRDefault="00907272" w:rsidP="00B60352">
            <w:pPr>
              <w:spacing w:before="2" w:after="1"/>
            </w:pPr>
            <w:r w:rsidRPr="004978C2">
              <w:rPr>
                <w:color w:val="000000"/>
              </w:rPr>
              <w:t>• Risolvere un sistema lineare con il metodo del confronto </w:t>
            </w:r>
          </w:p>
          <w:p w14:paraId="61581441" w14:textId="77777777" w:rsidR="00907272" w:rsidRDefault="00907272" w:rsidP="00B60352">
            <w:pPr>
              <w:spacing w:before="2" w:after="1"/>
              <w:rPr>
                <w:color w:val="000000"/>
              </w:rPr>
            </w:pPr>
            <w:r w:rsidRPr="004978C2">
              <w:rPr>
                <w:color w:val="000000"/>
              </w:rPr>
              <w:t>• Risolvere un sistema lineare con il metodo di Cramer</w:t>
            </w:r>
          </w:p>
          <w:p w14:paraId="0B0DF2F2" w14:textId="77777777" w:rsidR="00907272" w:rsidRPr="004978C2" w:rsidRDefault="00907272" w:rsidP="00B60352">
            <w:pPr>
              <w:spacing w:before="2" w:after="1"/>
            </w:pPr>
            <w:r w:rsidRPr="004978C2">
              <w:rPr>
                <w:color w:val="000000"/>
              </w:rPr>
              <w:t>• Risolvere un sistema</w:t>
            </w:r>
            <w:r>
              <w:rPr>
                <w:color w:val="000000"/>
              </w:rPr>
              <w:t xml:space="preserve"> lineare con il metodo di riduzione</w:t>
            </w:r>
          </w:p>
          <w:p w14:paraId="312DEA4F" w14:textId="77777777" w:rsidR="00907272" w:rsidRPr="004978C2" w:rsidRDefault="00907272" w:rsidP="00B60352">
            <w:pPr>
              <w:spacing w:before="2" w:after="1"/>
            </w:pPr>
          </w:p>
        </w:tc>
      </w:tr>
    </w:tbl>
    <w:p w14:paraId="1F2EFF15" w14:textId="77777777" w:rsidR="00907272" w:rsidRDefault="00907272" w:rsidP="005E2BDD">
      <w:pPr>
        <w:rPr>
          <w:color w:val="FF0000"/>
        </w:rPr>
      </w:pPr>
    </w:p>
    <w:p w14:paraId="5185BD2E" w14:textId="719ABCF2" w:rsidR="005E2BDD" w:rsidRPr="000E18B4" w:rsidRDefault="006B3475">
      <w:pPr>
        <w:rPr>
          <w:color w:val="FF0000"/>
        </w:rPr>
      </w:pPr>
      <w:r w:rsidRPr="000E18B4">
        <w:rPr>
          <w:b/>
          <w:noProof/>
          <w:color w:val="FF0000"/>
        </w:rPr>
        <mc:AlternateContent>
          <mc:Choice Requires="wps">
            <w:drawing>
              <wp:anchor distT="0" distB="0" distL="114300" distR="114300" simplePos="0" relativeHeight="251665408" behindDoc="1" locked="0" layoutInCell="1" allowOverlap="1" wp14:anchorId="0DABE34A" wp14:editId="584F73DE">
                <wp:simplePos x="0" y="0"/>
                <wp:positionH relativeFrom="margin">
                  <wp:align>left</wp:align>
                </wp:positionH>
                <wp:positionV relativeFrom="paragraph">
                  <wp:posOffset>162560</wp:posOffset>
                </wp:positionV>
                <wp:extent cx="3803650" cy="609600"/>
                <wp:effectExtent l="0" t="0" r="25400" b="19050"/>
                <wp:wrapNone/>
                <wp:docPr id="3" name="Casella di testo 3"/>
                <wp:cNvGraphicFramePr/>
                <a:graphic xmlns:a="http://schemas.openxmlformats.org/drawingml/2006/main">
                  <a:graphicData uri="http://schemas.microsoft.com/office/word/2010/wordprocessingShape">
                    <wps:wsp>
                      <wps:cNvSpPr txBox="1"/>
                      <wps:spPr>
                        <a:xfrm>
                          <a:off x="0" y="0"/>
                          <a:ext cx="3803650" cy="609600"/>
                        </a:xfrm>
                        <a:prstGeom prst="rect">
                          <a:avLst/>
                        </a:prstGeom>
                        <a:solidFill>
                          <a:schemeClr val="lt1"/>
                        </a:solidFill>
                        <a:ln w="6350">
                          <a:solidFill>
                            <a:schemeClr val="bg1"/>
                          </a:solidFill>
                        </a:ln>
                      </wps:spPr>
                      <wps:txbx>
                        <w:txbxContent>
                          <w:p w14:paraId="632DA6D0" w14:textId="40EA3329" w:rsidR="0076614A" w:rsidRDefault="0076614A" w:rsidP="0076614A">
                            <w:pPr>
                              <w:shd w:val="clear" w:color="auto" w:fill="F4B083" w:themeFill="accent2" w:themeFillTint="99"/>
                              <w:spacing w:after="160"/>
                            </w:pPr>
                            <w:r>
                              <w:t xml:space="preserve">Materia di insegnamento: </w:t>
                            </w:r>
                            <w:r>
                              <w:rPr>
                                <w:b/>
                                <w:bCs/>
                              </w:rPr>
                              <w:t>Inglese</w:t>
                            </w:r>
                          </w:p>
                          <w:p w14:paraId="696558CB" w14:textId="6C3A443C" w:rsidR="0076614A" w:rsidRDefault="0076614A" w:rsidP="0076614A">
                            <w:pPr>
                              <w:shd w:val="clear" w:color="auto" w:fill="F4B083" w:themeFill="accent2" w:themeFillTint="99"/>
                            </w:pPr>
                            <w:r>
                              <w:t xml:space="preserve">Docente: </w:t>
                            </w:r>
                            <w:r w:rsidR="005636DA">
                              <w:rPr>
                                <w:b/>
                              </w:rPr>
                              <w:t>Mattia Omiccioli</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BE34A" id="Casella di testo 3" o:spid="_x0000_s1031" type="#_x0000_t202" style="position:absolute;margin-left:0;margin-top:12.8pt;width:299.5pt;height:48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" fillcolor="white [3201]" strokecolor="white [3212]" strokeweight=".5pt">
                <v:textbox>
                  <w:txbxContent>
                    <w:p w14:paraId="632DA6D0" w14:textId="40EA3329" w:rsidR="0076614A" w:rsidRDefault="0076614A" w:rsidP="0076614A">
                      <w:pPr>
                        <w:shd w:val="clear" w:color="auto" w:fill="F4B083" w:themeFill="accent2" w:themeFillTint="99"/>
                        <w:spacing w:after="160"/>
                      </w:pPr>
                      <w:r>
                        <w:t xml:space="preserve">Materia di insegnamento: </w:t>
                      </w:r>
                      <w:r>
                        <w:rPr>
                          <w:b/>
                          <w:bCs/>
                        </w:rPr>
                        <w:t>Inglese</w:t>
                      </w:r>
                    </w:p>
                    <w:p w14:paraId="696558CB" w14:textId="6C3A443C" w:rsidR="0076614A" w:rsidRDefault="0076614A" w:rsidP="0076614A">
                      <w:pPr>
                        <w:shd w:val="clear" w:color="auto" w:fill="F4B083" w:themeFill="accent2" w:themeFillTint="99"/>
                      </w:pPr>
                      <w:r>
                        <w:t xml:space="preserve">Docente: </w:t>
                      </w:r>
                      <w:r w:rsidR="005636DA">
                        <w:rPr>
                          <w:b/>
                        </w:rPr>
                        <w:t>Mattia Omiccioli</w:t>
                      </w:r>
                      <w:r>
                        <w:t xml:space="preserve"> </w:t>
                      </w:r>
                    </w:p>
                  </w:txbxContent>
                </v:textbox>
                <w10:wrap anchorx="margin"/>
              </v:shape>
            </w:pict>
          </mc:Fallback>
        </mc:AlternateContent>
      </w:r>
    </w:p>
    <w:p w14:paraId="0297F364" w14:textId="328D4B9E" w:rsidR="0076614A" w:rsidRPr="000E18B4" w:rsidRDefault="0076614A">
      <w:pPr>
        <w:rPr>
          <w:color w:val="FF0000"/>
        </w:rPr>
      </w:pPr>
    </w:p>
    <w:p w14:paraId="16D77845" w14:textId="4D3D4C22" w:rsidR="0076614A" w:rsidRPr="000E18B4" w:rsidRDefault="0076614A" w:rsidP="0076614A">
      <w:pPr>
        <w:tabs>
          <w:tab w:val="left" w:pos="6220"/>
        </w:tabs>
        <w:rPr>
          <w:color w:val="FF0000"/>
        </w:rPr>
      </w:pPr>
      <w:r w:rsidRPr="000E18B4">
        <w:rPr>
          <w:color w:val="FF0000"/>
        </w:rPr>
        <w:tab/>
      </w:r>
    </w:p>
    <w:p w14:paraId="439E9ADB" w14:textId="36A7899E" w:rsidR="0076614A" w:rsidRPr="000E18B4" w:rsidRDefault="0076614A" w:rsidP="0076614A">
      <w:pPr>
        <w:tabs>
          <w:tab w:val="left" w:pos="6220"/>
        </w:tabs>
        <w:rPr>
          <w:color w:val="FF0000"/>
        </w:rPr>
      </w:pPr>
    </w:p>
    <w:p w14:paraId="545745DE" w14:textId="2F4459D2" w:rsidR="0076614A" w:rsidRDefault="0076614A" w:rsidP="0076614A">
      <w:pPr>
        <w:tabs>
          <w:tab w:val="left" w:pos="6220"/>
        </w:tabs>
        <w:rPr>
          <w:color w:val="FF0000"/>
        </w:rPr>
      </w:pPr>
    </w:p>
    <w:p w14:paraId="5937A6C4" w14:textId="77777777" w:rsidR="005636DA" w:rsidRDefault="005636DA" w:rsidP="005636DA">
      <w:pPr>
        <w:jc w:val="both"/>
      </w:pPr>
      <w:r>
        <w:t xml:space="preserve">Con la classe 2E Scienze Umane, la programmazione ha seguito quella preventivata e basata sui libri di testo, con l’aggiunta di un percorso svolto sulla lettura di </w:t>
      </w:r>
      <w:r>
        <w:rPr>
          <w:i/>
        </w:rPr>
        <w:t>Murder on the Orient Express</w:t>
      </w:r>
      <w:r>
        <w:t xml:space="preserve"> di Agatha Christie (Black Cat - Livello B1). </w:t>
      </w:r>
    </w:p>
    <w:p w14:paraId="4705804D" w14:textId="77777777" w:rsidR="005636DA" w:rsidRDefault="005636DA" w:rsidP="005636DA">
      <w:pPr>
        <w:jc w:val="both"/>
      </w:pPr>
      <w:r>
        <w:t>In particolare, dai libri di testo</w:t>
      </w:r>
      <w:r>
        <w:rPr>
          <w:i/>
        </w:rPr>
        <w:t xml:space="preserve"> Language for Life A2</w:t>
      </w:r>
      <w:r>
        <w:t xml:space="preserve"> e </w:t>
      </w:r>
      <w:r>
        <w:rPr>
          <w:i/>
        </w:rPr>
        <w:t>Language for Life B1</w:t>
      </w:r>
      <w:r>
        <w:t xml:space="preserve"> sono state affrontate le seguenti unità: </w:t>
      </w:r>
    </w:p>
    <w:p w14:paraId="3917D9C6" w14:textId="77777777" w:rsidR="005636DA" w:rsidRDefault="005636DA" w:rsidP="005636DA"/>
    <w:tbl>
      <w:tblPr>
        <w:tblW w:w="10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0"/>
        <w:gridCol w:w="1305"/>
        <w:gridCol w:w="1530"/>
        <w:gridCol w:w="1395"/>
        <w:gridCol w:w="1275"/>
        <w:gridCol w:w="2404"/>
        <w:gridCol w:w="1701"/>
      </w:tblGrid>
      <w:tr w:rsidR="005636DA" w14:paraId="20F84154" w14:textId="77777777" w:rsidTr="005636DA">
        <w:tc>
          <w:tcPr>
            <w:tcW w:w="870" w:type="dxa"/>
            <w:shd w:val="clear" w:color="auto" w:fill="auto"/>
            <w:tcMar>
              <w:top w:w="100" w:type="dxa"/>
              <w:left w:w="100" w:type="dxa"/>
              <w:bottom w:w="100" w:type="dxa"/>
              <w:right w:w="100" w:type="dxa"/>
            </w:tcMar>
          </w:tcPr>
          <w:p w14:paraId="630A4590" w14:textId="77777777" w:rsidR="005636DA" w:rsidRDefault="005636DA" w:rsidP="00B60352">
            <w:pPr>
              <w:widowControl w:val="0"/>
              <w:jc w:val="center"/>
              <w:rPr>
                <w:b/>
              </w:rPr>
            </w:pPr>
            <w:r>
              <w:rPr>
                <w:b/>
              </w:rPr>
              <w:t xml:space="preserve">UDA </w:t>
            </w:r>
          </w:p>
        </w:tc>
        <w:tc>
          <w:tcPr>
            <w:tcW w:w="1305" w:type="dxa"/>
            <w:shd w:val="clear" w:color="auto" w:fill="auto"/>
            <w:tcMar>
              <w:top w:w="100" w:type="dxa"/>
              <w:left w:w="100" w:type="dxa"/>
              <w:bottom w:w="100" w:type="dxa"/>
              <w:right w:w="100" w:type="dxa"/>
            </w:tcMar>
          </w:tcPr>
          <w:p w14:paraId="1C1B8DD7" w14:textId="77777777" w:rsidR="005636DA" w:rsidRDefault="005636DA" w:rsidP="00B60352">
            <w:pPr>
              <w:widowControl w:val="0"/>
              <w:jc w:val="center"/>
              <w:rPr>
                <w:b/>
              </w:rPr>
            </w:pPr>
            <w:r>
              <w:rPr>
                <w:b/>
              </w:rPr>
              <w:t xml:space="preserve">Unit </w:t>
            </w:r>
          </w:p>
        </w:tc>
        <w:tc>
          <w:tcPr>
            <w:tcW w:w="1530" w:type="dxa"/>
            <w:shd w:val="clear" w:color="auto" w:fill="auto"/>
            <w:tcMar>
              <w:top w:w="100" w:type="dxa"/>
              <w:left w:w="100" w:type="dxa"/>
              <w:bottom w:w="100" w:type="dxa"/>
              <w:right w:w="100" w:type="dxa"/>
            </w:tcMar>
          </w:tcPr>
          <w:p w14:paraId="681D337D" w14:textId="77777777" w:rsidR="005636DA" w:rsidRDefault="005636DA" w:rsidP="00B60352">
            <w:pPr>
              <w:widowControl w:val="0"/>
              <w:jc w:val="center"/>
              <w:rPr>
                <w:b/>
              </w:rPr>
            </w:pPr>
            <w:r>
              <w:rPr>
                <w:b/>
              </w:rPr>
              <w:t xml:space="preserve">Grammar </w:t>
            </w:r>
          </w:p>
        </w:tc>
        <w:tc>
          <w:tcPr>
            <w:tcW w:w="1395" w:type="dxa"/>
            <w:shd w:val="clear" w:color="auto" w:fill="auto"/>
            <w:tcMar>
              <w:top w:w="100" w:type="dxa"/>
              <w:left w:w="100" w:type="dxa"/>
              <w:bottom w:w="100" w:type="dxa"/>
              <w:right w:w="100" w:type="dxa"/>
            </w:tcMar>
          </w:tcPr>
          <w:p w14:paraId="434D4011" w14:textId="77777777" w:rsidR="005636DA" w:rsidRDefault="005636DA" w:rsidP="00B60352">
            <w:pPr>
              <w:widowControl w:val="0"/>
              <w:jc w:val="center"/>
              <w:rPr>
                <w:b/>
              </w:rPr>
            </w:pPr>
            <w:r>
              <w:rPr>
                <w:b/>
              </w:rPr>
              <w:t xml:space="preserve">Vocabulary &amp; Functions </w:t>
            </w:r>
          </w:p>
        </w:tc>
        <w:tc>
          <w:tcPr>
            <w:tcW w:w="1275" w:type="dxa"/>
            <w:shd w:val="clear" w:color="auto" w:fill="auto"/>
            <w:tcMar>
              <w:top w:w="100" w:type="dxa"/>
              <w:left w:w="100" w:type="dxa"/>
              <w:bottom w:w="100" w:type="dxa"/>
              <w:right w:w="100" w:type="dxa"/>
            </w:tcMar>
          </w:tcPr>
          <w:p w14:paraId="059F971C" w14:textId="77777777" w:rsidR="005636DA" w:rsidRDefault="005636DA" w:rsidP="00B60352">
            <w:pPr>
              <w:widowControl w:val="0"/>
              <w:jc w:val="center"/>
              <w:rPr>
                <w:b/>
              </w:rPr>
            </w:pPr>
            <w:r>
              <w:rPr>
                <w:b/>
              </w:rPr>
              <w:t xml:space="preserve">Reading &amp; Listening </w:t>
            </w:r>
          </w:p>
        </w:tc>
        <w:tc>
          <w:tcPr>
            <w:tcW w:w="2404" w:type="dxa"/>
            <w:shd w:val="clear" w:color="auto" w:fill="auto"/>
            <w:tcMar>
              <w:top w:w="100" w:type="dxa"/>
              <w:left w:w="100" w:type="dxa"/>
              <w:bottom w:w="100" w:type="dxa"/>
              <w:right w:w="100" w:type="dxa"/>
            </w:tcMar>
          </w:tcPr>
          <w:p w14:paraId="5674B2DC" w14:textId="77777777" w:rsidR="005636DA" w:rsidRDefault="005636DA" w:rsidP="00B60352">
            <w:pPr>
              <w:widowControl w:val="0"/>
              <w:jc w:val="center"/>
              <w:rPr>
                <w:b/>
              </w:rPr>
            </w:pPr>
            <w:r>
              <w:rPr>
                <w:b/>
              </w:rPr>
              <w:t xml:space="preserve">Speaking &amp; Writing </w:t>
            </w:r>
          </w:p>
        </w:tc>
        <w:tc>
          <w:tcPr>
            <w:tcW w:w="1701" w:type="dxa"/>
            <w:shd w:val="clear" w:color="auto" w:fill="auto"/>
            <w:tcMar>
              <w:top w:w="100" w:type="dxa"/>
              <w:left w:w="100" w:type="dxa"/>
              <w:bottom w:w="100" w:type="dxa"/>
              <w:right w:w="100" w:type="dxa"/>
            </w:tcMar>
          </w:tcPr>
          <w:p w14:paraId="55FE89C5" w14:textId="77777777" w:rsidR="005636DA" w:rsidRDefault="005636DA" w:rsidP="00B60352">
            <w:pPr>
              <w:widowControl w:val="0"/>
              <w:jc w:val="center"/>
              <w:rPr>
                <w:b/>
              </w:rPr>
            </w:pPr>
            <w:r>
              <w:rPr>
                <w:b/>
              </w:rPr>
              <w:t xml:space="preserve">Language for Life </w:t>
            </w:r>
          </w:p>
        </w:tc>
      </w:tr>
      <w:tr w:rsidR="005636DA" w:rsidRPr="00885B3A" w14:paraId="60E78098" w14:textId="77777777" w:rsidTr="005636DA">
        <w:tc>
          <w:tcPr>
            <w:tcW w:w="870" w:type="dxa"/>
            <w:shd w:val="clear" w:color="auto" w:fill="auto"/>
            <w:tcMar>
              <w:top w:w="100" w:type="dxa"/>
              <w:left w:w="100" w:type="dxa"/>
              <w:bottom w:w="100" w:type="dxa"/>
              <w:right w:w="100" w:type="dxa"/>
            </w:tcMar>
          </w:tcPr>
          <w:p w14:paraId="6EEF0988" w14:textId="77777777" w:rsidR="005636DA" w:rsidRDefault="005636DA" w:rsidP="00B60352">
            <w:pPr>
              <w:widowControl w:val="0"/>
              <w:jc w:val="center"/>
            </w:pPr>
            <w:r>
              <w:t>1</w:t>
            </w:r>
          </w:p>
        </w:tc>
        <w:tc>
          <w:tcPr>
            <w:tcW w:w="1305" w:type="dxa"/>
            <w:shd w:val="clear" w:color="auto" w:fill="auto"/>
            <w:tcMar>
              <w:top w:w="100" w:type="dxa"/>
              <w:left w:w="100" w:type="dxa"/>
              <w:bottom w:w="100" w:type="dxa"/>
              <w:right w:w="100" w:type="dxa"/>
            </w:tcMar>
          </w:tcPr>
          <w:p w14:paraId="634D9453" w14:textId="77777777" w:rsidR="005636DA" w:rsidRDefault="005636DA" w:rsidP="00B60352">
            <w:pPr>
              <w:widowControl w:val="0"/>
            </w:pPr>
            <w:r>
              <w:t xml:space="preserve">A2 - 7 (Going away) </w:t>
            </w:r>
          </w:p>
        </w:tc>
        <w:tc>
          <w:tcPr>
            <w:tcW w:w="1530" w:type="dxa"/>
            <w:shd w:val="clear" w:color="auto" w:fill="auto"/>
            <w:tcMar>
              <w:top w:w="100" w:type="dxa"/>
              <w:left w:w="100" w:type="dxa"/>
              <w:bottom w:w="100" w:type="dxa"/>
              <w:right w:w="100" w:type="dxa"/>
            </w:tcMar>
          </w:tcPr>
          <w:p w14:paraId="32401FFA" w14:textId="77777777" w:rsidR="005636DA" w:rsidRPr="00885B3A" w:rsidRDefault="005636DA" w:rsidP="00B60352">
            <w:pPr>
              <w:widowControl w:val="0"/>
              <w:rPr>
                <w:lang w:val="en-US"/>
              </w:rPr>
            </w:pPr>
            <w:r w:rsidRPr="00885B3A">
              <w:rPr>
                <w:lang w:val="en-US"/>
              </w:rPr>
              <w:t xml:space="preserve">Four futures: </w:t>
            </w:r>
          </w:p>
          <w:p w14:paraId="61177BE8" w14:textId="77777777" w:rsidR="005636DA" w:rsidRPr="00885B3A" w:rsidRDefault="005636DA" w:rsidP="00B60352">
            <w:pPr>
              <w:widowControl w:val="0"/>
              <w:rPr>
                <w:lang w:val="en-US"/>
              </w:rPr>
            </w:pPr>
            <w:r w:rsidRPr="00885B3A">
              <w:rPr>
                <w:lang w:val="en-US"/>
              </w:rPr>
              <w:t xml:space="preserve">Will </w:t>
            </w:r>
          </w:p>
          <w:p w14:paraId="5CF95510" w14:textId="77777777" w:rsidR="005636DA" w:rsidRPr="00885B3A" w:rsidRDefault="005636DA" w:rsidP="00B60352">
            <w:pPr>
              <w:widowControl w:val="0"/>
              <w:rPr>
                <w:lang w:val="en-US"/>
              </w:rPr>
            </w:pPr>
            <w:r w:rsidRPr="00885B3A">
              <w:rPr>
                <w:lang w:val="en-US"/>
              </w:rPr>
              <w:t xml:space="preserve">To be going to </w:t>
            </w:r>
          </w:p>
          <w:p w14:paraId="64412239" w14:textId="77777777" w:rsidR="005636DA" w:rsidRPr="00885B3A" w:rsidRDefault="005636DA" w:rsidP="00B60352">
            <w:pPr>
              <w:widowControl w:val="0"/>
              <w:rPr>
                <w:lang w:val="en-US"/>
              </w:rPr>
            </w:pPr>
            <w:r w:rsidRPr="00885B3A">
              <w:rPr>
                <w:lang w:val="en-US"/>
              </w:rPr>
              <w:t xml:space="preserve">Present continuous </w:t>
            </w:r>
          </w:p>
          <w:p w14:paraId="31CAD5A0" w14:textId="77777777" w:rsidR="005636DA" w:rsidRPr="00885B3A" w:rsidRDefault="005636DA" w:rsidP="00B60352">
            <w:pPr>
              <w:widowControl w:val="0"/>
              <w:rPr>
                <w:lang w:val="en-US"/>
              </w:rPr>
            </w:pPr>
            <w:r w:rsidRPr="00885B3A">
              <w:rPr>
                <w:lang w:val="en-US"/>
              </w:rPr>
              <w:t xml:space="preserve">Present simple </w:t>
            </w:r>
          </w:p>
          <w:p w14:paraId="4D722AB3" w14:textId="77777777" w:rsidR="005636DA" w:rsidRPr="00885B3A" w:rsidRDefault="005636DA" w:rsidP="00B60352">
            <w:pPr>
              <w:widowControl w:val="0"/>
              <w:rPr>
                <w:lang w:val="en-US"/>
              </w:rPr>
            </w:pPr>
          </w:p>
          <w:p w14:paraId="2FDCEB1F" w14:textId="77777777" w:rsidR="005636DA" w:rsidRPr="00885B3A" w:rsidRDefault="005636DA" w:rsidP="00B60352">
            <w:pPr>
              <w:widowControl w:val="0"/>
              <w:rPr>
                <w:lang w:val="en-US"/>
              </w:rPr>
            </w:pPr>
            <w:r w:rsidRPr="00885B3A">
              <w:rPr>
                <w:lang w:val="en-US"/>
              </w:rPr>
              <w:t xml:space="preserve">Would like/ can </w:t>
            </w:r>
          </w:p>
        </w:tc>
        <w:tc>
          <w:tcPr>
            <w:tcW w:w="1395" w:type="dxa"/>
            <w:shd w:val="clear" w:color="auto" w:fill="auto"/>
            <w:tcMar>
              <w:top w:w="100" w:type="dxa"/>
              <w:left w:w="100" w:type="dxa"/>
              <w:bottom w:w="100" w:type="dxa"/>
              <w:right w:w="100" w:type="dxa"/>
            </w:tcMar>
          </w:tcPr>
          <w:p w14:paraId="4934D2C9" w14:textId="77777777" w:rsidR="005636DA" w:rsidRDefault="005636DA" w:rsidP="00B60352">
            <w:pPr>
              <w:widowControl w:val="0"/>
            </w:pPr>
            <w:r>
              <w:t>Holidays</w:t>
            </w:r>
          </w:p>
          <w:p w14:paraId="0A8750A6" w14:textId="77777777" w:rsidR="005636DA" w:rsidRDefault="005636DA" w:rsidP="00B60352">
            <w:pPr>
              <w:widowControl w:val="0"/>
            </w:pPr>
            <w:r>
              <w:t xml:space="preserve"> </w:t>
            </w:r>
          </w:p>
          <w:p w14:paraId="042DABCD" w14:textId="77777777" w:rsidR="005636DA" w:rsidRDefault="005636DA" w:rsidP="00B60352">
            <w:pPr>
              <w:widowControl w:val="0"/>
            </w:pPr>
            <w:r>
              <w:t xml:space="preserve">The weather </w:t>
            </w:r>
          </w:p>
        </w:tc>
        <w:tc>
          <w:tcPr>
            <w:tcW w:w="1275" w:type="dxa"/>
            <w:shd w:val="clear" w:color="auto" w:fill="auto"/>
            <w:tcMar>
              <w:top w:w="100" w:type="dxa"/>
              <w:left w:w="100" w:type="dxa"/>
              <w:bottom w:w="100" w:type="dxa"/>
              <w:right w:w="100" w:type="dxa"/>
            </w:tcMar>
          </w:tcPr>
          <w:p w14:paraId="6724937D" w14:textId="77777777" w:rsidR="005636DA" w:rsidRPr="00885B3A" w:rsidRDefault="005636DA" w:rsidP="00B60352">
            <w:pPr>
              <w:widowControl w:val="0"/>
              <w:rPr>
                <w:lang w:val="en-US"/>
              </w:rPr>
            </w:pPr>
            <w:r w:rsidRPr="00885B3A">
              <w:rPr>
                <w:lang w:val="en-US"/>
              </w:rPr>
              <w:t xml:space="preserve">The holiday challenge </w:t>
            </w:r>
          </w:p>
          <w:p w14:paraId="013B0F36" w14:textId="77777777" w:rsidR="005636DA" w:rsidRPr="00885B3A" w:rsidRDefault="005636DA" w:rsidP="00B60352">
            <w:pPr>
              <w:widowControl w:val="0"/>
              <w:rPr>
                <w:lang w:val="en-US"/>
              </w:rPr>
            </w:pPr>
          </w:p>
          <w:p w14:paraId="51C33434" w14:textId="77777777" w:rsidR="005636DA" w:rsidRPr="00885B3A" w:rsidRDefault="005636DA" w:rsidP="00B60352">
            <w:pPr>
              <w:widowControl w:val="0"/>
              <w:rPr>
                <w:lang w:val="en-US"/>
              </w:rPr>
            </w:pPr>
            <w:r w:rsidRPr="00885B3A">
              <w:rPr>
                <w:lang w:val="en-US"/>
              </w:rPr>
              <w:t xml:space="preserve">Extreme weather </w:t>
            </w:r>
          </w:p>
        </w:tc>
        <w:tc>
          <w:tcPr>
            <w:tcW w:w="2404" w:type="dxa"/>
            <w:shd w:val="clear" w:color="auto" w:fill="auto"/>
            <w:tcMar>
              <w:top w:w="100" w:type="dxa"/>
              <w:left w:w="100" w:type="dxa"/>
              <w:bottom w:w="100" w:type="dxa"/>
              <w:right w:w="100" w:type="dxa"/>
            </w:tcMar>
          </w:tcPr>
          <w:p w14:paraId="48B68176" w14:textId="77777777" w:rsidR="005636DA" w:rsidRPr="00885B3A" w:rsidRDefault="005636DA" w:rsidP="00B60352">
            <w:pPr>
              <w:widowControl w:val="0"/>
              <w:rPr>
                <w:lang w:val="en-US"/>
              </w:rPr>
            </w:pPr>
            <w:r w:rsidRPr="00885B3A">
              <w:rPr>
                <w:lang w:val="en-US"/>
              </w:rPr>
              <w:t xml:space="preserve">Writing holiday dialogues: customer and travel agent </w:t>
            </w:r>
          </w:p>
          <w:p w14:paraId="1C91779E" w14:textId="77777777" w:rsidR="005636DA" w:rsidRPr="00885B3A" w:rsidRDefault="005636DA" w:rsidP="00B60352">
            <w:pPr>
              <w:widowControl w:val="0"/>
              <w:rPr>
                <w:lang w:val="en-US"/>
              </w:rPr>
            </w:pPr>
          </w:p>
          <w:p w14:paraId="13A6A385" w14:textId="77777777" w:rsidR="005636DA" w:rsidRPr="00885B3A" w:rsidRDefault="005636DA" w:rsidP="00B60352">
            <w:pPr>
              <w:widowControl w:val="0"/>
              <w:rPr>
                <w:lang w:val="en-US"/>
              </w:rPr>
            </w:pPr>
            <w:r w:rsidRPr="00885B3A">
              <w:rPr>
                <w:lang w:val="en-US"/>
              </w:rPr>
              <w:t xml:space="preserve">Talk about intentions and arrangements </w:t>
            </w:r>
          </w:p>
        </w:tc>
        <w:tc>
          <w:tcPr>
            <w:tcW w:w="1701" w:type="dxa"/>
            <w:shd w:val="clear" w:color="auto" w:fill="auto"/>
            <w:tcMar>
              <w:top w:w="100" w:type="dxa"/>
              <w:left w:w="100" w:type="dxa"/>
              <w:bottom w:w="100" w:type="dxa"/>
              <w:right w:w="100" w:type="dxa"/>
            </w:tcMar>
          </w:tcPr>
          <w:p w14:paraId="7ADBE4DA" w14:textId="77777777" w:rsidR="005636DA" w:rsidRPr="00885B3A" w:rsidRDefault="005636DA" w:rsidP="00B60352">
            <w:pPr>
              <w:widowControl w:val="0"/>
              <w:rPr>
                <w:lang w:val="en-US"/>
              </w:rPr>
            </w:pPr>
            <w:r w:rsidRPr="00885B3A">
              <w:rPr>
                <w:lang w:val="en-US"/>
              </w:rPr>
              <w:t xml:space="preserve">How to talk about likes and preferences </w:t>
            </w:r>
          </w:p>
        </w:tc>
      </w:tr>
      <w:tr w:rsidR="005636DA" w:rsidRPr="00885B3A" w14:paraId="1F913DA2" w14:textId="77777777" w:rsidTr="005636DA">
        <w:tc>
          <w:tcPr>
            <w:tcW w:w="870" w:type="dxa"/>
            <w:shd w:val="clear" w:color="auto" w:fill="auto"/>
            <w:tcMar>
              <w:top w:w="100" w:type="dxa"/>
              <w:left w:w="100" w:type="dxa"/>
              <w:bottom w:w="100" w:type="dxa"/>
              <w:right w:w="100" w:type="dxa"/>
            </w:tcMar>
          </w:tcPr>
          <w:p w14:paraId="2C3D3BBC" w14:textId="77777777" w:rsidR="005636DA" w:rsidRDefault="005636DA" w:rsidP="00B60352">
            <w:pPr>
              <w:widowControl w:val="0"/>
              <w:jc w:val="center"/>
            </w:pPr>
            <w:r>
              <w:t>2</w:t>
            </w:r>
          </w:p>
        </w:tc>
        <w:tc>
          <w:tcPr>
            <w:tcW w:w="1305" w:type="dxa"/>
            <w:shd w:val="clear" w:color="auto" w:fill="auto"/>
            <w:tcMar>
              <w:top w:w="100" w:type="dxa"/>
              <w:left w:w="100" w:type="dxa"/>
              <w:bottom w:w="100" w:type="dxa"/>
              <w:right w:w="100" w:type="dxa"/>
            </w:tcMar>
          </w:tcPr>
          <w:p w14:paraId="44296015" w14:textId="77777777" w:rsidR="005636DA" w:rsidRDefault="005636DA" w:rsidP="00B60352">
            <w:pPr>
              <w:widowControl w:val="0"/>
            </w:pPr>
            <w:r>
              <w:t xml:space="preserve">A2 - 8 (In the wild) </w:t>
            </w:r>
          </w:p>
        </w:tc>
        <w:tc>
          <w:tcPr>
            <w:tcW w:w="1530" w:type="dxa"/>
            <w:shd w:val="clear" w:color="auto" w:fill="auto"/>
            <w:tcMar>
              <w:top w:w="100" w:type="dxa"/>
              <w:left w:w="100" w:type="dxa"/>
              <w:bottom w:w="100" w:type="dxa"/>
              <w:right w:w="100" w:type="dxa"/>
            </w:tcMar>
          </w:tcPr>
          <w:p w14:paraId="0257D5BB" w14:textId="77777777" w:rsidR="005636DA" w:rsidRPr="00885B3A" w:rsidRDefault="005636DA" w:rsidP="00B60352">
            <w:pPr>
              <w:widowControl w:val="0"/>
              <w:rPr>
                <w:lang w:val="en-US"/>
              </w:rPr>
            </w:pPr>
            <w:r w:rsidRPr="00885B3A">
              <w:rPr>
                <w:lang w:val="en-US"/>
              </w:rPr>
              <w:t xml:space="preserve">1st conditional: will &amp; might </w:t>
            </w:r>
          </w:p>
          <w:p w14:paraId="7EAF2113" w14:textId="77777777" w:rsidR="005636DA" w:rsidRPr="00885B3A" w:rsidRDefault="005636DA" w:rsidP="00B60352">
            <w:pPr>
              <w:widowControl w:val="0"/>
              <w:rPr>
                <w:lang w:val="en-US"/>
              </w:rPr>
            </w:pPr>
          </w:p>
          <w:p w14:paraId="1F94D450" w14:textId="77777777" w:rsidR="005636DA" w:rsidRPr="00885B3A" w:rsidRDefault="005636DA" w:rsidP="00B60352">
            <w:pPr>
              <w:widowControl w:val="0"/>
              <w:rPr>
                <w:lang w:val="en-US"/>
              </w:rPr>
            </w:pPr>
            <w:r w:rsidRPr="00885B3A">
              <w:rPr>
                <w:lang w:val="en-US"/>
              </w:rPr>
              <w:t xml:space="preserve">Must vs should </w:t>
            </w:r>
          </w:p>
        </w:tc>
        <w:tc>
          <w:tcPr>
            <w:tcW w:w="1395" w:type="dxa"/>
            <w:shd w:val="clear" w:color="auto" w:fill="auto"/>
            <w:tcMar>
              <w:top w:w="100" w:type="dxa"/>
              <w:left w:w="100" w:type="dxa"/>
              <w:bottom w:w="100" w:type="dxa"/>
              <w:right w:w="100" w:type="dxa"/>
            </w:tcMar>
          </w:tcPr>
          <w:p w14:paraId="2BA1B597" w14:textId="77777777" w:rsidR="005636DA" w:rsidRDefault="005636DA" w:rsidP="00B60352">
            <w:pPr>
              <w:widowControl w:val="0"/>
            </w:pPr>
            <w:r>
              <w:t>Survival skills</w:t>
            </w:r>
          </w:p>
          <w:p w14:paraId="75C021FE" w14:textId="77777777" w:rsidR="005636DA" w:rsidRDefault="005636DA" w:rsidP="00B60352">
            <w:pPr>
              <w:widowControl w:val="0"/>
            </w:pPr>
            <w:r>
              <w:t xml:space="preserve"> </w:t>
            </w:r>
          </w:p>
          <w:p w14:paraId="66E4F9B1" w14:textId="77777777" w:rsidR="005636DA" w:rsidRDefault="005636DA" w:rsidP="00B60352">
            <w:pPr>
              <w:widowControl w:val="0"/>
            </w:pPr>
            <w:r>
              <w:t xml:space="preserve">Survival equipment </w:t>
            </w:r>
          </w:p>
        </w:tc>
        <w:tc>
          <w:tcPr>
            <w:tcW w:w="1275" w:type="dxa"/>
            <w:shd w:val="clear" w:color="auto" w:fill="auto"/>
            <w:tcMar>
              <w:top w:w="100" w:type="dxa"/>
              <w:left w:w="100" w:type="dxa"/>
              <w:bottom w:w="100" w:type="dxa"/>
              <w:right w:w="100" w:type="dxa"/>
            </w:tcMar>
          </w:tcPr>
          <w:p w14:paraId="794BF535" w14:textId="77777777" w:rsidR="005636DA" w:rsidRPr="00885B3A" w:rsidRDefault="005636DA" w:rsidP="00B60352">
            <w:pPr>
              <w:widowControl w:val="0"/>
              <w:rPr>
                <w:lang w:val="en-US"/>
              </w:rPr>
            </w:pPr>
            <w:r w:rsidRPr="00885B3A">
              <w:rPr>
                <w:lang w:val="en-US"/>
              </w:rPr>
              <w:t xml:space="preserve">Stay alive! </w:t>
            </w:r>
          </w:p>
          <w:p w14:paraId="720AE065" w14:textId="77777777" w:rsidR="005636DA" w:rsidRPr="00885B3A" w:rsidRDefault="005636DA" w:rsidP="00B60352">
            <w:pPr>
              <w:widowControl w:val="0"/>
              <w:rPr>
                <w:lang w:val="en-US"/>
              </w:rPr>
            </w:pPr>
          </w:p>
          <w:p w14:paraId="264F837F" w14:textId="77777777" w:rsidR="005636DA" w:rsidRPr="00885B3A" w:rsidRDefault="005636DA" w:rsidP="00B60352">
            <w:pPr>
              <w:widowControl w:val="0"/>
              <w:rPr>
                <w:lang w:val="en-US"/>
              </w:rPr>
            </w:pPr>
            <w:r w:rsidRPr="00885B3A">
              <w:rPr>
                <w:lang w:val="en-US"/>
              </w:rPr>
              <w:t xml:space="preserve">The Sonoran Desert Challenge </w:t>
            </w:r>
          </w:p>
        </w:tc>
        <w:tc>
          <w:tcPr>
            <w:tcW w:w="2404" w:type="dxa"/>
            <w:shd w:val="clear" w:color="auto" w:fill="auto"/>
            <w:tcMar>
              <w:top w:w="100" w:type="dxa"/>
              <w:left w:w="100" w:type="dxa"/>
              <w:bottom w:w="100" w:type="dxa"/>
              <w:right w:w="100" w:type="dxa"/>
            </w:tcMar>
          </w:tcPr>
          <w:p w14:paraId="53745BE7" w14:textId="77777777" w:rsidR="005636DA" w:rsidRPr="00885B3A" w:rsidRDefault="005636DA" w:rsidP="00B60352">
            <w:pPr>
              <w:widowControl w:val="0"/>
              <w:rPr>
                <w:lang w:val="en-US"/>
              </w:rPr>
            </w:pPr>
            <w:r w:rsidRPr="00885B3A">
              <w:rPr>
                <w:lang w:val="en-US"/>
              </w:rPr>
              <w:t xml:space="preserve">Ask for and give advice </w:t>
            </w:r>
          </w:p>
        </w:tc>
        <w:tc>
          <w:tcPr>
            <w:tcW w:w="1701" w:type="dxa"/>
            <w:shd w:val="clear" w:color="auto" w:fill="auto"/>
            <w:tcMar>
              <w:top w:w="100" w:type="dxa"/>
              <w:left w:w="100" w:type="dxa"/>
              <w:bottom w:w="100" w:type="dxa"/>
              <w:right w:w="100" w:type="dxa"/>
            </w:tcMar>
          </w:tcPr>
          <w:p w14:paraId="31F692AC" w14:textId="77777777" w:rsidR="005636DA" w:rsidRPr="00885B3A" w:rsidRDefault="005636DA" w:rsidP="00B60352">
            <w:pPr>
              <w:widowControl w:val="0"/>
              <w:rPr>
                <w:lang w:val="en-US"/>
              </w:rPr>
            </w:pPr>
            <w:r w:rsidRPr="00885B3A">
              <w:rPr>
                <w:lang w:val="en-US"/>
              </w:rPr>
              <w:t xml:space="preserve">How to give reasons </w:t>
            </w:r>
          </w:p>
          <w:p w14:paraId="5B659D96" w14:textId="77777777" w:rsidR="005636DA" w:rsidRPr="00885B3A" w:rsidRDefault="005636DA" w:rsidP="00B60352">
            <w:pPr>
              <w:widowControl w:val="0"/>
              <w:rPr>
                <w:lang w:val="en-US"/>
              </w:rPr>
            </w:pPr>
          </w:p>
          <w:p w14:paraId="645B59CF" w14:textId="77777777" w:rsidR="005636DA" w:rsidRPr="00885B3A" w:rsidRDefault="005636DA" w:rsidP="00B60352">
            <w:pPr>
              <w:widowControl w:val="0"/>
              <w:rPr>
                <w:lang w:val="en-US"/>
              </w:rPr>
            </w:pPr>
            <w:r w:rsidRPr="00885B3A">
              <w:rPr>
                <w:lang w:val="en-US"/>
              </w:rPr>
              <w:t xml:space="preserve">Adapting to circumstances </w:t>
            </w:r>
          </w:p>
        </w:tc>
      </w:tr>
      <w:tr w:rsidR="005636DA" w:rsidRPr="00885B3A" w14:paraId="2A887450" w14:textId="77777777" w:rsidTr="005636DA">
        <w:tc>
          <w:tcPr>
            <w:tcW w:w="870" w:type="dxa"/>
            <w:shd w:val="clear" w:color="auto" w:fill="auto"/>
            <w:tcMar>
              <w:top w:w="100" w:type="dxa"/>
              <w:left w:w="100" w:type="dxa"/>
              <w:bottom w:w="100" w:type="dxa"/>
              <w:right w:w="100" w:type="dxa"/>
            </w:tcMar>
          </w:tcPr>
          <w:p w14:paraId="21F624C1" w14:textId="77777777" w:rsidR="005636DA" w:rsidRDefault="005636DA" w:rsidP="00B60352">
            <w:pPr>
              <w:widowControl w:val="0"/>
              <w:jc w:val="center"/>
            </w:pPr>
            <w:r>
              <w:t>3</w:t>
            </w:r>
          </w:p>
        </w:tc>
        <w:tc>
          <w:tcPr>
            <w:tcW w:w="1305" w:type="dxa"/>
            <w:shd w:val="clear" w:color="auto" w:fill="auto"/>
            <w:tcMar>
              <w:top w:w="100" w:type="dxa"/>
              <w:left w:w="100" w:type="dxa"/>
              <w:bottom w:w="100" w:type="dxa"/>
              <w:right w:w="100" w:type="dxa"/>
            </w:tcMar>
          </w:tcPr>
          <w:p w14:paraId="7AECBCBA" w14:textId="77777777" w:rsidR="005636DA" w:rsidRDefault="005636DA" w:rsidP="00B60352">
            <w:pPr>
              <w:widowControl w:val="0"/>
            </w:pPr>
            <w:r>
              <w:t xml:space="preserve">B1 - 2 (That’s life) </w:t>
            </w:r>
          </w:p>
        </w:tc>
        <w:tc>
          <w:tcPr>
            <w:tcW w:w="1530" w:type="dxa"/>
            <w:shd w:val="clear" w:color="auto" w:fill="auto"/>
            <w:tcMar>
              <w:top w:w="100" w:type="dxa"/>
              <w:left w:w="100" w:type="dxa"/>
              <w:bottom w:w="100" w:type="dxa"/>
              <w:right w:w="100" w:type="dxa"/>
            </w:tcMar>
          </w:tcPr>
          <w:p w14:paraId="671129BF" w14:textId="77777777" w:rsidR="005636DA" w:rsidRPr="00885B3A" w:rsidRDefault="005636DA" w:rsidP="00B60352">
            <w:pPr>
              <w:widowControl w:val="0"/>
              <w:rPr>
                <w:lang w:val="en-US"/>
              </w:rPr>
            </w:pPr>
            <w:r w:rsidRPr="00885B3A">
              <w:rPr>
                <w:lang w:val="en-US"/>
              </w:rPr>
              <w:t xml:space="preserve">Past simple of be </w:t>
            </w:r>
          </w:p>
          <w:p w14:paraId="187B8019" w14:textId="77777777" w:rsidR="005636DA" w:rsidRPr="00885B3A" w:rsidRDefault="005636DA" w:rsidP="00B60352">
            <w:pPr>
              <w:widowControl w:val="0"/>
              <w:rPr>
                <w:lang w:val="en-US"/>
              </w:rPr>
            </w:pPr>
          </w:p>
          <w:p w14:paraId="54EDEE49" w14:textId="77777777" w:rsidR="005636DA" w:rsidRPr="00885B3A" w:rsidRDefault="005636DA" w:rsidP="00B60352">
            <w:pPr>
              <w:widowControl w:val="0"/>
              <w:rPr>
                <w:lang w:val="en-US"/>
              </w:rPr>
            </w:pPr>
            <w:r w:rsidRPr="00885B3A">
              <w:rPr>
                <w:lang w:val="en-US"/>
              </w:rPr>
              <w:t xml:space="preserve">There was/ there were </w:t>
            </w:r>
          </w:p>
          <w:p w14:paraId="46DB50FE" w14:textId="77777777" w:rsidR="005636DA" w:rsidRPr="00885B3A" w:rsidRDefault="005636DA" w:rsidP="00B60352">
            <w:pPr>
              <w:widowControl w:val="0"/>
              <w:rPr>
                <w:lang w:val="en-US"/>
              </w:rPr>
            </w:pPr>
          </w:p>
          <w:p w14:paraId="66BEFE62" w14:textId="77777777" w:rsidR="005636DA" w:rsidRPr="00885B3A" w:rsidRDefault="005636DA" w:rsidP="00B60352">
            <w:pPr>
              <w:widowControl w:val="0"/>
              <w:rPr>
                <w:lang w:val="en-US"/>
              </w:rPr>
            </w:pPr>
            <w:r w:rsidRPr="00885B3A">
              <w:rPr>
                <w:lang w:val="en-US"/>
              </w:rPr>
              <w:t xml:space="preserve">Past simple: positive &amp; </w:t>
            </w:r>
            <w:r w:rsidRPr="00885B3A">
              <w:rPr>
                <w:lang w:val="en-US"/>
              </w:rPr>
              <w:lastRenderedPageBreak/>
              <w:t xml:space="preserve">negative </w:t>
            </w:r>
          </w:p>
          <w:p w14:paraId="4831D4D6" w14:textId="77777777" w:rsidR="005636DA" w:rsidRPr="00885B3A" w:rsidRDefault="005636DA" w:rsidP="00B60352">
            <w:pPr>
              <w:widowControl w:val="0"/>
              <w:rPr>
                <w:lang w:val="en-US"/>
              </w:rPr>
            </w:pPr>
          </w:p>
          <w:p w14:paraId="3ABEEA69" w14:textId="77777777" w:rsidR="005636DA" w:rsidRPr="00885B3A" w:rsidRDefault="005636DA" w:rsidP="00B60352">
            <w:pPr>
              <w:widowControl w:val="0"/>
              <w:rPr>
                <w:lang w:val="en-US"/>
              </w:rPr>
            </w:pPr>
            <w:r w:rsidRPr="00885B3A">
              <w:rPr>
                <w:lang w:val="en-US"/>
              </w:rPr>
              <w:t>Past simple: questions &amp; short answers</w:t>
            </w:r>
          </w:p>
          <w:p w14:paraId="4933A1B9" w14:textId="77777777" w:rsidR="005636DA" w:rsidRPr="00885B3A" w:rsidRDefault="005636DA" w:rsidP="00B60352">
            <w:pPr>
              <w:widowControl w:val="0"/>
              <w:rPr>
                <w:lang w:val="en-US"/>
              </w:rPr>
            </w:pPr>
          </w:p>
          <w:p w14:paraId="5CD01F68" w14:textId="77777777" w:rsidR="005636DA" w:rsidRDefault="005636DA" w:rsidP="00B60352">
            <w:pPr>
              <w:widowControl w:val="0"/>
            </w:pPr>
            <w:r>
              <w:t xml:space="preserve">Comparative &amp; superlative adjectives  </w:t>
            </w:r>
          </w:p>
        </w:tc>
        <w:tc>
          <w:tcPr>
            <w:tcW w:w="1395" w:type="dxa"/>
            <w:shd w:val="clear" w:color="auto" w:fill="auto"/>
            <w:tcMar>
              <w:top w:w="100" w:type="dxa"/>
              <w:left w:w="100" w:type="dxa"/>
              <w:bottom w:w="100" w:type="dxa"/>
              <w:right w:w="100" w:type="dxa"/>
            </w:tcMar>
          </w:tcPr>
          <w:p w14:paraId="3751B385" w14:textId="77777777" w:rsidR="005636DA" w:rsidRPr="00885B3A" w:rsidRDefault="005636DA" w:rsidP="00B60352">
            <w:pPr>
              <w:widowControl w:val="0"/>
              <w:rPr>
                <w:lang w:val="en-US"/>
              </w:rPr>
            </w:pPr>
            <w:r w:rsidRPr="00885B3A">
              <w:rPr>
                <w:lang w:val="en-US"/>
              </w:rPr>
              <w:lastRenderedPageBreak/>
              <w:t xml:space="preserve">Life stages </w:t>
            </w:r>
          </w:p>
          <w:p w14:paraId="5460CDE1" w14:textId="77777777" w:rsidR="005636DA" w:rsidRPr="00885B3A" w:rsidRDefault="005636DA" w:rsidP="00B60352">
            <w:pPr>
              <w:widowControl w:val="0"/>
              <w:rPr>
                <w:lang w:val="en-US"/>
              </w:rPr>
            </w:pPr>
          </w:p>
          <w:p w14:paraId="20C72567" w14:textId="77777777" w:rsidR="005636DA" w:rsidRPr="00885B3A" w:rsidRDefault="005636DA" w:rsidP="00B60352">
            <w:pPr>
              <w:widowControl w:val="0"/>
              <w:rPr>
                <w:lang w:val="en-US"/>
              </w:rPr>
            </w:pPr>
            <w:r w:rsidRPr="00885B3A">
              <w:rPr>
                <w:lang w:val="en-US"/>
              </w:rPr>
              <w:t xml:space="preserve">Suffix -ful </w:t>
            </w:r>
          </w:p>
          <w:p w14:paraId="12F2B324" w14:textId="77777777" w:rsidR="005636DA" w:rsidRPr="00885B3A" w:rsidRDefault="005636DA" w:rsidP="00B60352">
            <w:pPr>
              <w:widowControl w:val="0"/>
              <w:rPr>
                <w:lang w:val="en-US"/>
              </w:rPr>
            </w:pPr>
          </w:p>
          <w:p w14:paraId="03CF33F0" w14:textId="77777777" w:rsidR="005636DA" w:rsidRPr="00885B3A" w:rsidRDefault="005636DA" w:rsidP="00B60352">
            <w:pPr>
              <w:widowControl w:val="0"/>
              <w:rPr>
                <w:lang w:val="en-US"/>
              </w:rPr>
            </w:pPr>
            <w:r w:rsidRPr="00885B3A">
              <w:rPr>
                <w:lang w:val="en-US"/>
              </w:rPr>
              <w:t xml:space="preserve">Adjectives </w:t>
            </w:r>
          </w:p>
        </w:tc>
        <w:tc>
          <w:tcPr>
            <w:tcW w:w="1275" w:type="dxa"/>
            <w:shd w:val="clear" w:color="auto" w:fill="auto"/>
            <w:tcMar>
              <w:top w:w="100" w:type="dxa"/>
              <w:left w:w="100" w:type="dxa"/>
              <w:bottom w:w="100" w:type="dxa"/>
              <w:right w:w="100" w:type="dxa"/>
            </w:tcMar>
          </w:tcPr>
          <w:p w14:paraId="3F083915" w14:textId="77777777" w:rsidR="005636DA" w:rsidRPr="00885B3A" w:rsidRDefault="005636DA" w:rsidP="00B60352">
            <w:pPr>
              <w:widowControl w:val="0"/>
              <w:rPr>
                <w:lang w:val="en-US"/>
              </w:rPr>
            </w:pPr>
            <w:r w:rsidRPr="00885B3A">
              <w:rPr>
                <w:lang w:val="en-US"/>
              </w:rPr>
              <w:t xml:space="preserve">Robert Wadlow - a big personality </w:t>
            </w:r>
          </w:p>
          <w:p w14:paraId="3982ABA1" w14:textId="77777777" w:rsidR="005636DA" w:rsidRPr="00885B3A" w:rsidRDefault="005636DA" w:rsidP="00B60352">
            <w:pPr>
              <w:widowControl w:val="0"/>
              <w:rPr>
                <w:lang w:val="en-US"/>
              </w:rPr>
            </w:pPr>
          </w:p>
          <w:p w14:paraId="64FF0086" w14:textId="77777777" w:rsidR="005636DA" w:rsidRPr="00885B3A" w:rsidRDefault="005636DA" w:rsidP="00B60352">
            <w:pPr>
              <w:widowControl w:val="0"/>
              <w:rPr>
                <w:lang w:val="en-US"/>
              </w:rPr>
            </w:pPr>
            <w:r w:rsidRPr="00885B3A">
              <w:rPr>
                <w:lang w:val="en-US"/>
              </w:rPr>
              <w:t xml:space="preserve">Tudor England </w:t>
            </w:r>
          </w:p>
          <w:p w14:paraId="25C407FF" w14:textId="77777777" w:rsidR="005636DA" w:rsidRPr="00885B3A" w:rsidRDefault="005636DA" w:rsidP="00B60352">
            <w:pPr>
              <w:widowControl w:val="0"/>
              <w:rPr>
                <w:lang w:val="en-US"/>
              </w:rPr>
            </w:pPr>
          </w:p>
          <w:p w14:paraId="6C738A04" w14:textId="77777777" w:rsidR="005636DA" w:rsidRPr="00885B3A" w:rsidRDefault="005636DA" w:rsidP="00B60352">
            <w:pPr>
              <w:widowControl w:val="0"/>
              <w:rPr>
                <w:lang w:val="en-US"/>
              </w:rPr>
            </w:pPr>
            <w:r w:rsidRPr="00885B3A">
              <w:rPr>
                <w:lang w:val="en-US"/>
              </w:rPr>
              <w:lastRenderedPageBreak/>
              <w:t xml:space="preserve">My priorities </w:t>
            </w:r>
          </w:p>
          <w:p w14:paraId="2782A720" w14:textId="77777777" w:rsidR="005636DA" w:rsidRPr="00885B3A" w:rsidRDefault="005636DA" w:rsidP="00B60352">
            <w:pPr>
              <w:widowControl w:val="0"/>
              <w:rPr>
                <w:lang w:val="en-US"/>
              </w:rPr>
            </w:pPr>
          </w:p>
          <w:p w14:paraId="5A525136" w14:textId="77777777" w:rsidR="005636DA" w:rsidRPr="00885B3A" w:rsidRDefault="005636DA" w:rsidP="00B60352">
            <w:pPr>
              <w:widowControl w:val="0"/>
              <w:rPr>
                <w:lang w:val="en-US"/>
              </w:rPr>
            </w:pPr>
            <w:r w:rsidRPr="00885B3A">
              <w:rPr>
                <w:lang w:val="en-US"/>
              </w:rPr>
              <w:t xml:space="preserve">Study strategy: scanning for specific information </w:t>
            </w:r>
          </w:p>
        </w:tc>
        <w:tc>
          <w:tcPr>
            <w:tcW w:w="2404" w:type="dxa"/>
            <w:shd w:val="clear" w:color="auto" w:fill="auto"/>
            <w:tcMar>
              <w:top w:w="100" w:type="dxa"/>
              <w:left w:w="100" w:type="dxa"/>
              <w:bottom w:w="100" w:type="dxa"/>
              <w:right w:w="100" w:type="dxa"/>
            </w:tcMar>
          </w:tcPr>
          <w:p w14:paraId="2302759C" w14:textId="77777777" w:rsidR="005636DA" w:rsidRPr="00885B3A" w:rsidRDefault="005636DA" w:rsidP="00B60352">
            <w:pPr>
              <w:widowControl w:val="0"/>
              <w:rPr>
                <w:lang w:val="en-US"/>
              </w:rPr>
            </w:pPr>
            <w:r w:rsidRPr="00885B3A">
              <w:rPr>
                <w:lang w:val="en-US"/>
              </w:rPr>
              <w:lastRenderedPageBreak/>
              <w:t xml:space="preserve">Continue a conversation </w:t>
            </w:r>
          </w:p>
          <w:p w14:paraId="3066B837" w14:textId="77777777" w:rsidR="005636DA" w:rsidRPr="00885B3A" w:rsidRDefault="005636DA" w:rsidP="00B60352">
            <w:pPr>
              <w:widowControl w:val="0"/>
              <w:rPr>
                <w:lang w:val="en-US"/>
              </w:rPr>
            </w:pPr>
          </w:p>
          <w:p w14:paraId="6FB5E7F3" w14:textId="77777777" w:rsidR="005636DA" w:rsidRPr="00885B3A" w:rsidRDefault="005636DA" w:rsidP="00B60352">
            <w:pPr>
              <w:widowControl w:val="0"/>
              <w:rPr>
                <w:lang w:val="en-US"/>
              </w:rPr>
            </w:pPr>
            <w:r w:rsidRPr="00885B3A">
              <w:rPr>
                <w:lang w:val="en-US"/>
              </w:rPr>
              <w:t xml:space="preserve">Report about a past event </w:t>
            </w:r>
          </w:p>
        </w:tc>
        <w:tc>
          <w:tcPr>
            <w:tcW w:w="1701" w:type="dxa"/>
            <w:shd w:val="clear" w:color="auto" w:fill="auto"/>
            <w:tcMar>
              <w:top w:w="100" w:type="dxa"/>
              <w:left w:w="100" w:type="dxa"/>
              <w:bottom w:w="100" w:type="dxa"/>
              <w:right w:w="100" w:type="dxa"/>
            </w:tcMar>
          </w:tcPr>
          <w:p w14:paraId="30904A8B" w14:textId="77777777" w:rsidR="005636DA" w:rsidRPr="00885B3A" w:rsidRDefault="005636DA" w:rsidP="00B60352">
            <w:pPr>
              <w:widowControl w:val="0"/>
              <w:rPr>
                <w:lang w:val="en-US"/>
              </w:rPr>
            </w:pPr>
            <w:r w:rsidRPr="00885B3A">
              <w:rPr>
                <w:lang w:val="en-US"/>
              </w:rPr>
              <w:t xml:space="preserve">How to agree and disagree </w:t>
            </w:r>
          </w:p>
        </w:tc>
      </w:tr>
      <w:tr w:rsidR="005636DA" w14:paraId="299D49A1" w14:textId="77777777" w:rsidTr="005636DA">
        <w:tc>
          <w:tcPr>
            <w:tcW w:w="870" w:type="dxa"/>
            <w:shd w:val="clear" w:color="auto" w:fill="auto"/>
            <w:tcMar>
              <w:top w:w="100" w:type="dxa"/>
              <w:left w:w="100" w:type="dxa"/>
              <w:bottom w:w="100" w:type="dxa"/>
              <w:right w:w="100" w:type="dxa"/>
            </w:tcMar>
          </w:tcPr>
          <w:p w14:paraId="4FE2F548" w14:textId="77777777" w:rsidR="005636DA" w:rsidRDefault="005636DA" w:rsidP="00B60352">
            <w:pPr>
              <w:widowControl w:val="0"/>
              <w:jc w:val="center"/>
            </w:pPr>
            <w:r>
              <w:t>4</w:t>
            </w:r>
          </w:p>
        </w:tc>
        <w:tc>
          <w:tcPr>
            <w:tcW w:w="1305" w:type="dxa"/>
            <w:shd w:val="clear" w:color="auto" w:fill="auto"/>
            <w:tcMar>
              <w:top w:w="100" w:type="dxa"/>
              <w:left w:w="100" w:type="dxa"/>
              <w:bottom w:w="100" w:type="dxa"/>
              <w:right w:w="100" w:type="dxa"/>
            </w:tcMar>
          </w:tcPr>
          <w:p w14:paraId="50E8AB4A" w14:textId="77777777" w:rsidR="005636DA" w:rsidRDefault="005636DA" w:rsidP="00B60352">
            <w:pPr>
              <w:widowControl w:val="0"/>
            </w:pPr>
            <w:r>
              <w:t xml:space="preserve">B1 - 3 (Go for it!) </w:t>
            </w:r>
          </w:p>
        </w:tc>
        <w:tc>
          <w:tcPr>
            <w:tcW w:w="1530" w:type="dxa"/>
            <w:shd w:val="clear" w:color="auto" w:fill="auto"/>
            <w:tcMar>
              <w:top w:w="100" w:type="dxa"/>
              <w:left w:w="100" w:type="dxa"/>
              <w:bottom w:w="100" w:type="dxa"/>
              <w:right w:w="100" w:type="dxa"/>
            </w:tcMar>
          </w:tcPr>
          <w:p w14:paraId="09001173" w14:textId="77777777" w:rsidR="005636DA" w:rsidRPr="00885B3A" w:rsidRDefault="005636DA" w:rsidP="00B60352">
            <w:pPr>
              <w:widowControl w:val="0"/>
              <w:rPr>
                <w:lang w:val="en-US"/>
              </w:rPr>
            </w:pPr>
            <w:r w:rsidRPr="00885B3A">
              <w:rPr>
                <w:lang w:val="en-US"/>
              </w:rPr>
              <w:t xml:space="preserve">Past continuous </w:t>
            </w:r>
          </w:p>
          <w:p w14:paraId="62AA1AE7" w14:textId="77777777" w:rsidR="005636DA" w:rsidRPr="00885B3A" w:rsidRDefault="005636DA" w:rsidP="00B60352">
            <w:pPr>
              <w:widowControl w:val="0"/>
              <w:rPr>
                <w:lang w:val="en-US"/>
              </w:rPr>
            </w:pPr>
          </w:p>
          <w:p w14:paraId="32D6FD9D" w14:textId="77777777" w:rsidR="005636DA" w:rsidRPr="00885B3A" w:rsidRDefault="005636DA" w:rsidP="00B60352">
            <w:pPr>
              <w:widowControl w:val="0"/>
              <w:rPr>
                <w:lang w:val="en-US"/>
              </w:rPr>
            </w:pPr>
            <w:r w:rsidRPr="00885B3A">
              <w:rPr>
                <w:lang w:val="en-US"/>
              </w:rPr>
              <w:t xml:space="preserve">Past continuous vs past simple </w:t>
            </w:r>
          </w:p>
          <w:p w14:paraId="7CCC46E0" w14:textId="77777777" w:rsidR="005636DA" w:rsidRPr="00885B3A" w:rsidRDefault="005636DA" w:rsidP="00B60352">
            <w:pPr>
              <w:widowControl w:val="0"/>
              <w:rPr>
                <w:lang w:val="en-US"/>
              </w:rPr>
            </w:pPr>
          </w:p>
          <w:p w14:paraId="43C7ED38" w14:textId="77777777" w:rsidR="005636DA" w:rsidRPr="00885B3A" w:rsidRDefault="005636DA" w:rsidP="00B60352">
            <w:pPr>
              <w:widowControl w:val="0"/>
              <w:rPr>
                <w:lang w:val="en-US"/>
              </w:rPr>
            </w:pPr>
          </w:p>
        </w:tc>
        <w:tc>
          <w:tcPr>
            <w:tcW w:w="1395" w:type="dxa"/>
            <w:shd w:val="clear" w:color="auto" w:fill="auto"/>
            <w:tcMar>
              <w:top w:w="100" w:type="dxa"/>
              <w:left w:w="100" w:type="dxa"/>
              <w:bottom w:w="100" w:type="dxa"/>
              <w:right w:w="100" w:type="dxa"/>
            </w:tcMar>
          </w:tcPr>
          <w:p w14:paraId="67E46245" w14:textId="77777777" w:rsidR="005636DA" w:rsidRDefault="005636DA" w:rsidP="00B60352">
            <w:pPr>
              <w:widowControl w:val="0"/>
            </w:pPr>
            <w:r>
              <w:t xml:space="preserve">Sports: nouns &amp; verbs </w:t>
            </w:r>
          </w:p>
          <w:p w14:paraId="3F9AE49B" w14:textId="77777777" w:rsidR="005636DA" w:rsidRDefault="005636DA" w:rsidP="00B60352">
            <w:pPr>
              <w:widowControl w:val="0"/>
            </w:pPr>
          </w:p>
          <w:p w14:paraId="3440EB98" w14:textId="77777777" w:rsidR="005636DA" w:rsidRDefault="005636DA" w:rsidP="00B60352">
            <w:pPr>
              <w:widowControl w:val="0"/>
            </w:pPr>
            <w:r>
              <w:t xml:space="preserve">Phrasal verbs </w:t>
            </w:r>
          </w:p>
          <w:p w14:paraId="399B0587" w14:textId="77777777" w:rsidR="005636DA" w:rsidRDefault="005636DA" w:rsidP="00B60352">
            <w:pPr>
              <w:widowControl w:val="0"/>
            </w:pPr>
          </w:p>
          <w:p w14:paraId="0B2FE7AF" w14:textId="77777777" w:rsidR="005636DA" w:rsidRDefault="005636DA" w:rsidP="00B60352">
            <w:pPr>
              <w:widowControl w:val="0"/>
            </w:pPr>
          </w:p>
        </w:tc>
        <w:tc>
          <w:tcPr>
            <w:tcW w:w="1275" w:type="dxa"/>
            <w:shd w:val="clear" w:color="auto" w:fill="auto"/>
            <w:tcMar>
              <w:top w:w="100" w:type="dxa"/>
              <w:left w:w="100" w:type="dxa"/>
              <w:bottom w:w="100" w:type="dxa"/>
              <w:right w:w="100" w:type="dxa"/>
            </w:tcMar>
          </w:tcPr>
          <w:p w14:paraId="47D7DDAB" w14:textId="77777777" w:rsidR="005636DA" w:rsidRPr="00885B3A" w:rsidRDefault="005636DA" w:rsidP="00B60352">
            <w:pPr>
              <w:widowControl w:val="0"/>
              <w:rPr>
                <w:lang w:val="en-US"/>
              </w:rPr>
            </w:pPr>
            <w:r w:rsidRPr="00885B3A">
              <w:rPr>
                <w:lang w:val="en-US"/>
              </w:rPr>
              <w:t xml:space="preserve">A different way to win </w:t>
            </w:r>
          </w:p>
          <w:p w14:paraId="3F5FD2B2" w14:textId="77777777" w:rsidR="005636DA" w:rsidRPr="00885B3A" w:rsidRDefault="005636DA" w:rsidP="00B60352">
            <w:pPr>
              <w:widowControl w:val="0"/>
              <w:rPr>
                <w:lang w:val="en-US"/>
              </w:rPr>
            </w:pPr>
          </w:p>
          <w:p w14:paraId="5A22CDE1" w14:textId="77777777" w:rsidR="005636DA" w:rsidRPr="00885B3A" w:rsidRDefault="005636DA" w:rsidP="00B60352">
            <w:pPr>
              <w:widowControl w:val="0"/>
              <w:rPr>
                <w:lang w:val="en-US"/>
              </w:rPr>
            </w:pPr>
            <w:r w:rsidRPr="00885B3A">
              <w:rPr>
                <w:lang w:val="en-US"/>
              </w:rPr>
              <w:t xml:space="preserve">Sporting shocks! </w:t>
            </w:r>
          </w:p>
          <w:p w14:paraId="04411B11" w14:textId="77777777" w:rsidR="005636DA" w:rsidRPr="00885B3A" w:rsidRDefault="005636DA" w:rsidP="00B60352">
            <w:pPr>
              <w:widowControl w:val="0"/>
              <w:rPr>
                <w:lang w:val="en-US"/>
              </w:rPr>
            </w:pPr>
          </w:p>
          <w:p w14:paraId="50B804FC" w14:textId="77777777" w:rsidR="005636DA" w:rsidRPr="00885B3A" w:rsidRDefault="005636DA" w:rsidP="00B60352">
            <w:pPr>
              <w:widowControl w:val="0"/>
              <w:rPr>
                <w:lang w:val="en-US"/>
              </w:rPr>
            </w:pPr>
            <w:r w:rsidRPr="00885B3A">
              <w:rPr>
                <w:lang w:val="en-US"/>
              </w:rPr>
              <w:t xml:space="preserve">Cricket </w:t>
            </w:r>
          </w:p>
          <w:p w14:paraId="3EA41F06" w14:textId="77777777" w:rsidR="005636DA" w:rsidRPr="00885B3A" w:rsidRDefault="005636DA" w:rsidP="00B60352">
            <w:pPr>
              <w:widowControl w:val="0"/>
              <w:rPr>
                <w:lang w:val="en-US"/>
              </w:rPr>
            </w:pPr>
          </w:p>
          <w:p w14:paraId="3946FD1A" w14:textId="77777777" w:rsidR="005636DA" w:rsidRPr="00885B3A" w:rsidRDefault="005636DA" w:rsidP="00B60352">
            <w:pPr>
              <w:widowControl w:val="0"/>
              <w:rPr>
                <w:lang w:val="en-US"/>
              </w:rPr>
            </w:pPr>
            <w:r w:rsidRPr="00885B3A">
              <w:rPr>
                <w:lang w:val="en-US"/>
              </w:rPr>
              <w:t xml:space="preserve">Study strategy: categorising vocabulary </w:t>
            </w:r>
          </w:p>
        </w:tc>
        <w:tc>
          <w:tcPr>
            <w:tcW w:w="2404" w:type="dxa"/>
            <w:shd w:val="clear" w:color="auto" w:fill="auto"/>
            <w:tcMar>
              <w:top w:w="100" w:type="dxa"/>
              <w:left w:w="100" w:type="dxa"/>
              <w:bottom w:w="100" w:type="dxa"/>
              <w:right w:w="100" w:type="dxa"/>
            </w:tcMar>
          </w:tcPr>
          <w:p w14:paraId="736892B4" w14:textId="77777777" w:rsidR="005636DA" w:rsidRPr="00885B3A" w:rsidRDefault="005636DA" w:rsidP="00B60352">
            <w:pPr>
              <w:widowControl w:val="0"/>
              <w:rPr>
                <w:lang w:val="en-US"/>
              </w:rPr>
            </w:pPr>
            <w:r w:rsidRPr="00885B3A">
              <w:rPr>
                <w:lang w:val="en-US"/>
              </w:rPr>
              <w:t xml:space="preserve">Talk about past events </w:t>
            </w:r>
          </w:p>
          <w:p w14:paraId="0DD0EF71" w14:textId="77777777" w:rsidR="005636DA" w:rsidRPr="00885B3A" w:rsidRDefault="005636DA" w:rsidP="00B60352">
            <w:pPr>
              <w:widowControl w:val="0"/>
              <w:rPr>
                <w:lang w:val="en-US"/>
              </w:rPr>
            </w:pPr>
          </w:p>
          <w:p w14:paraId="237E72D5" w14:textId="77777777" w:rsidR="005636DA" w:rsidRPr="00885B3A" w:rsidRDefault="005636DA" w:rsidP="00B60352">
            <w:pPr>
              <w:widowControl w:val="0"/>
              <w:rPr>
                <w:lang w:val="en-US"/>
              </w:rPr>
            </w:pPr>
            <w:r w:rsidRPr="00885B3A">
              <w:rPr>
                <w:lang w:val="en-US"/>
              </w:rPr>
              <w:t xml:space="preserve">Writing an article about a past/sports event </w:t>
            </w:r>
          </w:p>
        </w:tc>
        <w:tc>
          <w:tcPr>
            <w:tcW w:w="1701" w:type="dxa"/>
            <w:shd w:val="clear" w:color="auto" w:fill="auto"/>
            <w:tcMar>
              <w:top w:w="100" w:type="dxa"/>
              <w:left w:w="100" w:type="dxa"/>
              <w:bottom w:w="100" w:type="dxa"/>
              <w:right w:w="100" w:type="dxa"/>
            </w:tcMar>
          </w:tcPr>
          <w:p w14:paraId="4508125F" w14:textId="77777777" w:rsidR="005636DA" w:rsidRDefault="005636DA" w:rsidP="00B60352">
            <w:pPr>
              <w:widowControl w:val="0"/>
            </w:pPr>
            <w:r>
              <w:t xml:space="preserve">How to talk about sports </w:t>
            </w:r>
          </w:p>
          <w:p w14:paraId="61B59ACE" w14:textId="77777777" w:rsidR="005636DA" w:rsidRDefault="005636DA" w:rsidP="00B60352">
            <w:pPr>
              <w:widowControl w:val="0"/>
            </w:pPr>
          </w:p>
          <w:p w14:paraId="0F00B7F1" w14:textId="77777777" w:rsidR="005636DA" w:rsidRDefault="005636DA" w:rsidP="00B60352">
            <w:pPr>
              <w:widowControl w:val="0"/>
            </w:pPr>
          </w:p>
        </w:tc>
      </w:tr>
    </w:tbl>
    <w:p w14:paraId="121E7E5B" w14:textId="77777777" w:rsidR="005636DA" w:rsidRDefault="005636DA" w:rsidP="005636DA"/>
    <w:p w14:paraId="36E22CDF" w14:textId="77777777" w:rsidR="005636DA" w:rsidRDefault="005636DA" w:rsidP="005636DA">
      <w:pPr>
        <w:ind w:left="426"/>
        <w:jc w:val="both"/>
      </w:pPr>
      <w:r>
        <w:t xml:space="preserve">Culture and civilization: </w:t>
      </w:r>
    </w:p>
    <w:p w14:paraId="1DE02940" w14:textId="77777777" w:rsidR="005636DA" w:rsidRPr="00885B3A" w:rsidRDefault="005636DA" w:rsidP="005636DA">
      <w:pPr>
        <w:numPr>
          <w:ilvl w:val="0"/>
          <w:numId w:val="42"/>
        </w:numPr>
        <w:jc w:val="both"/>
        <w:rPr>
          <w:lang w:val="en-US"/>
        </w:rPr>
      </w:pPr>
      <w:r w:rsidRPr="00885B3A">
        <w:rPr>
          <w:lang w:val="en-US"/>
        </w:rPr>
        <w:t xml:space="preserve">English as a global language (Life A2) </w:t>
      </w:r>
    </w:p>
    <w:p w14:paraId="3B9B459B" w14:textId="77777777" w:rsidR="005636DA" w:rsidRPr="00885B3A" w:rsidRDefault="005636DA" w:rsidP="005636DA">
      <w:pPr>
        <w:numPr>
          <w:ilvl w:val="0"/>
          <w:numId w:val="42"/>
        </w:numPr>
        <w:jc w:val="both"/>
        <w:rPr>
          <w:lang w:val="en-US"/>
        </w:rPr>
      </w:pPr>
      <w:r w:rsidRPr="00885B3A">
        <w:rPr>
          <w:lang w:val="en-US"/>
        </w:rPr>
        <w:t xml:space="preserve">Sherlock Holmes and the Duke’s son (Life A2) </w:t>
      </w:r>
    </w:p>
    <w:p w14:paraId="4ECA1E7A" w14:textId="77777777" w:rsidR="005636DA" w:rsidRDefault="005636DA" w:rsidP="005636DA">
      <w:pPr>
        <w:numPr>
          <w:ilvl w:val="0"/>
          <w:numId w:val="42"/>
        </w:numPr>
        <w:jc w:val="both"/>
      </w:pPr>
      <w:r>
        <w:t xml:space="preserve">Dracula (Life B1) </w:t>
      </w:r>
    </w:p>
    <w:p w14:paraId="3B001FFD" w14:textId="77777777" w:rsidR="005636DA" w:rsidRPr="00885B3A" w:rsidRDefault="005636DA" w:rsidP="005636DA">
      <w:pPr>
        <w:numPr>
          <w:ilvl w:val="0"/>
          <w:numId w:val="42"/>
        </w:numPr>
        <w:jc w:val="both"/>
        <w:rPr>
          <w:lang w:val="en-US"/>
        </w:rPr>
      </w:pPr>
      <w:r w:rsidRPr="00885B3A">
        <w:rPr>
          <w:lang w:val="en-US"/>
        </w:rPr>
        <w:t>The Crown: introduction to the 1980s (Royal family: family tree and the relationship between Charles, Diana and Camilla / the rise to power of Margaret Thatcher) and screening of S4 E1.</w:t>
      </w:r>
    </w:p>
    <w:p w14:paraId="0ED7F572" w14:textId="77777777" w:rsidR="005636DA" w:rsidRPr="00885B3A" w:rsidRDefault="005636DA" w:rsidP="005636DA">
      <w:pPr>
        <w:jc w:val="both"/>
        <w:rPr>
          <w:lang w:val="en-US"/>
        </w:rPr>
      </w:pPr>
    </w:p>
    <w:p w14:paraId="0DEFC34D" w14:textId="77777777" w:rsidR="005636DA" w:rsidRDefault="005636DA" w:rsidP="005636DA">
      <w:pPr>
        <w:jc w:val="both"/>
      </w:pPr>
      <w:r>
        <w:t xml:space="preserve">Per ciò che riguarda il percorso basato sulla lettura di </w:t>
      </w:r>
      <w:r>
        <w:rPr>
          <w:i/>
        </w:rPr>
        <w:t>Murder on the Orient Express</w:t>
      </w:r>
      <w:r>
        <w:t xml:space="preserve">, sono stati letti e presentati a piccoli gruppi in classe tutti i capitoli del libro. Particolare enfasi è stata data al lessico specifico e alla caratterizzazione dei personaggi. I tool di presentazione utilizzati sono stati </w:t>
      </w:r>
      <w:r>
        <w:rPr>
          <w:i/>
        </w:rPr>
        <w:t>Genially</w:t>
      </w:r>
      <w:r>
        <w:t xml:space="preserve">, </w:t>
      </w:r>
      <w:r>
        <w:rPr>
          <w:i/>
        </w:rPr>
        <w:t>Prezi</w:t>
      </w:r>
      <w:r>
        <w:t xml:space="preserve">, </w:t>
      </w:r>
      <w:r>
        <w:rPr>
          <w:i/>
        </w:rPr>
        <w:t>Quizlet</w:t>
      </w:r>
      <w:r>
        <w:t xml:space="preserve"> e </w:t>
      </w:r>
      <w:r>
        <w:rPr>
          <w:i/>
        </w:rPr>
        <w:t>Kahoot</w:t>
      </w:r>
      <w:r>
        <w:t xml:space="preserve">, con quest’ultimo volto soprattutto alla verifica dei contenuti di ciascun capitolo sotto forma di quiz a punti. Sono stati anche svolti ed assegnati per casa diversi esercizi proposti dal libro, volti alla previsione, comprensione e rielaborazione della trama. </w:t>
      </w:r>
    </w:p>
    <w:p w14:paraId="42240CE1" w14:textId="77777777" w:rsidR="005636DA" w:rsidRDefault="005636DA" w:rsidP="005636DA">
      <w:pPr>
        <w:jc w:val="both"/>
      </w:pPr>
    </w:p>
    <w:p w14:paraId="7C0EFE82" w14:textId="77777777" w:rsidR="005636DA" w:rsidRDefault="005636DA" w:rsidP="005636DA">
      <w:pPr>
        <w:ind w:left="426"/>
        <w:jc w:val="both"/>
      </w:pPr>
      <w:r>
        <w:t xml:space="preserve">Nel corso dell’anno, sono stati inoltre utilizzati: </w:t>
      </w:r>
    </w:p>
    <w:p w14:paraId="6646BB35" w14:textId="77777777" w:rsidR="005636DA" w:rsidRDefault="005636DA" w:rsidP="005636DA">
      <w:pPr>
        <w:numPr>
          <w:ilvl w:val="0"/>
          <w:numId w:val="41"/>
        </w:numPr>
        <w:jc w:val="both"/>
      </w:pPr>
      <w:r>
        <w:t xml:space="preserve">Materiali tratti da </w:t>
      </w:r>
      <w:r>
        <w:rPr>
          <w:i/>
        </w:rPr>
        <w:t>Open Space</w:t>
      </w:r>
      <w:r>
        <w:t xml:space="preserve"> per il rinforzo e il consolidamento lessicale e grammaticale dei temi trattati nelle varie unità; </w:t>
      </w:r>
    </w:p>
    <w:p w14:paraId="4288D55E" w14:textId="77777777" w:rsidR="005636DA" w:rsidRDefault="005636DA" w:rsidP="005636DA">
      <w:pPr>
        <w:numPr>
          <w:ilvl w:val="0"/>
          <w:numId w:val="41"/>
        </w:numPr>
        <w:jc w:val="both"/>
      </w:pPr>
      <w:r>
        <w:t xml:space="preserve">Materiali forniti dal docente e pubblicati su </w:t>
      </w:r>
      <w:r>
        <w:rPr>
          <w:i/>
        </w:rPr>
        <w:t>Google Classroom</w:t>
      </w:r>
      <w:r>
        <w:t xml:space="preserve"> o consegnati in classe</w:t>
      </w:r>
    </w:p>
    <w:p w14:paraId="0FA58288" w14:textId="6BC9C493" w:rsidR="0076614A" w:rsidRPr="000E18B4" w:rsidRDefault="0076614A" w:rsidP="0076614A">
      <w:pPr>
        <w:tabs>
          <w:tab w:val="left" w:pos="6220"/>
        </w:tabs>
        <w:rPr>
          <w:color w:val="FF0000"/>
          <w:lang w:val="en-US"/>
        </w:rPr>
      </w:pPr>
    </w:p>
    <w:p w14:paraId="36872D85" w14:textId="331722C4" w:rsidR="00A14242" w:rsidRPr="000E18B4" w:rsidRDefault="00A14242" w:rsidP="0076614A">
      <w:pPr>
        <w:tabs>
          <w:tab w:val="left" w:pos="6220"/>
        </w:tabs>
        <w:rPr>
          <w:color w:val="FF0000"/>
          <w:lang w:val="en-US"/>
        </w:rPr>
      </w:pPr>
      <w:r w:rsidRPr="000E18B4">
        <w:rPr>
          <w:b/>
          <w:noProof/>
          <w:color w:val="FF0000"/>
        </w:rPr>
        <mc:AlternateContent>
          <mc:Choice Requires="wps">
            <w:drawing>
              <wp:anchor distT="0" distB="0" distL="114300" distR="114300" simplePos="0" relativeHeight="251675648" behindDoc="1" locked="0" layoutInCell="1" allowOverlap="1" wp14:anchorId="199D9332" wp14:editId="4D249E69">
                <wp:simplePos x="0" y="0"/>
                <wp:positionH relativeFrom="margin">
                  <wp:posOffset>0</wp:posOffset>
                </wp:positionH>
                <wp:positionV relativeFrom="paragraph">
                  <wp:posOffset>0</wp:posOffset>
                </wp:positionV>
                <wp:extent cx="3803650" cy="609600"/>
                <wp:effectExtent l="0" t="0" r="25400" b="19050"/>
                <wp:wrapNone/>
                <wp:docPr id="9" name="Casella di testo 9"/>
                <wp:cNvGraphicFramePr/>
                <a:graphic xmlns:a="http://schemas.openxmlformats.org/drawingml/2006/main">
                  <a:graphicData uri="http://schemas.microsoft.com/office/word/2010/wordprocessingShape">
                    <wps:wsp>
                      <wps:cNvSpPr txBox="1"/>
                      <wps:spPr>
                        <a:xfrm>
                          <a:off x="0" y="0"/>
                          <a:ext cx="3803650" cy="609600"/>
                        </a:xfrm>
                        <a:prstGeom prst="rect">
                          <a:avLst/>
                        </a:prstGeom>
                        <a:solidFill>
                          <a:schemeClr val="lt1"/>
                        </a:solidFill>
                        <a:ln w="6350">
                          <a:solidFill>
                            <a:schemeClr val="bg1"/>
                          </a:solidFill>
                        </a:ln>
                      </wps:spPr>
                      <wps:txbx>
                        <w:txbxContent>
                          <w:p w14:paraId="3EC28BC8" w14:textId="431C0B4C" w:rsidR="00A14242" w:rsidRDefault="00A14242" w:rsidP="00A14242">
                            <w:pPr>
                              <w:shd w:val="clear" w:color="auto" w:fill="F4B083" w:themeFill="accent2" w:themeFillTint="99"/>
                              <w:spacing w:after="160"/>
                            </w:pPr>
                            <w:r>
                              <w:t xml:space="preserve">Materia di insegnamento: </w:t>
                            </w:r>
                            <w:r>
                              <w:rPr>
                                <w:b/>
                                <w:bCs/>
                              </w:rPr>
                              <w:t>Diritto</w:t>
                            </w:r>
                          </w:p>
                          <w:p w14:paraId="48793CD1" w14:textId="53C626FD" w:rsidR="00A14242" w:rsidRDefault="00A14242" w:rsidP="00A14242">
                            <w:pPr>
                              <w:shd w:val="clear" w:color="auto" w:fill="F4B083" w:themeFill="accent2" w:themeFillTint="99"/>
                            </w:pPr>
                            <w:r>
                              <w:t xml:space="preserve">Docente: </w:t>
                            </w:r>
                            <w:r w:rsidR="0095583D">
                              <w:rPr>
                                <w:b/>
                              </w:rPr>
                              <w:t>Marcello Fagioli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D9332" id="Casella di testo 9" o:spid="_x0000_s1032" type="#_x0000_t202" style="position:absolute;margin-left:0;margin-top:0;width:299.5pt;height:48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" fillcolor="white [3201]" strokecolor="white [3212]" strokeweight=".5pt">
                <v:textbox>
                  <w:txbxContent>
                    <w:p w14:paraId="3EC28BC8" w14:textId="431C0B4C" w:rsidR="00A14242" w:rsidRDefault="00A14242" w:rsidP="00A14242">
                      <w:pPr>
                        <w:shd w:val="clear" w:color="auto" w:fill="F4B083" w:themeFill="accent2" w:themeFillTint="99"/>
                        <w:spacing w:after="160"/>
                      </w:pPr>
                      <w:r>
                        <w:t xml:space="preserve">Materia di insegnamento: </w:t>
                      </w:r>
                      <w:r>
                        <w:rPr>
                          <w:b/>
                          <w:bCs/>
                        </w:rPr>
                        <w:t>Diritto</w:t>
                      </w:r>
                    </w:p>
                    <w:p w14:paraId="48793CD1" w14:textId="53C626FD" w:rsidR="00A14242" w:rsidRDefault="00A14242" w:rsidP="00A14242">
                      <w:pPr>
                        <w:shd w:val="clear" w:color="auto" w:fill="F4B083" w:themeFill="accent2" w:themeFillTint="99"/>
                      </w:pPr>
                      <w:r>
                        <w:t xml:space="preserve">Docente: </w:t>
                      </w:r>
                      <w:r w:rsidR="0095583D">
                        <w:rPr>
                          <w:b/>
                        </w:rPr>
                        <w:t>Marcello Fagioli</w:t>
                      </w:r>
                    </w:p>
                  </w:txbxContent>
                </v:textbox>
                <w10:wrap anchorx="margin"/>
              </v:shape>
            </w:pict>
          </mc:Fallback>
        </mc:AlternateContent>
      </w:r>
    </w:p>
    <w:p w14:paraId="00F5E501" w14:textId="745F018C" w:rsidR="00A14242" w:rsidRPr="000E18B4" w:rsidRDefault="00A14242" w:rsidP="0076614A">
      <w:pPr>
        <w:tabs>
          <w:tab w:val="left" w:pos="6220"/>
        </w:tabs>
        <w:rPr>
          <w:color w:val="FF0000"/>
          <w:lang w:val="en-US"/>
        </w:rPr>
      </w:pPr>
    </w:p>
    <w:p w14:paraId="7BCB3BD0" w14:textId="38E4CAE8" w:rsidR="00A14242" w:rsidRPr="000E18B4" w:rsidRDefault="00A14242" w:rsidP="0076614A">
      <w:pPr>
        <w:tabs>
          <w:tab w:val="left" w:pos="6220"/>
        </w:tabs>
        <w:rPr>
          <w:color w:val="FF0000"/>
          <w:lang w:val="en-US"/>
        </w:rPr>
      </w:pPr>
    </w:p>
    <w:p w14:paraId="3C490B36" w14:textId="73D298CA" w:rsidR="006B3475" w:rsidRDefault="006B3475" w:rsidP="0076614A">
      <w:pPr>
        <w:tabs>
          <w:tab w:val="left" w:pos="6220"/>
        </w:tabs>
        <w:rPr>
          <w:color w:val="FF0000"/>
          <w:lang w:val="en-US"/>
        </w:rPr>
      </w:pPr>
    </w:p>
    <w:p w14:paraId="7F7FE288" w14:textId="77777777" w:rsidR="0095583D" w:rsidRPr="003D1859" w:rsidRDefault="0095583D" w:rsidP="003D1859">
      <w:pPr>
        <w:rPr>
          <w:b/>
        </w:rPr>
      </w:pPr>
      <w:r w:rsidRPr="003D1859">
        <w:rPr>
          <w:b/>
        </w:rPr>
        <w:t>DIRITTO</w:t>
      </w:r>
    </w:p>
    <w:p w14:paraId="68226BF2" w14:textId="77777777" w:rsidR="0095583D" w:rsidRPr="003D1859" w:rsidRDefault="0095583D" w:rsidP="0095583D">
      <w:pPr>
        <w:jc w:val="center"/>
        <w:rPr>
          <w:b/>
        </w:rPr>
      </w:pPr>
    </w:p>
    <w:p w14:paraId="4C1712F3" w14:textId="0EDFBFA9" w:rsidR="0095583D" w:rsidRPr="003D1859" w:rsidRDefault="0095583D" w:rsidP="003D1859">
      <w:pPr>
        <w:tabs>
          <w:tab w:val="left" w:pos="284"/>
        </w:tabs>
        <w:spacing w:after="160"/>
        <w:jc w:val="both"/>
        <w:rPr>
          <w:b/>
          <w:bCs/>
        </w:rPr>
      </w:pPr>
      <w:r w:rsidRPr="003D1859">
        <w:rPr>
          <w:b/>
          <w:bCs/>
        </w:rPr>
        <w:t>IL SIGNIFICATO DI DIRITTO</w:t>
      </w:r>
    </w:p>
    <w:p w14:paraId="2C3EDF0D"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 xml:space="preserve">I caratteri generali del diritto la norma giuridica e le sue caratteristiche, generalità, astrattezza e obbligatorietà. </w:t>
      </w:r>
    </w:p>
    <w:p w14:paraId="02FFC959" w14:textId="3713CDC5"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 xml:space="preserve">La sanzione e il suo significato </w:t>
      </w:r>
    </w:p>
    <w:p w14:paraId="29DC03B8"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lastRenderedPageBreak/>
        <w:t>Il diritto positivo e il diritto naturale</w:t>
      </w:r>
    </w:p>
    <w:p w14:paraId="78878003"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 xml:space="preserve">l’ordinamento giuridico e le sue caratteristiche – </w:t>
      </w:r>
    </w:p>
    <w:p w14:paraId="0146DF97"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la divisione dei poteri</w:t>
      </w:r>
    </w:p>
    <w:p w14:paraId="16FC57EF"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 xml:space="preserve">gerarchia, coerenza e completezza dell’ordinamento giuridico –  </w:t>
      </w:r>
    </w:p>
    <w:p w14:paraId="69C62884"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i criteri di soluzione delle antinomie giuridiche –</w:t>
      </w:r>
    </w:p>
    <w:p w14:paraId="720D3A3C"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 xml:space="preserve"> il problema delle lacune – l’analogia </w:t>
      </w:r>
    </w:p>
    <w:p w14:paraId="00801613"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le fonti del diritto. L’ordinamento delle fonti e la sua natura gerarchica –</w:t>
      </w:r>
    </w:p>
    <w:p w14:paraId="4CDB7732" w14:textId="0DC9DF8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la Costituzione, le leggi di revisione costituzionale e le leggi costituzionali –</w:t>
      </w:r>
    </w:p>
    <w:p w14:paraId="1A789E05"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 xml:space="preserve">le norme dell’Unione Europea – </w:t>
      </w:r>
    </w:p>
    <w:p w14:paraId="2052F77E" w14:textId="17CD8A25"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le leggi ordinarie, i decreti legge e i decret</w:t>
      </w:r>
      <w:r w:rsidR="003D1859">
        <w:rPr>
          <w:sz w:val="24"/>
          <w:szCs w:val="24"/>
        </w:rPr>
        <w:t>i</w:t>
      </w:r>
      <w:r w:rsidRPr="003D1859">
        <w:rPr>
          <w:sz w:val="24"/>
          <w:szCs w:val="24"/>
        </w:rPr>
        <w:t xml:space="preserve"> legislativi – le leggi regionali –</w:t>
      </w:r>
    </w:p>
    <w:p w14:paraId="29ED4FCD"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 xml:space="preserve"> gli atti della pubblica amministrazione – </w:t>
      </w:r>
    </w:p>
    <w:p w14:paraId="101B39B3" w14:textId="77777777" w:rsidR="0095583D" w:rsidRPr="003D1859" w:rsidRDefault="0095583D" w:rsidP="0095583D">
      <w:pPr>
        <w:pStyle w:val="Paragrafoelenco"/>
        <w:widowControl/>
        <w:numPr>
          <w:ilvl w:val="0"/>
          <w:numId w:val="14"/>
        </w:numPr>
        <w:tabs>
          <w:tab w:val="left" w:pos="284"/>
        </w:tabs>
        <w:autoSpaceDE/>
        <w:autoSpaceDN/>
        <w:spacing w:after="200" w:line="276" w:lineRule="auto"/>
        <w:contextualSpacing/>
        <w:jc w:val="both"/>
        <w:rPr>
          <w:sz w:val="24"/>
          <w:szCs w:val="24"/>
        </w:rPr>
      </w:pPr>
      <w:r w:rsidRPr="003D1859">
        <w:rPr>
          <w:sz w:val="24"/>
          <w:szCs w:val="24"/>
        </w:rPr>
        <w:t>gli usi e le consuetudini</w:t>
      </w:r>
    </w:p>
    <w:p w14:paraId="7F8153C7" w14:textId="77777777" w:rsidR="0095583D" w:rsidRPr="003D1859" w:rsidRDefault="0095583D" w:rsidP="0095583D">
      <w:pPr>
        <w:jc w:val="both"/>
        <w:rPr>
          <w:b/>
        </w:rPr>
      </w:pPr>
    </w:p>
    <w:p w14:paraId="569786E2" w14:textId="433978E5" w:rsidR="0095583D" w:rsidRPr="003D1859" w:rsidRDefault="0095583D" w:rsidP="003D1859">
      <w:pPr>
        <w:spacing w:after="160"/>
        <w:rPr>
          <w:b/>
        </w:rPr>
      </w:pPr>
      <w:r w:rsidRPr="003D1859">
        <w:rPr>
          <w:b/>
        </w:rPr>
        <w:t xml:space="preserve">LO STATO </w:t>
      </w:r>
    </w:p>
    <w:p w14:paraId="0E1E6E90" w14:textId="77777777" w:rsidR="0095583D" w:rsidRPr="003D1859" w:rsidRDefault="0095583D" w:rsidP="0095583D">
      <w:pPr>
        <w:pStyle w:val="Paragrafoelenco"/>
        <w:widowControl/>
        <w:numPr>
          <w:ilvl w:val="0"/>
          <w:numId w:val="15"/>
        </w:numPr>
        <w:autoSpaceDE/>
        <w:autoSpaceDN/>
        <w:spacing w:after="200" w:line="276" w:lineRule="auto"/>
        <w:contextualSpacing/>
        <w:rPr>
          <w:bCs/>
          <w:sz w:val="24"/>
          <w:szCs w:val="24"/>
        </w:rPr>
      </w:pPr>
      <w:r w:rsidRPr="003D1859">
        <w:rPr>
          <w:bCs/>
          <w:sz w:val="24"/>
          <w:szCs w:val="24"/>
        </w:rPr>
        <w:t xml:space="preserve">La definizione di STATO </w:t>
      </w:r>
    </w:p>
    <w:p w14:paraId="4084315A" w14:textId="77777777" w:rsidR="0095583D" w:rsidRPr="003D1859" w:rsidRDefault="0095583D" w:rsidP="0095583D">
      <w:pPr>
        <w:pStyle w:val="Paragrafoelenco"/>
        <w:widowControl/>
        <w:numPr>
          <w:ilvl w:val="0"/>
          <w:numId w:val="15"/>
        </w:numPr>
        <w:autoSpaceDE/>
        <w:autoSpaceDN/>
        <w:spacing w:after="200" w:line="276" w:lineRule="auto"/>
        <w:contextualSpacing/>
        <w:rPr>
          <w:bCs/>
          <w:sz w:val="24"/>
          <w:szCs w:val="24"/>
        </w:rPr>
      </w:pPr>
      <w:r w:rsidRPr="003D1859">
        <w:rPr>
          <w:bCs/>
          <w:sz w:val="24"/>
          <w:szCs w:val="24"/>
        </w:rPr>
        <w:t>Gli elementi dello stato – popolo, territorio e sovranità</w:t>
      </w:r>
    </w:p>
    <w:p w14:paraId="2A661586" w14:textId="77777777" w:rsidR="0095583D" w:rsidRPr="003D1859" w:rsidRDefault="0095583D" w:rsidP="0095583D">
      <w:pPr>
        <w:pStyle w:val="Paragrafoelenco"/>
        <w:widowControl/>
        <w:numPr>
          <w:ilvl w:val="0"/>
          <w:numId w:val="15"/>
        </w:numPr>
        <w:autoSpaceDE/>
        <w:autoSpaceDN/>
        <w:spacing w:after="200" w:line="276" w:lineRule="auto"/>
        <w:contextualSpacing/>
        <w:rPr>
          <w:bCs/>
          <w:sz w:val="24"/>
          <w:szCs w:val="24"/>
        </w:rPr>
      </w:pPr>
      <w:r w:rsidRPr="003D1859">
        <w:rPr>
          <w:bCs/>
          <w:sz w:val="24"/>
          <w:szCs w:val="24"/>
        </w:rPr>
        <w:t xml:space="preserve">Forme di stato e di governo </w:t>
      </w:r>
    </w:p>
    <w:p w14:paraId="295488A1" w14:textId="77777777" w:rsidR="0095583D" w:rsidRPr="003D1859" w:rsidRDefault="0095583D" w:rsidP="0095583D">
      <w:pPr>
        <w:pStyle w:val="Paragrafoelenco"/>
        <w:widowControl/>
        <w:numPr>
          <w:ilvl w:val="0"/>
          <w:numId w:val="15"/>
        </w:numPr>
        <w:autoSpaceDE/>
        <w:autoSpaceDN/>
        <w:spacing w:after="200" w:line="276" w:lineRule="auto"/>
        <w:contextualSpacing/>
        <w:rPr>
          <w:bCs/>
          <w:sz w:val="24"/>
          <w:szCs w:val="24"/>
        </w:rPr>
      </w:pPr>
      <w:r w:rsidRPr="003D1859">
        <w:rPr>
          <w:bCs/>
          <w:sz w:val="24"/>
          <w:szCs w:val="24"/>
        </w:rPr>
        <w:t>La Monarchia assoluta, lo stato di diritto, stato liberale e democratico</w:t>
      </w:r>
    </w:p>
    <w:p w14:paraId="2B0A3EE3" w14:textId="77777777" w:rsidR="0095583D" w:rsidRPr="003D1859" w:rsidRDefault="0095583D" w:rsidP="0095583D">
      <w:pPr>
        <w:pStyle w:val="Paragrafoelenco"/>
        <w:widowControl/>
        <w:numPr>
          <w:ilvl w:val="0"/>
          <w:numId w:val="15"/>
        </w:numPr>
        <w:autoSpaceDE/>
        <w:autoSpaceDN/>
        <w:spacing w:after="200" w:line="276" w:lineRule="auto"/>
        <w:contextualSpacing/>
        <w:rPr>
          <w:bCs/>
          <w:sz w:val="24"/>
          <w:szCs w:val="24"/>
        </w:rPr>
      </w:pPr>
      <w:r w:rsidRPr="003D1859">
        <w:rPr>
          <w:bCs/>
          <w:sz w:val="24"/>
          <w:szCs w:val="24"/>
        </w:rPr>
        <w:t>Lo stato federale, lo stato unitario e lo stato regionale</w:t>
      </w:r>
    </w:p>
    <w:p w14:paraId="431B5F5C" w14:textId="77777777" w:rsidR="0095583D" w:rsidRPr="003D1859" w:rsidRDefault="0095583D" w:rsidP="0095583D">
      <w:pPr>
        <w:pStyle w:val="Paragrafoelenco"/>
        <w:widowControl/>
        <w:numPr>
          <w:ilvl w:val="0"/>
          <w:numId w:val="15"/>
        </w:numPr>
        <w:autoSpaceDE/>
        <w:autoSpaceDN/>
        <w:spacing w:after="200" w:line="276" w:lineRule="auto"/>
        <w:contextualSpacing/>
        <w:rPr>
          <w:bCs/>
          <w:sz w:val="24"/>
          <w:szCs w:val="24"/>
        </w:rPr>
      </w:pPr>
      <w:r w:rsidRPr="003D1859">
        <w:rPr>
          <w:bCs/>
          <w:sz w:val="24"/>
          <w:szCs w:val="24"/>
        </w:rPr>
        <w:t>La repubblica presidenziale</w:t>
      </w:r>
    </w:p>
    <w:p w14:paraId="0C261E8C" w14:textId="77777777" w:rsidR="0095583D" w:rsidRPr="003D1859" w:rsidRDefault="0095583D" w:rsidP="0095583D">
      <w:pPr>
        <w:pStyle w:val="Paragrafoelenco"/>
        <w:widowControl/>
        <w:numPr>
          <w:ilvl w:val="0"/>
          <w:numId w:val="15"/>
        </w:numPr>
        <w:autoSpaceDE/>
        <w:autoSpaceDN/>
        <w:spacing w:after="200" w:line="276" w:lineRule="auto"/>
        <w:contextualSpacing/>
        <w:rPr>
          <w:bCs/>
          <w:sz w:val="24"/>
          <w:szCs w:val="24"/>
        </w:rPr>
      </w:pPr>
      <w:r w:rsidRPr="003D1859">
        <w:rPr>
          <w:bCs/>
          <w:sz w:val="24"/>
          <w:szCs w:val="24"/>
        </w:rPr>
        <w:t>La repubblica parlamentare</w:t>
      </w:r>
    </w:p>
    <w:p w14:paraId="3A550E06" w14:textId="43283746" w:rsidR="0095583D" w:rsidRPr="003D1859" w:rsidRDefault="0095583D" w:rsidP="0095583D">
      <w:pPr>
        <w:pStyle w:val="Paragrafoelenco"/>
        <w:widowControl/>
        <w:numPr>
          <w:ilvl w:val="0"/>
          <w:numId w:val="15"/>
        </w:numPr>
        <w:autoSpaceDE/>
        <w:autoSpaceDN/>
        <w:spacing w:after="200" w:line="276" w:lineRule="auto"/>
        <w:contextualSpacing/>
        <w:rPr>
          <w:bCs/>
          <w:sz w:val="24"/>
          <w:szCs w:val="24"/>
        </w:rPr>
      </w:pPr>
      <w:r w:rsidRPr="003D1859">
        <w:rPr>
          <w:bCs/>
          <w:sz w:val="24"/>
          <w:szCs w:val="24"/>
        </w:rPr>
        <w:t>La repubblica semipresidenziale</w:t>
      </w:r>
    </w:p>
    <w:p w14:paraId="042BA9AC" w14:textId="731B1B49" w:rsidR="0095583D" w:rsidRPr="003D1859" w:rsidRDefault="0095583D" w:rsidP="003B79D5">
      <w:pPr>
        <w:spacing w:after="160"/>
        <w:rPr>
          <w:b/>
          <w:bCs/>
        </w:rPr>
      </w:pPr>
      <w:r w:rsidRPr="003D1859">
        <w:rPr>
          <w:b/>
          <w:bCs/>
        </w:rPr>
        <w:t xml:space="preserve">LA COSTITUZIONE </w:t>
      </w:r>
    </w:p>
    <w:p w14:paraId="1A18E4F5" w14:textId="2B7A6171" w:rsidR="0095583D" w:rsidRPr="003B79D5"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 xml:space="preserve">Lo Statuto albertino e le sue caratteristiche: la flessibilità dello Statuto </w:t>
      </w:r>
    </w:p>
    <w:p w14:paraId="48144AB1" w14:textId="77777777" w:rsidR="0095583D" w:rsidRPr="003B79D5"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Lo statuto come carta costituzionale ottriata</w:t>
      </w:r>
    </w:p>
    <w:p w14:paraId="4D825146" w14:textId="77777777" w:rsidR="0095583D" w:rsidRPr="003B79D5"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Come è nata la Costituzione – l’assemblea costituente eletta a suffragio universale (il voto anche alle donne)</w:t>
      </w:r>
    </w:p>
    <w:p w14:paraId="1B74D6A1" w14:textId="77777777" w:rsidR="0095583D" w:rsidRPr="003B79D5"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 xml:space="preserve">Le caratteristiche generali della Costituzione italiana </w:t>
      </w:r>
    </w:p>
    <w:p w14:paraId="6C5A9D0D" w14:textId="77777777" w:rsidR="0095583D" w:rsidRPr="003B79D5"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Costituzione rigida – suo duplice significato – la sanzionabilità delle leggi ad opera della Corte Costituzionale</w:t>
      </w:r>
    </w:p>
    <w:p w14:paraId="6B47EF43" w14:textId="0F8ADDC0" w:rsidR="0095583D" w:rsidRPr="003B79D5"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 xml:space="preserve">Costituzione democratica, suo significato (l’art 1) </w:t>
      </w:r>
    </w:p>
    <w:p w14:paraId="41B2BAC7" w14:textId="5D69CE83" w:rsidR="0095583D" w:rsidRPr="003B79D5"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 xml:space="preserve">Democrazia diretta e rappresentativa – il referendum e le elezioni politiche e amministrative </w:t>
      </w:r>
    </w:p>
    <w:p w14:paraId="00B42B41" w14:textId="77777777" w:rsidR="0095583D" w:rsidRPr="003B79D5"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 xml:space="preserve">Come è fatta la costituzione – i principii fondamentali e la loro immodificabilità se non in meglio </w:t>
      </w:r>
    </w:p>
    <w:p w14:paraId="1AEC109E" w14:textId="77777777" w:rsidR="0095583D" w:rsidRPr="003B79D5"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IL PRINCIPIO DI EGUAGLIANZA ART 3</w:t>
      </w:r>
    </w:p>
    <w:p w14:paraId="6D46331F" w14:textId="3F246788" w:rsidR="0095583D" w:rsidRDefault="0095583D" w:rsidP="0095583D">
      <w:pPr>
        <w:pStyle w:val="Paragrafoelenco"/>
        <w:widowControl/>
        <w:numPr>
          <w:ilvl w:val="0"/>
          <w:numId w:val="16"/>
        </w:numPr>
        <w:autoSpaceDE/>
        <w:autoSpaceDN/>
        <w:spacing w:after="200" w:line="276" w:lineRule="auto"/>
        <w:contextualSpacing/>
        <w:rPr>
          <w:sz w:val="24"/>
          <w:szCs w:val="24"/>
        </w:rPr>
      </w:pPr>
      <w:r w:rsidRPr="003B79D5">
        <w:rPr>
          <w:sz w:val="24"/>
          <w:szCs w:val="24"/>
        </w:rPr>
        <w:t xml:space="preserve">diritti e doveri dei cittadini – </w:t>
      </w:r>
    </w:p>
    <w:p w14:paraId="72A4B47B" w14:textId="54B5889D" w:rsidR="003B79D5" w:rsidRDefault="003B79D5" w:rsidP="0095583D">
      <w:pPr>
        <w:pStyle w:val="Paragrafoelenco"/>
        <w:widowControl/>
        <w:numPr>
          <w:ilvl w:val="0"/>
          <w:numId w:val="16"/>
        </w:numPr>
        <w:autoSpaceDE/>
        <w:autoSpaceDN/>
        <w:spacing w:after="200" w:line="276" w:lineRule="auto"/>
        <w:contextualSpacing/>
        <w:rPr>
          <w:sz w:val="24"/>
          <w:szCs w:val="24"/>
        </w:rPr>
      </w:pPr>
      <w:r>
        <w:rPr>
          <w:sz w:val="24"/>
          <w:szCs w:val="24"/>
        </w:rPr>
        <w:t>La libertà personale e il ruolo del giudice</w:t>
      </w:r>
    </w:p>
    <w:p w14:paraId="5346C92C" w14:textId="7E9419CA" w:rsidR="003B79D5" w:rsidRDefault="003B79D5" w:rsidP="0095583D">
      <w:pPr>
        <w:pStyle w:val="Paragrafoelenco"/>
        <w:widowControl/>
        <w:numPr>
          <w:ilvl w:val="0"/>
          <w:numId w:val="16"/>
        </w:numPr>
        <w:autoSpaceDE/>
        <w:autoSpaceDN/>
        <w:spacing w:after="200" w:line="276" w:lineRule="auto"/>
        <w:contextualSpacing/>
        <w:rPr>
          <w:sz w:val="24"/>
          <w:szCs w:val="24"/>
        </w:rPr>
      </w:pPr>
      <w:r>
        <w:rPr>
          <w:sz w:val="24"/>
          <w:szCs w:val="24"/>
        </w:rPr>
        <w:t>I diritti politici</w:t>
      </w:r>
    </w:p>
    <w:p w14:paraId="12AE489B" w14:textId="1E028A74" w:rsidR="003B79D5" w:rsidRDefault="003B79D5" w:rsidP="0095583D">
      <w:pPr>
        <w:pStyle w:val="Paragrafoelenco"/>
        <w:widowControl/>
        <w:numPr>
          <w:ilvl w:val="0"/>
          <w:numId w:val="16"/>
        </w:numPr>
        <w:autoSpaceDE/>
        <w:autoSpaceDN/>
        <w:spacing w:after="200" w:line="276" w:lineRule="auto"/>
        <w:contextualSpacing/>
        <w:rPr>
          <w:sz w:val="24"/>
          <w:szCs w:val="24"/>
        </w:rPr>
      </w:pPr>
      <w:r>
        <w:rPr>
          <w:sz w:val="24"/>
          <w:szCs w:val="24"/>
        </w:rPr>
        <w:t>L’ordinamento della Repubblica in generale</w:t>
      </w:r>
    </w:p>
    <w:p w14:paraId="62864BFF" w14:textId="74D84109" w:rsidR="003B79D5" w:rsidRDefault="003B79D5" w:rsidP="0095583D">
      <w:pPr>
        <w:pStyle w:val="Paragrafoelenco"/>
        <w:widowControl/>
        <w:numPr>
          <w:ilvl w:val="0"/>
          <w:numId w:val="16"/>
        </w:numPr>
        <w:autoSpaceDE/>
        <w:autoSpaceDN/>
        <w:spacing w:after="200" w:line="276" w:lineRule="auto"/>
        <w:contextualSpacing/>
        <w:rPr>
          <w:sz w:val="24"/>
          <w:szCs w:val="24"/>
        </w:rPr>
      </w:pPr>
      <w:r>
        <w:rPr>
          <w:sz w:val="24"/>
          <w:szCs w:val="24"/>
        </w:rPr>
        <w:t>La divisione dei poteri</w:t>
      </w:r>
    </w:p>
    <w:p w14:paraId="2743DE59" w14:textId="559299A3" w:rsidR="003B79D5" w:rsidRDefault="003B79D5" w:rsidP="0095583D">
      <w:pPr>
        <w:pStyle w:val="Paragrafoelenco"/>
        <w:widowControl/>
        <w:numPr>
          <w:ilvl w:val="0"/>
          <w:numId w:val="16"/>
        </w:numPr>
        <w:autoSpaceDE/>
        <w:autoSpaceDN/>
        <w:spacing w:after="200" w:line="276" w:lineRule="auto"/>
        <w:contextualSpacing/>
        <w:rPr>
          <w:sz w:val="24"/>
          <w:szCs w:val="24"/>
        </w:rPr>
      </w:pPr>
      <w:r>
        <w:rPr>
          <w:sz w:val="24"/>
          <w:szCs w:val="24"/>
        </w:rPr>
        <w:t>Il Parlamento e la formazione delle leggi</w:t>
      </w:r>
    </w:p>
    <w:p w14:paraId="741CF2C1" w14:textId="42AF197F" w:rsidR="003B79D5" w:rsidRDefault="003B79D5" w:rsidP="0095583D">
      <w:pPr>
        <w:pStyle w:val="Paragrafoelenco"/>
        <w:widowControl/>
        <w:numPr>
          <w:ilvl w:val="0"/>
          <w:numId w:val="16"/>
        </w:numPr>
        <w:autoSpaceDE/>
        <w:autoSpaceDN/>
        <w:spacing w:after="200" w:line="276" w:lineRule="auto"/>
        <w:contextualSpacing/>
        <w:rPr>
          <w:sz w:val="24"/>
          <w:szCs w:val="24"/>
        </w:rPr>
      </w:pPr>
      <w:r>
        <w:rPr>
          <w:sz w:val="24"/>
          <w:szCs w:val="24"/>
        </w:rPr>
        <w:t>Il Presidente della Repubblica</w:t>
      </w:r>
    </w:p>
    <w:p w14:paraId="5271FC72" w14:textId="19736752" w:rsidR="003B79D5" w:rsidRDefault="003B79D5" w:rsidP="0095583D">
      <w:pPr>
        <w:pStyle w:val="Paragrafoelenco"/>
        <w:widowControl/>
        <w:numPr>
          <w:ilvl w:val="0"/>
          <w:numId w:val="16"/>
        </w:numPr>
        <w:autoSpaceDE/>
        <w:autoSpaceDN/>
        <w:spacing w:after="200" w:line="276" w:lineRule="auto"/>
        <w:contextualSpacing/>
        <w:rPr>
          <w:sz w:val="24"/>
          <w:szCs w:val="24"/>
        </w:rPr>
      </w:pPr>
      <w:r>
        <w:rPr>
          <w:sz w:val="24"/>
          <w:szCs w:val="24"/>
        </w:rPr>
        <w:t>Il governo – la funzione normativa del governo</w:t>
      </w:r>
    </w:p>
    <w:p w14:paraId="7B4F8675" w14:textId="289D422A" w:rsidR="003B79D5" w:rsidRDefault="003B79D5" w:rsidP="0095583D">
      <w:pPr>
        <w:pStyle w:val="Paragrafoelenco"/>
        <w:widowControl/>
        <w:numPr>
          <w:ilvl w:val="0"/>
          <w:numId w:val="16"/>
        </w:numPr>
        <w:autoSpaceDE/>
        <w:autoSpaceDN/>
        <w:spacing w:after="200" w:line="276" w:lineRule="auto"/>
        <w:contextualSpacing/>
        <w:rPr>
          <w:sz w:val="24"/>
          <w:szCs w:val="24"/>
        </w:rPr>
      </w:pPr>
      <w:r>
        <w:rPr>
          <w:sz w:val="24"/>
          <w:szCs w:val="24"/>
        </w:rPr>
        <w:t>La Corte Costituzionale – compiti, composizione e procedura</w:t>
      </w:r>
    </w:p>
    <w:p w14:paraId="3400100A" w14:textId="6C02BBFE" w:rsidR="003B79D5" w:rsidRPr="003B79D5" w:rsidRDefault="003B79D5" w:rsidP="0095583D">
      <w:pPr>
        <w:pStyle w:val="Paragrafoelenco"/>
        <w:widowControl/>
        <w:numPr>
          <w:ilvl w:val="0"/>
          <w:numId w:val="16"/>
        </w:numPr>
        <w:autoSpaceDE/>
        <w:autoSpaceDN/>
        <w:spacing w:after="200" w:line="276" w:lineRule="auto"/>
        <w:contextualSpacing/>
        <w:rPr>
          <w:sz w:val="24"/>
          <w:szCs w:val="24"/>
        </w:rPr>
      </w:pPr>
      <w:r>
        <w:rPr>
          <w:sz w:val="24"/>
          <w:szCs w:val="24"/>
        </w:rPr>
        <w:t>La revisione costituzionale (art. 138 e i suoi limiti)</w:t>
      </w:r>
    </w:p>
    <w:p w14:paraId="1DD42C46" w14:textId="3FF2E972" w:rsidR="0095583D" w:rsidRPr="003B79D5" w:rsidRDefault="0095583D" w:rsidP="003B79D5">
      <w:pPr>
        <w:spacing w:after="160"/>
        <w:rPr>
          <w:b/>
          <w:bCs/>
        </w:rPr>
      </w:pPr>
      <w:r w:rsidRPr="003D1859">
        <w:rPr>
          <w:b/>
          <w:bCs/>
        </w:rPr>
        <w:t>ECONOMIA POLITICA</w:t>
      </w:r>
    </w:p>
    <w:p w14:paraId="6FB345B4" w14:textId="77777777" w:rsidR="0095583D" w:rsidRPr="003D1859" w:rsidRDefault="0095583D"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sidRPr="003D1859">
        <w:rPr>
          <w:sz w:val="24"/>
          <w:szCs w:val="24"/>
        </w:rPr>
        <w:lastRenderedPageBreak/>
        <w:t xml:space="preserve">il significato di economia politica – </w:t>
      </w:r>
    </w:p>
    <w:p w14:paraId="4B860725" w14:textId="77777777" w:rsidR="0095583D" w:rsidRPr="003D1859" w:rsidRDefault="0095583D"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sidRPr="003D1859">
        <w:rPr>
          <w:sz w:val="24"/>
          <w:szCs w:val="24"/>
        </w:rPr>
        <w:t>i metodi della economia politica –</w:t>
      </w:r>
    </w:p>
    <w:p w14:paraId="6FCD00E9" w14:textId="77777777" w:rsidR="0095583D" w:rsidRPr="003D1859" w:rsidRDefault="0095583D"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sidRPr="003D1859">
        <w:rPr>
          <w:sz w:val="24"/>
          <w:szCs w:val="24"/>
        </w:rPr>
        <w:t xml:space="preserve"> i fini della economia politica – </w:t>
      </w:r>
    </w:p>
    <w:p w14:paraId="26A8EF1F" w14:textId="77777777" w:rsidR="0095583D" w:rsidRPr="003D1859" w:rsidRDefault="0095583D"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sidRPr="003D1859">
        <w:rPr>
          <w:sz w:val="24"/>
          <w:szCs w:val="24"/>
        </w:rPr>
        <w:t xml:space="preserve">economia politica e politica economica – </w:t>
      </w:r>
    </w:p>
    <w:p w14:paraId="39EA3122" w14:textId="763B39D4" w:rsidR="0095583D" w:rsidRPr="003D1859" w:rsidRDefault="0095583D"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sidRPr="003D1859">
        <w:rPr>
          <w:sz w:val="24"/>
          <w:szCs w:val="24"/>
        </w:rPr>
        <w:t>i bisogni e i beni</w:t>
      </w:r>
      <w:r w:rsidR="003B79D5">
        <w:rPr>
          <w:sz w:val="24"/>
          <w:szCs w:val="24"/>
        </w:rPr>
        <w:t>,</w:t>
      </w:r>
      <w:r w:rsidRPr="003D1859">
        <w:rPr>
          <w:sz w:val="24"/>
          <w:szCs w:val="24"/>
        </w:rPr>
        <w:t xml:space="preserve"> l’utilità - U iniziale totale e marginale – rappresentazioni grafiche  </w:t>
      </w:r>
    </w:p>
    <w:p w14:paraId="686BBA05" w14:textId="77777777" w:rsidR="0095583D" w:rsidRPr="003D1859" w:rsidRDefault="0095583D"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sidRPr="003D1859">
        <w:rPr>
          <w:sz w:val="24"/>
          <w:szCs w:val="24"/>
        </w:rPr>
        <w:t xml:space="preserve"> – il reddito – consumo, risparmio e investimento – </w:t>
      </w:r>
    </w:p>
    <w:p w14:paraId="07CC3566" w14:textId="77777777" w:rsidR="0095583D" w:rsidRPr="003D1859" w:rsidRDefault="0095583D"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sidRPr="003D1859">
        <w:rPr>
          <w:sz w:val="24"/>
          <w:szCs w:val="24"/>
        </w:rPr>
        <w:t>La propensione al consumo e al risparmio</w:t>
      </w:r>
    </w:p>
    <w:p w14:paraId="40294CE4" w14:textId="77777777" w:rsidR="0095583D" w:rsidRPr="003D1859" w:rsidRDefault="0095583D"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sidRPr="003D1859">
        <w:rPr>
          <w:sz w:val="24"/>
          <w:szCs w:val="24"/>
        </w:rPr>
        <w:t xml:space="preserve">la domanda e i fattori che la determinano – </w:t>
      </w:r>
    </w:p>
    <w:p w14:paraId="0B77A192" w14:textId="592681B6" w:rsidR="0095583D" w:rsidRDefault="0095583D"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sidRPr="003D1859">
        <w:rPr>
          <w:sz w:val="24"/>
          <w:szCs w:val="24"/>
        </w:rPr>
        <w:t>La domanda rigida, elastica e unitaria</w:t>
      </w:r>
    </w:p>
    <w:p w14:paraId="354AFB29" w14:textId="20AE9210" w:rsidR="003B79D5" w:rsidRDefault="003B79D5"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Pr>
          <w:sz w:val="24"/>
          <w:szCs w:val="24"/>
        </w:rPr>
        <w:t>Il moltiplicatore del reddito</w:t>
      </w:r>
    </w:p>
    <w:p w14:paraId="64263618" w14:textId="59F8D861" w:rsidR="003B79D5" w:rsidRDefault="003B79D5"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Pr>
          <w:sz w:val="24"/>
          <w:szCs w:val="24"/>
        </w:rPr>
        <w:t>La moneta – teoria quantitativa della moneta</w:t>
      </w:r>
    </w:p>
    <w:p w14:paraId="3A91EE56" w14:textId="35A9285D" w:rsidR="003B79D5" w:rsidRDefault="003B79D5"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Pr>
          <w:sz w:val="24"/>
          <w:szCs w:val="24"/>
        </w:rPr>
        <w:t>La politica monetaria</w:t>
      </w:r>
    </w:p>
    <w:p w14:paraId="357E3959" w14:textId="63A2F785" w:rsidR="003B79D5" w:rsidRDefault="003B79D5"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Pr>
          <w:sz w:val="24"/>
          <w:szCs w:val="24"/>
        </w:rPr>
        <w:t>Keynes e Freadman</w:t>
      </w:r>
    </w:p>
    <w:p w14:paraId="7DFE9416" w14:textId="1FD6048C" w:rsidR="003B79D5" w:rsidRDefault="003B79D5"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Pr>
          <w:sz w:val="24"/>
          <w:szCs w:val="24"/>
        </w:rPr>
        <w:t>Domanda e offerta di moneta</w:t>
      </w:r>
    </w:p>
    <w:p w14:paraId="70793537" w14:textId="1E6FB2F0" w:rsidR="003B79D5" w:rsidRDefault="003B79D5"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Pr>
          <w:sz w:val="24"/>
          <w:szCs w:val="24"/>
        </w:rPr>
        <w:t>Tasso di interesse e coefficiente di riserva obbligatoria</w:t>
      </w:r>
    </w:p>
    <w:p w14:paraId="3E30624D" w14:textId="3EA02315" w:rsidR="003B79D5" w:rsidRDefault="003B79D5"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Pr>
          <w:sz w:val="24"/>
          <w:szCs w:val="24"/>
        </w:rPr>
        <w:t>L’equilibrio del mercato monetario</w:t>
      </w:r>
    </w:p>
    <w:p w14:paraId="206EA66F" w14:textId="790E20F5" w:rsidR="003B79D5" w:rsidRDefault="003B79D5"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Pr>
          <w:sz w:val="24"/>
          <w:szCs w:val="24"/>
        </w:rPr>
        <w:t>L’inflazione</w:t>
      </w:r>
    </w:p>
    <w:p w14:paraId="2E134DEB" w14:textId="48F353B4" w:rsidR="003B79D5" w:rsidRPr="003D1859" w:rsidRDefault="003B79D5" w:rsidP="0095583D">
      <w:pPr>
        <w:pStyle w:val="Paragrafoelenco"/>
        <w:widowControl/>
        <w:numPr>
          <w:ilvl w:val="0"/>
          <w:numId w:val="17"/>
        </w:numPr>
        <w:tabs>
          <w:tab w:val="left" w:pos="284"/>
        </w:tabs>
        <w:autoSpaceDE/>
        <w:autoSpaceDN/>
        <w:spacing w:after="200" w:line="276" w:lineRule="auto"/>
        <w:contextualSpacing/>
        <w:jc w:val="both"/>
        <w:rPr>
          <w:sz w:val="24"/>
          <w:szCs w:val="24"/>
        </w:rPr>
      </w:pPr>
      <w:r>
        <w:rPr>
          <w:sz w:val="24"/>
          <w:szCs w:val="24"/>
        </w:rPr>
        <w:t>Gli strumenti per combattere l’inflazione</w:t>
      </w:r>
    </w:p>
    <w:p w14:paraId="67371F61" w14:textId="52FAC421" w:rsidR="00A26620" w:rsidRPr="000E18B4" w:rsidRDefault="00A26620" w:rsidP="0076614A">
      <w:pPr>
        <w:tabs>
          <w:tab w:val="left" w:pos="6220"/>
        </w:tabs>
        <w:rPr>
          <w:color w:val="FF0000"/>
        </w:rPr>
      </w:pPr>
      <w:r w:rsidRPr="000E18B4">
        <w:rPr>
          <w:b/>
          <w:noProof/>
          <w:color w:val="FF0000"/>
        </w:rPr>
        <mc:AlternateContent>
          <mc:Choice Requires="wps">
            <w:drawing>
              <wp:anchor distT="0" distB="0" distL="114300" distR="114300" simplePos="0" relativeHeight="251677696" behindDoc="1" locked="0" layoutInCell="1" allowOverlap="1" wp14:anchorId="79430179" wp14:editId="1A9C76D8">
                <wp:simplePos x="0" y="0"/>
                <wp:positionH relativeFrom="margin">
                  <wp:posOffset>0</wp:posOffset>
                </wp:positionH>
                <wp:positionV relativeFrom="paragraph">
                  <wp:posOffset>0</wp:posOffset>
                </wp:positionV>
                <wp:extent cx="3803650" cy="609600"/>
                <wp:effectExtent l="0" t="0" r="25400" b="19050"/>
                <wp:wrapNone/>
                <wp:docPr id="10" name="Casella di testo 10"/>
                <wp:cNvGraphicFramePr/>
                <a:graphic xmlns:a="http://schemas.openxmlformats.org/drawingml/2006/main">
                  <a:graphicData uri="http://schemas.microsoft.com/office/word/2010/wordprocessingShape">
                    <wps:wsp>
                      <wps:cNvSpPr txBox="1"/>
                      <wps:spPr>
                        <a:xfrm>
                          <a:off x="0" y="0"/>
                          <a:ext cx="3803650" cy="609600"/>
                        </a:xfrm>
                        <a:prstGeom prst="rect">
                          <a:avLst/>
                        </a:prstGeom>
                        <a:solidFill>
                          <a:schemeClr val="lt1"/>
                        </a:solidFill>
                        <a:ln w="6350">
                          <a:solidFill>
                            <a:schemeClr val="bg1"/>
                          </a:solidFill>
                        </a:ln>
                      </wps:spPr>
                      <wps:txbx>
                        <w:txbxContent>
                          <w:p w14:paraId="48BBA9D3" w14:textId="7DF60374" w:rsidR="00A26620" w:rsidRDefault="00A26620" w:rsidP="00A26620">
                            <w:pPr>
                              <w:shd w:val="clear" w:color="auto" w:fill="F4B083" w:themeFill="accent2" w:themeFillTint="99"/>
                              <w:spacing w:after="160"/>
                            </w:pPr>
                            <w:r>
                              <w:t xml:space="preserve">Materia di insegnamento: </w:t>
                            </w:r>
                            <w:r>
                              <w:rPr>
                                <w:b/>
                                <w:bCs/>
                              </w:rPr>
                              <w:t>Scienze</w:t>
                            </w:r>
                          </w:p>
                          <w:p w14:paraId="626ED878" w14:textId="367BF723" w:rsidR="00A26620" w:rsidRDefault="00A26620" w:rsidP="00A26620">
                            <w:pPr>
                              <w:shd w:val="clear" w:color="auto" w:fill="F4B083" w:themeFill="accent2" w:themeFillTint="99"/>
                            </w:pPr>
                            <w:r>
                              <w:t xml:space="preserve">Docente: </w:t>
                            </w:r>
                            <w:r w:rsidR="00B550E7">
                              <w:rPr>
                                <w:b/>
                              </w:rPr>
                              <w:t xml:space="preserve">Sonia Giampaoli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30179" id="Casella di testo 10" o:spid="_x0000_s1033" type="#_x0000_t202" style="position:absolute;margin-left:0;margin-top:0;width:299.5pt;height:48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" fillcolor="white [3201]" strokecolor="white [3212]" strokeweight=".5pt">
                <v:textbox>
                  <w:txbxContent>
                    <w:p w14:paraId="48BBA9D3" w14:textId="7DF60374" w:rsidR="00A26620" w:rsidRDefault="00A26620" w:rsidP="00A26620">
                      <w:pPr>
                        <w:shd w:val="clear" w:color="auto" w:fill="F4B083" w:themeFill="accent2" w:themeFillTint="99"/>
                        <w:spacing w:after="160"/>
                      </w:pPr>
                      <w:r>
                        <w:t xml:space="preserve">Materia di insegnamento: </w:t>
                      </w:r>
                      <w:r>
                        <w:rPr>
                          <w:b/>
                          <w:bCs/>
                        </w:rPr>
                        <w:t>Scienze</w:t>
                      </w:r>
                    </w:p>
                    <w:p w14:paraId="626ED878" w14:textId="367BF723" w:rsidR="00A26620" w:rsidRDefault="00A26620" w:rsidP="00A26620">
                      <w:pPr>
                        <w:shd w:val="clear" w:color="auto" w:fill="F4B083" w:themeFill="accent2" w:themeFillTint="99"/>
                      </w:pPr>
                      <w:r>
                        <w:t xml:space="preserve">Docente: </w:t>
                      </w:r>
                      <w:r w:rsidR="00B550E7">
                        <w:rPr>
                          <w:b/>
                        </w:rPr>
                        <w:t xml:space="preserve">Sonia Giampaoli </w:t>
                      </w:r>
                    </w:p>
                  </w:txbxContent>
                </v:textbox>
                <w10:wrap anchorx="margin"/>
              </v:shape>
            </w:pict>
          </mc:Fallback>
        </mc:AlternateContent>
      </w:r>
    </w:p>
    <w:p w14:paraId="2DCB5339" w14:textId="3CCABE66" w:rsidR="00A14242" w:rsidRPr="000E18B4" w:rsidRDefault="00A26620" w:rsidP="00A26620">
      <w:pPr>
        <w:tabs>
          <w:tab w:val="left" w:pos="6220"/>
        </w:tabs>
        <w:rPr>
          <w:color w:val="FF0000"/>
        </w:rPr>
      </w:pPr>
      <w:r w:rsidRPr="000E18B4">
        <w:rPr>
          <w:color w:val="FF0000"/>
        </w:rPr>
        <w:tab/>
      </w:r>
    </w:p>
    <w:p w14:paraId="48F7182F" w14:textId="4A67A7B4" w:rsidR="006B3475" w:rsidRPr="000E18B4" w:rsidRDefault="006B3475" w:rsidP="00A26620">
      <w:pPr>
        <w:tabs>
          <w:tab w:val="left" w:pos="6220"/>
        </w:tabs>
        <w:rPr>
          <w:color w:val="FF0000"/>
        </w:rPr>
      </w:pPr>
    </w:p>
    <w:p w14:paraId="05997C10" w14:textId="79DDCE95" w:rsidR="006B3475" w:rsidRDefault="006B3475" w:rsidP="00A26620">
      <w:pPr>
        <w:tabs>
          <w:tab w:val="left" w:pos="6220"/>
        </w:tabs>
        <w:rPr>
          <w:color w:val="FF0000"/>
        </w:rPr>
      </w:pPr>
    </w:p>
    <w:p w14:paraId="404E20A3" w14:textId="77777777" w:rsidR="00B550E7" w:rsidRPr="00D1630E" w:rsidRDefault="00B550E7" w:rsidP="00B550E7">
      <w:pPr>
        <w:pStyle w:val="Standard"/>
        <w:jc w:val="both"/>
        <w:rPr>
          <w:b/>
        </w:rPr>
      </w:pPr>
      <w:r w:rsidRPr="00D1630E">
        <w:rPr>
          <w:b/>
        </w:rPr>
        <w:t>CHIMICA E BIOCHIMICA</w:t>
      </w:r>
    </w:p>
    <w:p w14:paraId="1046F48B" w14:textId="77777777" w:rsidR="00B550E7" w:rsidRPr="00203447" w:rsidRDefault="00B550E7" w:rsidP="00B550E7">
      <w:pPr>
        <w:pStyle w:val="Standard"/>
        <w:jc w:val="both"/>
        <w:rPr>
          <w:b/>
          <w:u w:val="single"/>
        </w:rPr>
      </w:pPr>
    </w:p>
    <w:p w14:paraId="0D203E7C" w14:textId="77777777" w:rsidR="00B550E7" w:rsidRPr="00D72548" w:rsidRDefault="00B550E7" w:rsidP="00B550E7">
      <w:pPr>
        <w:pStyle w:val="Standard"/>
        <w:jc w:val="both"/>
        <w:rPr>
          <w:b/>
        </w:rPr>
      </w:pPr>
      <w:r w:rsidRPr="00D72548">
        <w:rPr>
          <w:b/>
          <w:u w:val="single"/>
        </w:rPr>
        <w:t>Modelli atomici</w:t>
      </w:r>
      <w:r w:rsidRPr="00D72548">
        <w:rPr>
          <w:b/>
        </w:rPr>
        <w:t xml:space="preserve">: </w:t>
      </w:r>
    </w:p>
    <w:p w14:paraId="2909C130" w14:textId="77777777" w:rsidR="00B550E7" w:rsidRDefault="00B550E7" w:rsidP="00B550E7">
      <w:pPr>
        <w:pStyle w:val="Standard"/>
        <w:numPr>
          <w:ilvl w:val="0"/>
          <w:numId w:val="19"/>
        </w:numPr>
        <w:jc w:val="both"/>
      </w:pPr>
      <w:r>
        <w:t>L’atomo secondo Democrito</w:t>
      </w:r>
    </w:p>
    <w:p w14:paraId="7645135E" w14:textId="77777777" w:rsidR="00B550E7" w:rsidRDefault="00B550E7" w:rsidP="00B550E7">
      <w:pPr>
        <w:pStyle w:val="Standard"/>
        <w:numPr>
          <w:ilvl w:val="0"/>
          <w:numId w:val="19"/>
        </w:numPr>
        <w:jc w:val="both"/>
      </w:pPr>
      <w:r>
        <w:t>La prima teoria atomica di Dalton</w:t>
      </w:r>
    </w:p>
    <w:p w14:paraId="5305018C" w14:textId="77777777" w:rsidR="00B550E7" w:rsidRDefault="00B550E7" w:rsidP="00B550E7">
      <w:pPr>
        <w:pStyle w:val="Standard"/>
        <w:numPr>
          <w:ilvl w:val="0"/>
          <w:numId w:val="19"/>
        </w:numPr>
        <w:jc w:val="both"/>
      </w:pPr>
      <w:r>
        <w:t>Thomson e il modello a panettone</w:t>
      </w:r>
    </w:p>
    <w:p w14:paraId="02193034" w14:textId="77777777" w:rsidR="00B550E7" w:rsidRDefault="00B550E7" w:rsidP="00B550E7">
      <w:pPr>
        <w:pStyle w:val="Standard"/>
        <w:numPr>
          <w:ilvl w:val="0"/>
          <w:numId w:val="19"/>
        </w:numPr>
        <w:jc w:val="both"/>
      </w:pPr>
      <w:r>
        <w:t xml:space="preserve"> Rutherford e il modello planetario</w:t>
      </w:r>
    </w:p>
    <w:p w14:paraId="1B5AF44A" w14:textId="77777777" w:rsidR="00B550E7" w:rsidRDefault="00B550E7" w:rsidP="00B550E7">
      <w:pPr>
        <w:pStyle w:val="Standard"/>
        <w:numPr>
          <w:ilvl w:val="0"/>
          <w:numId w:val="19"/>
        </w:numPr>
        <w:jc w:val="both"/>
      </w:pPr>
      <w:r>
        <w:t xml:space="preserve"> Bhor e la teoria quantistica</w:t>
      </w:r>
    </w:p>
    <w:p w14:paraId="0B5A739C" w14:textId="77777777" w:rsidR="00B550E7" w:rsidRDefault="00B550E7" w:rsidP="00B550E7">
      <w:pPr>
        <w:pStyle w:val="Standard"/>
        <w:ind w:left="720"/>
        <w:jc w:val="both"/>
      </w:pPr>
    </w:p>
    <w:p w14:paraId="2811DF0C" w14:textId="77777777" w:rsidR="00B550E7" w:rsidRPr="00D72548" w:rsidRDefault="00B550E7" w:rsidP="00B550E7">
      <w:pPr>
        <w:pStyle w:val="Standard"/>
        <w:jc w:val="both"/>
        <w:rPr>
          <w:b/>
          <w:u w:val="single"/>
        </w:rPr>
      </w:pPr>
      <w:r w:rsidRPr="00D72548">
        <w:rPr>
          <w:b/>
          <w:u w:val="single"/>
        </w:rPr>
        <w:t>Il legame chimico:</w:t>
      </w:r>
    </w:p>
    <w:p w14:paraId="50A68BC0" w14:textId="77777777" w:rsidR="00B550E7" w:rsidRPr="004C3C2D" w:rsidRDefault="00B550E7" w:rsidP="00B550E7">
      <w:pPr>
        <w:pStyle w:val="Standard"/>
        <w:numPr>
          <w:ilvl w:val="0"/>
          <w:numId w:val="20"/>
        </w:numPr>
        <w:jc w:val="both"/>
        <w:rPr>
          <w:u w:val="single"/>
        </w:rPr>
      </w:pPr>
      <w:r>
        <w:t>Caratteristiche degli elementi della tavola periodica degli elementi</w:t>
      </w:r>
    </w:p>
    <w:p w14:paraId="204C2E07" w14:textId="77777777" w:rsidR="00B550E7" w:rsidRDefault="00B550E7" w:rsidP="00B550E7">
      <w:pPr>
        <w:pStyle w:val="Standard"/>
        <w:numPr>
          <w:ilvl w:val="0"/>
          <w:numId w:val="20"/>
        </w:numPr>
        <w:jc w:val="both"/>
      </w:pPr>
      <w:r w:rsidRPr="004C3C2D">
        <w:t>Gruppi, periodi e loro caratteristiche</w:t>
      </w:r>
    </w:p>
    <w:p w14:paraId="258E7DE3" w14:textId="77777777" w:rsidR="00B550E7" w:rsidRDefault="00B550E7" w:rsidP="00B550E7">
      <w:pPr>
        <w:pStyle w:val="Standard"/>
        <w:numPr>
          <w:ilvl w:val="0"/>
          <w:numId w:val="20"/>
        </w:numPr>
        <w:jc w:val="both"/>
      </w:pPr>
      <w:r>
        <w:t>Proprietà periodiche degli elementi: elettronegatività, energia di ionizzazione e affinità elettronica</w:t>
      </w:r>
    </w:p>
    <w:p w14:paraId="668041E8" w14:textId="77777777" w:rsidR="00B550E7" w:rsidRDefault="00B550E7" w:rsidP="00B550E7">
      <w:pPr>
        <w:pStyle w:val="Standard"/>
        <w:numPr>
          <w:ilvl w:val="0"/>
          <w:numId w:val="20"/>
        </w:numPr>
        <w:jc w:val="both"/>
      </w:pPr>
      <w:r>
        <w:t>Il legame covalente puro, il legame covalente polare, il legame covalente dativo</w:t>
      </w:r>
    </w:p>
    <w:p w14:paraId="616D5651" w14:textId="77777777" w:rsidR="00B550E7" w:rsidRDefault="00B550E7" w:rsidP="00B550E7">
      <w:pPr>
        <w:pStyle w:val="Standard"/>
        <w:numPr>
          <w:ilvl w:val="0"/>
          <w:numId w:val="20"/>
        </w:numPr>
        <w:jc w:val="both"/>
      </w:pPr>
      <w:r>
        <w:t>Il legame ionico</w:t>
      </w:r>
    </w:p>
    <w:p w14:paraId="3A9556FD" w14:textId="77777777" w:rsidR="00B550E7" w:rsidRDefault="00B550E7" w:rsidP="00B550E7">
      <w:pPr>
        <w:pStyle w:val="Standard"/>
        <w:numPr>
          <w:ilvl w:val="0"/>
          <w:numId w:val="20"/>
        </w:numPr>
        <w:jc w:val="both"/>
      </w:pPr>
      <w:r>
        <w:t>Le forze intermolecolari</w:t>
      </w:r>
    </w:p>
    <w:p w14:paraId="0E370187" w14:textId="77777777" w:rsidR="00B550E7" w:rsidRDefault="00B550E7" w:rsidP="00B550E7">
      <w:pPr>
        <w:pStyle w:val="Standard"/>
        <w:numPr>
          <w:ilvl w:val="0"/>
          <w:numId w:val="20"/>
        </w:numPr>
        <w:jc w:val="both"/>
      </w:pPr>
      <w:r>
        <w:t>Il legame idrogeno</w:t>
      </w:r>
    </w:p>
    <w:p w14:paraId="6F4254CF" w14:textId="77777777" w:rsidR="00B550E7" w:rsidRDefault="00B550E7" w:rsidP="00B550E7">
      <w:pPr>
        <w:pStyle w:val="Standard"/>
        <w:ind w:left="720"/>
        <w:jc w:val="both"/>
      </w:pPr>
    </w:p>
    <w:p w14:paraId="5EBC6EF3" w14:textId="77777777" w:rsidR="00B550E7" w:rsidRPr="00D72548" w:rsidRDefault="00B550E7" w:rsidP="00B550E7">
      <w:pPr>
        <w:pStyle w:val="Standard"/>
        <w:jc w:val="both"/>
        <w:rPr>
          <w:b/>
          <w:u w:val="single"/>
        </w:rPr>
      </w:pPr>
      <w:r w:rsidRPr="00D72548">
        <w:rPr>
          <w:b/>
          <w:u w:val="single"/>
        </w:rPr>
        <w:t>Le Biomolecole</w:t>
      </w:r>
    </w:p>
    <w:p w14:paraId="7DF953E3" w14:textId="77777777" w:rsidR="00B550E7" w:rsidRDefault="00B550E7" w:rsidP="00B550E7">
      <w:pPr>
        <w:pStyle w:val="Standard"/>
        <w:numPr>
          <w:ilvl w:val="0"/>
          <w:numId w:val="21"/>
        </w:numPr>
        <w:jc w:val="both"/>
      </w:pPr>
      <w:r>
        <w:t>Le biomolecole come polimeri</w:t>
      </w:r>
    </w:p>
    <w:p w14:paraId="61143615" w14:textId="77777777" w:rsidR="00B550E7" w:rsidRDefault="00B550E7" w:rsidP="00B550E7">
      <w:pPr>
        <w:pStyle w:val="Standard"/>
        <w:numPr>
          <w:ilvl w:val="0"/>
          <w:numId w:val="21"/>
        </w:numPr>
        <w:jc w:val="both"/>
      </w:pPr>
      <w:r>
        <w:t>La condensazione e l’idrolisi</w:t>
      </w:r>
    </w:p>
    <w:p w14:paraId="5F6B9EF7" w14:textId="77777777" w:rsidR="00B550E7" w:rsidRDefault="00B550E7" w:rsidP="00B550E7">
      <w:pPr>
        <w:pStyle w:val="Standard"/>
        <w:numPr>
          <w:ilvl w:val="0"/>
          <w:numId w:val="21"/>
        </w:numPr>
        <w:jc w:val="both"/>
      </w:pPr>
      <w:r>
        <w:t>I carboidrati e monomeri costitutivi</w:t>
      </w:r>
    </w:p>
    <w:p w14:paraId="3EBE53AE" w14:textId="77777777" w:rsidR="00B550E7" w:rsidRDefault="00B550E7" w:rsidP="00B550E7">
      <w:pPr>
        <w:pStyle w:val="Standard"/>
        <w:numPr>
          <w:ilvl w:val="0"/>
          <w:numId w:val="21"/>
        </w:numPr>
        <w:jc w:val="both"/>
      </w:pPr>
      <w:r>
        <w:t>Monosaccaridi, disaccaridi e polisaccaridi (amido, glicogeno e cellulosa)</w:t>
      </w:r>
    </w:p>
    <w:p w14:paraId="269D0DE8" w14:textId="77777777" w:rsidR="00B550E7" w:rsidRDefault="00B550E7" w:rsidP="00B550E7">
      <w:pPr>
        <w:pStyle w:val="Standard"/>
        <w:numPr>
          <w:ilvl w:val="0"/>
          <w:numId w:val="21"/>
        </w:numPr>
        <w:jc w:val="both"/>
      </w:pPr>
      <w:r>
        <w:t>Gli zuccheri nascosti negli alimenti</w:t>
      </w:r>
    </w:p>
    <w:p w14:paraId="722B52FF" w14:textId="77777777" w:rsidR="00B550E7" w:rsidRDefault="00B550E7" w:rsidP="00B550E7">
      <w:pPr>
        <w:pStyle w:val="Standard"/>
        <w:numPr>
          <w:ilvl w:val="0"/>
          <w:numId w:val="21"/>
        </w:numPr>
        <w:jc w:val="both"/>
      </w:pPr>
      <w:r>
        <w:t xml:space="preserve">Le proteine, struttura primaria, secondaria, terziaria e quaternaria </w:t>
      </w:r>
    </w:p>
    <w:p w14:paraId="031BF90D" w14:textId="77777777" w:rsidR="00B550E7" w:rsidRDefault="00B550E7" w:rsidP="00B550E7">
      <w:pPr>
        <w:pStyle w:val="Standard"/>
        <w:numPr>
          <w:ilvl w:val="0"/>
          <w:numId w:val="21"/>
        </w:numPr>
        <w:jc w:val="both"/>
      </w:pPr>
      <w:r>
        <w:t>Funzioni delle proteine (strutturale, di trasporto, ormonale, enzimatica etc)</w:t>
      </w:r>
    </w:p>
    <w:p w14:paraId="632E174D" w14:textId="77777777" w:rsidR="00B550E7" w:rsidRDefault="00B550E7" w:rsidP="00B550E7">
      <w:pPr>
        <w:pStyle w:val="Standard"/>
        <w:numPr>
          <w:ilvl w:val="0"/>
          <w:numId w:val="21"/>
        </w:numPr>
        <w:jc w:val="both"/>
      </w:pPr>
      <w:r>
        <w:t>Gli enzimi e meccanismo chiave serratura</w:t>
      </w:r>
    </w:p>
    <w:p w14:paraId="7A40CBEC" w14:textId="77777777" w:rsidR="00B550E7" w:rsidRDefault="00B550E7" w:rsidP="00B550E7">
      <w:pPr>
        <w:pStyle w:val="Standard"/>
        <w:numPr>
          <w:ilvl w:val="0"/>
          <w:numId w:val="21"/>
        </w:numPr>
        <w:jc w:val="both"/>
      </w:pPr>
      <w:r>
        <w:t>Gli acidi nucleici DNA ed RNA, struttura e funzione</w:t>
      </w:r>
    </w:p>
    <w:p w14:paraId="22DC239B" w14:textId="77777777" w:rsidR="00B550E7" w:rsidRDefault="00B550E7" w:rsidP="00B550E7">
      <w:pPr>
        <w:pStyle w:val="Standard"/>
        <w:numPr>
          <w:ilvl w:val="0"/>
          <w:numId w:val="21"/>
        </w:numPr>
        <w:jc w:val="both"/>
      </w:pPr>
      <w:r>
        <w:t>Laboratorio: estrazione del DNA da organismo vegetale</w:t>
      </w:r>
    </w:p>
    <w:p w14:paraId="724EC959" w14:textId="77777777" w:rsidR="00B550E7" w:rsidRDefault="00B550E7" w:rsidP="00B550E7">
      <w:pPr>
        <w:pStyle w:val="Standard"/>
        <w:ind w:left="720"/>
        <w:jc w:val="both"/>
      </w:pPr>
    </w:p>
    <w:p w14:paraId="538F4594" w14:textId="77777777" w:rsidR="00B550E7" w:rsidRPr="00D1630E" w:rsidRDefault="00B550E7" w:rsidP="00B550E7">
      <w:pPr>
        <w:pStyle w:val="Standard"/>
        <w:jc w:val="both"/>
        <w:rPr>
          <w:b/>
        </w:rPr>
      </w:pPr>
      <w:r w:rsidRPr="00D1630E">
        <w:rPr>
          <w:b/>
        </w:rPr>
        <w:lastRenderedPageBreak/>
        <w:t>BIOLOGIA</w:t>
      </w:r>
    </w:p>
    <w:p w14:paraId="3A6D2E7C" w14:textId="77777777" w:rsidR="00B550E7" w:rsidRPr="00203447" w:rsidRDefault="00B550E7" w:rsidP="00B550E7">
      <w:pPr>
        <w:pStyle w:val="Standard"/>
        <w:numPr>
          <w:ilvl w:val="0"/>
          <w:numId w:val="22"/>
        </w:numPr>
        <w:jc w:val="both"/>
        <w:rPr>
          <w:b/>
          <w:u w:val="single"/>
        </w:rPr>
      </w:pPr>
      <w:r>
        <w:t>L’origine della vita sulla terra: teorie</w:t>
      </w:r>
    </w:p>
    <w:p w14:paraId="099D1E39" w14:textId="77777777" w:rsidR="00B550E7" w:rsidRDefault="00B550E7" w:rsidP="00B550E7">
      <w:pPr>
        <w:pStyle w:val="Standard"/>
        <w:numPr>
          <w:ilvl w:val="0"/>
          <w:numId w:val="22"/>
        </w:numPr>
        <w:jc w:val="both"/>
      </w:pPr>
      <w:r>
        <w:t>La cellula</w:t>
      </w:r>
    </w:p>
    <w:p w14:paraId="6B9D15A5" w14:textId="77777777" w:rsidR="00B550E7" w:rsidRDefault="00B550E7" w:rsidP="00B550E7">
      <w:pPr>
        <w:pStyle w:val="Standard"/>
        <w:numPr>
          <w:ilvl w:val="0"/>
          <w:numId w:val="22"/>
        </w:numPr>
        <w:jc w:val="both"/>
      </w:pPr>
      <w:r>
        <w:t>La cellula procariota</w:t>
      </w:r>
    </w:p>
    <w:p w14:paraId="045449D7" w14:textId="77777777" w:rsidR="00B550E7" w:rsidRDefault="00B550E7" w:rsidP="00B550E7">
      <w:pPr>
        <w:pStyle w:val="Standard"/>
        <w:numPr>
          <w:ilvl w:val="0"/>
          <w:numId w:val="22"/>
        </w:numPr>
        <w:jc w:val="both"/>
      </w:pPr>
      <w:r>
        <w:t>La cellula eucariota</w:t>
      </w:r>
    </w:p>
    <w:p w14:paraId="30A169FD" w14:textId="77777777" w:rsidR="00B550E7" w:rsidRDefault="00B550E7" w:rsidP="00B550E7">
      <w:pPr>
        <w:pStyle w:val="Standard"/>
        <w:numPr>
          <w:ilvl w:val="0"/>
          <w:numId w:val="22"/>
        </w:numPr>
        <w:jc w:val="both"/>
      </w:pPr>
      <w:r>
        <w:t>La cellula vegetale</w:t>
      </w:r>
    </w:p>
    <w:p w14:paraId="3B6BE12F" w14:textId="77777777" w:rsidR="00B550E7" w:rsidRDefault="00B550E7" w:rsidP="00B550E7">
      <w:pPr>
        <w:pStyle w:val="Standard"/>
        <w:numPr>
          <w:ilvl w:val="0"/>
          <w:numId w:val="22"/>
        </w:numPr>
        <w:jc w:val="both"/>
      </w:pPr>
      <w:r>
        <w:t>La membrana plasmatica e la sua struttura</w:t>
      </w:r>
    </w:p>
    <w:p w14:paraId="34AA8C7C" w14:textId="77777777" w:rsidR="00B550E7" w:rsidRDefault="00B550E7" w:rsidP="00B550E7">
      <w:pPr>
        <w:pStyle w:val="Standard"/>
        <w:numPr>
          <w:ilvl w:val="0"/>
          <w:numId w:val="22"/>
        </w:numPr>
        <w:jc w:val="both"/>
      </w:pPr>
      <w:r>
        <w:t>Trasporti di membrana: diffusione semplice, osmosi, trasporto passivo, attivo, facilitato, endocitosi ed esocitosi</w:t>
      </w:r>
    </w:p>
    <w:p w14:paraId="0DDC44AC" w14:textId="77777777" w:rsidR="00B550E7" w:rsidRDefault="00B550E7" w:rsidP="00B550E7">
      <w:pPr>
        <w:pStyle w:val="Standard"/>
        <w:numPr>
          <w:ilvl w:val="0"/>
          <w:numId w:val="22"/>
        </w:numPr>
        <w:jc w:val="both"/>
      </w:pPr>
      <w:r>
        <w:t>Il nucleo, il nucleolo, la cromatina e i cromosomi</w:t>
      </w:r>
    </w:p>
    <w:p w14:paraId="564322DF" w14:textId="77777777" w:rsidR="00B550E7" w:rsidRDefault="00B550E7" w:rsidP="00B550E7">
      <w:pPr>
        <w:pStyle w:val="Standard"/>
        <w:numPr>
          <w:ilvl w:val="0"/>
          <w:numId w:val="22"/>
        </w:numPr>
        <w:jc w:val="both"/>
      </w:pPr>
      <w:r>
        <w:t>Gli organuli cellulari: RER, REL, apparato del Golgi, mitocondri, lisosomi, perossisomi, citoscheletro e citoplasma</w:t>
      </w:r>
    </w:p>
    <w:p w14:paraId="689D9B2D" w14:textId="77777777" w:rsidR="00B550E7" w:rsidRDefault="00B550E7" w:rsidP="00B550E7">
      <w:pPr>
        <w:pStyle w:val="Standard"/>
        <w:numPr>
          <w:ilvl w:val="0"/>
          <w:numId w:val="22"/>
        </w:numPr>
        <w:jc w:val="both"/>
      </w:pPr>
      <w:r>
        <w:t>I recettori di membrana: endocitosi mediata da recettori</w:t>
      </w:r>
    </w:p>
    <w:p w14:paraId="01570935" w14:textId="77777777" w:rsidR="00B550E7" w:rsidRDefault="00B550E7" w:rsidP="00B550E7">
      <w:pPr>
        <w:pStyle w:val="Standard"/>
        <w:numPr>
          <w:ilvl w:val="0"/>
          <w:numId w:val="22"/>
        </w:numPr>
        <w:jc w:val="both"/>
      </w:pPr>
      <w:r>
        <w:t xml:space="preserve">Meccanismo di azione del Coronavirus </w:t>
      </w:r>
    </w:p>
    <w:p w14:paraId="0308F366" w14:textId="77777777" w:rsidR="00B550E7" w:rsidRDefault="00B550E7" w:rsidP="00B550E7">
      <w:pPr>
        <w:pStyle w:val="Standard"/>
        <w:numPr>
          <w:ilvl w:val="0"/>
          <w:numId w:val="22"/>
        </w:numPr>
        <w:jc w:val="both"/>
      </w:pPr>
      <w:r>
        <w:t>Storia dei vaccini: il vaiolo e la poliomelite. (L’argomento, non in programmazione di inizio anno, è stato svolto su richiesta degli alunni).</w:t>
      </w:r>
    </w:p>
    <w:p w14:paraId="096E4BED" w14:textId="77777777" w:rsidR="00B550E7" w:rsidRDefault="00B550E7" w:rsidP="00B550E7">
      <w:pPr>
        <w:pStyle w:val="Standard"/>
        <w:numPr>
          <w:ilvl w:val="0"/>
          <w:numId w:val="22"/>
        </w:numPr>
        <w:jc w:val="both"/>
      </w:pPr>
      <w:r>
        <w:t>Ruolo delle zoonosi nel salto di specie per la nascita di nuove pandemie</w:t>
      </w:r>
    </w:p>
    <w:p w14:paraId="67638717" w14:textId="77777777" w:rsidR="00B550E7" w:rsidRDefault="00B550E7" w:rsidP="00B550E7">
      <w:pPr>
        <w:pStyle w:val="Standard"/>
        <w:numPr>
          <w:ilvl w:val="0"/>
          <w:numId w:val="22"/>
        </w:numPr>
        <w:jc w:val="both"/>
      </w:pPr>
      <w:r>
        <w:t>L’ecologia e gli ecosistemi</w:t>
      </w:r>
    </w:p>
    <w:p w14:paraId="70427390" w14:textId="77777777" w:rsidR="00B550E7" w:rsidRDefault="00B550E7" w:rsidP="00B550E7">
      <w:pPr>
        <w:pStyle w:val="Standard"/>
        <w:numPr>
          <w:ilvl w:val="0"/>
          <w:numId w:val="22"/>
        </w:numPr>
        <w:jc w:val="both"/>
      </w:pPr>
      <w:r>
        <w:t>Fattori biotici ed abiotici di un ecosistema</w:t>
      </w:r>
    </w:p>
    <w:p w14:paraId="405845DC" w14:textId="77777777" w:rsidR="00B550E7" w:rsidRDefault="00B550E7" w:rsidP="00B550E7">
      <w:pPr>
        <w:pStyle w:val="Standard"/>
        <w:numPr>
          <w:ilvl w:val="0"/>
          <w:numId w:val="22"/>
        </w:numPr>
        <w:jc w:val="both"/>
      </w:pPr>
      <w:r>
        <w:t>Gli adattamenti degli organismi agli ambienti</w:t>
      </w:r>
    </w:p>
    <w:p w14:paraId="157CEE27" w14:textId="77777777" w:rsidR="00B550E7" w:rsidRDefault="00B550E7" w:rsidP="00B550E7">
      <w:pPr>
        <w:pStyle w:val="Standard"/>
        <w:numPr>
          <w:ilvl w:val="0"/>
          <w:numId w:val="22"/>
        </w:numPr>
        <w:jc w:val="both"/>
      </w:pPr>
      <w:r>
        <w:t>Ecosistemi terrestri ed ecosistemi acquatici approfonditi attraverso lavori di gruppo</w:t>
      </w:r>
    </w:p>
    <w:p w14:paraId="74C910DA" w14:textId="77777777" w:rsidR="00B550E7" w:rsidRDefault="00B550E7" w:rsidP="00B550E7">
      <w:pPr>
        <w:pStyle w:val="Standard"/>
        <w:jc w:val="both"/>
      </w:pPr>
    </w:p>
    <w:p w14:paraId="60986E5C" w14:textId="4CC4C099" w:rsidR="00B550E7" w:rsidRDefault="00B550E7" w:rsidP="00B550E7">
      <w:pPr>
        <w:pStyle w:val="Standard"/>
        <w:jc w:val="both"/>
      </w:pPr>
      <w:r>
        <w:t>LIBRO DI TESTO: “Osservare e capire la vita”multimediale. La cellula, la varietà dei viventi Edizione Azzurra Silvia Saraceni, Giorgio Strumia    Scienze Zanichelli</w:t>
      </w:r>
    </w:p>
    <w:p w14:paraId="2DD839CE" w14:textId="77777777" w:rsidR="00D92D6F" w:rsidRPr="000E18B4" w:rsidRDefault="00D92D6F" w:rsidP="0076614A">
      <w:pPr>
        <w:tabs>
          <w:tab w:val="left" w:pos="6220"/>
        </w:tabs>
        <w:rPr>
          <w:color w:val="FF0000"/>
        </w:rPr>
      </w:pPr>
    </w:p>
    <w:p w14:paraId="1AA06C28" w14:textId="42F7949A" w:rsidR="00D92D6F" w:rsidRPr="000E18B4" w:rsidRDefault="00D92D6F" w:rsidP="0076614A">
      <w:pPr>
        <w:tabs>
          <w:tab w:val="left" w:pos="6220"/>
        </w:tabs>
        <w:rPr>
          <w:color w:val="FF0000"/>
        </w:rPr>
      </w:pPr>
      <w:r w:rsidRPr="000E18B4">
        <w:rPr>
          <w:b/>
          <w:noProof/>
          <w:color w:val="FF0000"/>
        </w:rPr>
        <mc:AlternateContent>
          <mc:Choice Requires="wps">
            <w:drawing>
              <wp:anchor distT="0" distB="0" distL="114300" distR="114300" simplePos="0" relativeHeight="251679744" behindDoc="1" locked="0" layoutInCell="1" allowOverlap="1" wp14:anchorId="2F0CA772" wp14:editId="13808F8B">
                <wp:simplePos x="0" y="0"/>
                <wp:positionH relativeFrom="margin">
                  <wp:posOffset>0</wp:posOffset>
                </wp:positionH>
                <wp:positionV relativeFrom="paragraph">
                  <wp:posOffset>0</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55BCF59" w14:textId="2FAD987B" w:rsidR="00D92D6F" w:rsidRDefault="00D92D6F" w:rsidP="00D92D6F">
                            <w:pPr>
                              <w:shd w:val="clear" w:color="auto" w:fill="F4B083" w:themeFill="accent2" w:themeFillTint="99"/>
                              <w:spacing w:after="160"/>
                            </w:pPr>
                            <w:r>
                              <w:t xml:space="preserve">Materia di insegnamento: </w:t>
                            </w:r>
                            <w:r>
                              <w:rPr>
                                <w:b/>
                                <w:bCs/>
                              </w:rPr>
                              <w:t>Scienze Motorie</w:t>
                            </w:r>
                          </w:p>
                          <w:p w14:paraId="5E2E83C3" w14:textId="60D135AF" w:rsidR="00D92D6F" w:rsidRDefault="00D92D6F" w:rsidP="00D92D6F">
                            <w:pPr>
                              <w:shd w:val="clear" w:color="auto" w:fill="F4B083" w:themeFill="accent2" w:themeFillTint="99"/>
                            </w:pPr>
                            <w:r>
                              <w:t xml:space="preserve">Docente: </w:t>
                            </w:r>
                            <w:r w:rsidRPr="00D92D6F">
                              <w:rPr>
                                <w:b/>
                                <w:bCs/>
                              </w:rPr>
                              <w:t>Andreas Barone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0CA772" id="Casella di testo 11" o:spid="_x0000_s1034" type="#_x0000_t202" style="position:absolute;margin-left:0;margin-top:0;width:298.5pt;height:48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" fillcolor="white [3201]" strokecolor="white [3212]" strokeweight=".5pt">
                <v:textbox>
                  <w:txbxContent>
                    <w:p w14:paraId="755BCF59" w14:textId="2FAD987B" w:rsidR="00D92D6F" w:rsidRDefault="00D92D6F" w:rsidP="00D92D6F">
                      <w:pPr>
                        <w:shd w:val="clear" w:color="auto" w:fill="F4B083" w:themeFill="accent2" w:themeFillTint="99"/>
                        <w:spacing w:after="160"/>
                      </w:pPr>
                      <w:r>
                        <w:t xml:space="preserve">Materia di insegnamento: </w:t>
                      </w:r>
                      <w:r>
                        <w:rPr>
                          <w:b/>
                          <w:bCs/>
                        </w:rPr>
                        <w:t>Scienze Motorie</w:t>
                      </w:r>
                    </w:p>
                    <w:p w14:paraId="5E2E83C3" w14:textId="60D135AF" w:rsidR="00D92D6F" w:rsidRDefault="00D92D6F" w:rsidP="00D92D6F">
                      <w:pPr>
                        <w:shd w:val="clear" w:color="auto" w:fill="F4B083" w:themeFill="accent2" w:themeFillTint="99"/>
                      </w:pPr>
                      <w:r>
                        <w:t xml:space="preserve">Docente: </w:t>
                      </w:r>
                      <w:r w:rsidRPr="00D92D6F">
                        <w:rPr>
                          <w:b/>
                          <w:bCs/>
                        </w:rPr>
                        <w:t>Andreas Barone</w:t>
                      </w:r>
                    </w:p>
                  </w:txbxContent>
                </v:textbox>
                <w10:wrap anchorx="margin"/>
              </v:shape>
            </w:pict>
          </mc:Fallback>
        </mc:AlternateContent>
      </w:r>
    </w:p>
    <w:p w14:paraId="27080574" w14:textId="59D9808B" w:rsidR="00D92D6F" w:rsidRPr="000E18B4" w:rsidRDefault="00D92D6F" w:rsidP="00D92D6F">
      <w:pPr>
        <w:tabs>
          <w:tab w:val="left" w:pos="6220"/>
        </w:tabs>
        <w:rPr>
          <w:color w:val="FF0000"/>
        </w:rPr>
      </w:pPr>
      <w:r w:rsidRPr="000E18B4">
        <w:rPr>
          <w:color w:val="FF0000"/>
        </w:rPr>
        <w:tab/>
      </w:r>
    </w:p>
    <w:p w14:paraId="082539E1" w14:textId="08018B46" w:rsidR="00D92D6F" w:rsidRPr="000E18B4" w:rsidRDefault="00D92D6F" w:rsidP="00D92D6F">
      <w:pPr>
        <w:tabs>
          <w:tab w:val="left" w:pos="6220"/>
        </w:tabs>
        <w:rPr>
          <w:color w:val="FF0000"/>
        </w:rPr>
      </w:pPr>
    </w:p>
    <w:p w14:paraId="01CE358F" w14:textId="5EE96E56" w:rsidR="00B57374" w:rsidRPr="000E18B4" w:rsidRDefault="00B57374" w:rsidP="00D92D6F">
      <w:pPr>
        <w:tabs>
          <w:tab w:val="left" w:pos="6220"/>
        </w:tabs>
        <w:rPr>
          <w:color w:val="FF0000"/>
        </w:rPr>
      </w:pPr>
    </w:p>
    <w:p w14:paraId="0956E8DA" w14:textId="77777777" w:rsidR="004B7C51" w:rsidRDefault="004B7C51" w:rsidP="004B7C51">
      <w:pPr>
        <w:pStyle w:val="Paragrafoelenco"/>
        <w:numPr>
          <w:ilvl w:val="0"/>
          <w:numId w:val="23"/>
        </w:numPr>
        <w:spacing w:before="80"/>
        <w:ind w:right="-1"/>
        <w:contextualSpacing/>
        <w:rPr>
          <w:bCs/>
          <w:sz w:val="24"/>
          <w:szCs w:val="24"/>
        </w:rPr>
      </w:pPr>
      <w:r>
        <w:rPr>
          <w:bCs/>
          <w:sz w:val="24"/>
          <w:szCs w:val="24"/>
        </w:rPr>
        <w:t>Pallavolo: lo sport e le sue regole</w:t>
      </w:r>
    </w:p>
    <w:p w14:paraId="662FA4A5" w14:textId="77777777" w:rsidR="004B7C51" w:rsidRDefault="004B7C51" w:rsidP="004B7C51">
      <w:pPr>
        <w:pStyle w:val="Paragrafoelenco"/>
        <w:numPr>
          <w:ilvl w:val="0"/>
          <w:numId w:val="23"/>
        </w:numPr>
        <w:spacing w:before="80"/>
        <w:ind w:right="-1"/>
        <w:contextualSpacing/>
        <w:rPr>
          <w:bCs/>
          <w:sz w:val="24"/>
          <w:szCs w:val="24"/>
        </w:rPr>
      </w:pPr>
      <w:r>
        <w:rPr>
          <w:bCs/>
          <w:sz w:val="24"/>
          <w:szCs w:val="24"/>
        </w:rPr>
        <w:t>Pallacanestro: lo sport e le sue regole</w:t>
      </w:r>
    </w:p>
    <w:p w14:paraId="4CCC49A6" w14:textId="77777777" w:rsidR="004B7C51" w:rsidRPr="00F07CE8" w:rsidRDefault="004B7C51" w:rsidP="004B7C51">
      <w:pPr>
        <w:pStyle w:val="Paragrafoelenco"/>
        <w:numPr>
          <w:ilvl w:val="0"/>
          <w:numId w:val="23"/>
        </w:numPr>
        <w:spacing w:before="80"/>
        <w:ind w:right="-1"/>
        <w:contextualSpacing/>
        <w:rPr>
          <w:bCs/>
          <w:sz w:val="24"/>
          <w:szCs w:val="24"/>
        </w:rPr>
      </w:pPr>
      <w:r>
        <w:rPr>
          <w:bCs/>
          <w:sz w:val="24"/>
          <w:szCs w:val="24"/>
        </w:rPr>
        <w:t>Esercizi a corpo libero e strutturazione di un allenamento</w:t>
      </w:r>
    </w:p>
    <w:p w14:paraId="54323ADF" w14:textId="77777777" w:rsidR="004B7C51" w:rsidRDefault="004B7C51" w:rsidP="004B7C51">
      <w:pPr>
        <w:pStyle w:val="Paragrafoelenco"/>
        <w:numPr>
          <w:ilvl w:val="0"/>
          <w:numId w:val="23"/>
        </w:numPr>
        <w:spacing w:before="80"/>
        <w:ind w:right="-1"/>
        <w:contextualSpacing/>
        <w:rPr>
          <w:bCs/>
          <w:sz w:val="24"/>
          <w:szCs w:val="24"/>
        </w:rPr>
      </w:pPr>
      <w:r>
        <w:rPr>
          <w:bCs/>
          <w:sz w:val="24"/>
          <w:szCs w:val="24"/>
        </w:rPr>
        <w:t>Apparato Locomotore:</w:t>
      </w:r>
    </w:p>
    <w:p w14:paraId="2609677D"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Lo scheletro</w:t>
      </w:r>
    </w:p>
    <w:p w14:paraId="51D3DE28"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I muscoli</w:t>
      </w:r>
    </w:p>
    <w:p w14:paraId="47FE83C4"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Le articolazioni</w:t>
      </w:r>
    </w:p>
    <w:p w14:paraId="0A11CAE0" w14:textId="77777777" w:rsidR="004B7C51" w:rsidRDefault="004B7C51" w:rsidP="004B7C51">
      <w:pPr>
        <w:pStyle w:val="Paragrafoelenco"/>
        <w:numPr>
          <w:ilvl w:val="0"/>
          <w:numId w:val="23"/>
        </w:numPr>
        <w:spacing w:before="80"/>
        <w:ind w:right="-1"/>
        <w:contextualSpacing/>
        <w:rPr>
          <w:bCs/>
          <w:sz w:val="24"/>
          <w:szCs w:val="24"/>
        </w:rPr>
      </w:pPr>
      <w:r>
        <w:rPr>
          <w:bCs/>
          <w:sz w:val="24"/>
          <w:szCs w:val="24"/>
        </w:rPr>
        <w:t>Metabolismo:</w:t>
      </w:r>
    </w:p>
    <w:p w14:paraId="67A0B097"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Aerobico</w:t>
      </w:r>
    </w:p>
    <w:p w14:paraId="1AA37A0F"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Anaerobico lattacido</w:t>
      </w:r>
    </w:p>
    <w:p w14:paraId="0C8E45D4"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Anaerobico alattacido</w:t>
      </w:r>
    </w:p>
    <w:p w14:paraId="49198838" w14:textId="77777777" w:rsidR="004B7C51" w:rsidRDefault="004B7C51" w:rsidP="004B7C51">
      <w:pPr>
        <w:pStyle w:val="Paragrafoelenco"/>
        <w:numPr>
          <w:ilvl w:val="0"/>
          <w:numId w:val="23"/>
        </w:numPr>
        <w:spacing w:before="80"/>
        <w:ind w:right="-1"/>
        <w:contextualSpacing/>
        <w:rPr>
          <w:bCs/>
          <w:sz w:val="24"/>
          <w:szCs w:val="24"/>
        </w:rPr>
      </w:pPr>
      <w:r>
        <w:rPr>
          <w:bCs/>
          <w:sz w:val="24"/>
          <w:szCs w:val="24"/>
        </w:rPr>
        <w:t>Lavori muscolari:</w:t>
      </w:r>
    </w:p>
    <w:p w14:paraId="738B9AA4"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Concentrico</w:t>
      </w:r>
    </w:p>
    <w:p w14:paraId="4DB87EA9"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Eccentrico</w:t>
      </w:r>
    </w:p>
    <w:p w14:paraId="39E0079D"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Isometrico</w:t>
      </w:r>
    </w:p>
    <w:p w14:paraId="6290F34A" w14:textId="77777777" w:rsidR="004B7C51" w:rsidRDefault="004B7C51" w:rsidP="004B7C51">
      <w:pPr>
        <w:pStyle w:val="Paragrafoelenco"/>
        <w:numPr>
          <w:ilvl w:val="0"/>
          <w:numId w:val="23"/>
        </w:numPr>
        <w:spacing w:before="80"/>
        <w:ind w:right="-1"/>
        <w:contextualSpacing/>
        <w:rPr>
          <w:bCs/>
          <w:sz w:val="24"/>
          <w:szCs w:val="24"/>
        </w:rPr>
      </w:pPr>
      <w:r>
        <w:rPr>
          <w:bCs/>
          <w:sz w:val="24"/>
          <w:szCs w:val="24"/>
        </w:rPr>
        <w:t>Macromolecole:</w:t>
      </w:r>
    </w:p>
    <w:p w14:paraId="6DD2553E"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Glucidi</w:t>
      </w:r>
    </w:p>
    <w:p w14:paraId="391D12ED"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Lipidi</w:t>
      </w:r>
    </w:p>
    <w:p w14:paraId="2B6BDB0D"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Protidi</w:t>
      </w:r>
    </w:p>
    <w:p w14:paraId="63BF4A1A" w14:textId="77777777" w:rsidR="004B7C51" w:rsidRDefault="004B7C51" w:rsidP="004B7C51">
      <w:pPr>
        <w:pStyle w:val="Paragrafoelenco"/>
        <w:numPr>
          <w:ilvl w:val="0"/>
          <w:numId w:val="23"/>
        </w:numPr>
        <w:spacing w:before="80"/>
        <w:ind w:right="-1"/>
        <w:contextualSpacing/>
        <w:rPr>
          <w:bCs/>
          <w:sz w:val="24"/>
          <w:szCs w:val="24"/>
        </w:rPr>
      </w:pPr>
      <w:r>
        <w:rPr>
          <w:bCs/>
          <w:sz w:val="24"/>
          <w:szCs w:val="24"/>
        </w:rPr>
        <w:t>Disturbi alimentari: Anoressia e Bulimia</w:t>
      </w:r>
    </w:p>
    <w:p w14:paraId="3C8AB31E" w14:textId="77777777" w:rsidR="004B7C51" w:rsidRDefault="004B7C51" w:rsidP="004B7C51">
      <w:pPr>
        <w:pStyle w:val="Paragrafoelenco"/>
        <w:numPr>
          <w:ilvl w:val="0"/>
          <w:numId w:val="23"/>
        </w:numPr>
        <w:spacing w:before="80"/>
        <w:ind w:right="-1"/>
        <w:contextualSpacing/>
        <w:rPr>
          <w:bCs/>
          <w:sz w:val="24"/>
          <w:szCs w:val="24"/>
        </w:rPr>
      </w:pPr>
      <w:r>
        <w:rPr>
          <w:bCs/>
          <w:sz w:val="24"/>
          <w:szCs w:val="24"/>
        </w:rPr>
        <w:t>Psicomotricità:</w:t>
      </w:r>
    </w:p>
    <w:p w14:paraId="3006606A"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Capacità coordinative</w:t>
      </w:r>
    </w:p>
    <w:p w14:paraId="7FAD862A" w14:textId="77777777" w:rsidR="004B7C51" w:rsidRDefault="004B7C51" w:rsidP="004B7C51">
      <w:pPr>
        <w:pStyle w:val="Paragrafoelenco"/>
        <w:numPr>
          <w:ilvl w:val="2"/>
          <w:numId w:val="23"/>
        </w:numPr>
        <w:spacing w:before="80"/>
        <w:ind w:right="-1"/>
        <w:contextualSpacing/>
        <w:rPr>
          <w:bCs/>
          <w:sz w:val="24"/>
          <w:szCs w:val="24"/>
        </w:rPr>
      </w:pPr>
      <w:r>
        <w:rPr>
          <w:bCs/>
          <w:sz w:val="24"/>
          <w:szCs w:val="24"/>
        </w:rPr>
        <w:t>Capacità condizionali</w:t>
      </w:r>
    </w:p>
    <w:p w14:paraId="3F00FA49" w14:textId="77777777" w:rsidR="004B7C51" w:rsidRPr="00F07CE8" w:rsidRDefault="004B7C51" w:rsidP="004B7C51">
      <w:pPr>
        <w:pStyle w:val="Paragrafoelenco"/>
        <w:numPr>
          <w:ilvl w:val="2"/>
          <w:numId w:val="23"/>
        </w:numPr>
        <w:spacing w:before="80"/>
        <w:ind w:right="-1"/>
        <w:contextualSpacing/>
        <w:rPr>
          <w:bCs/>
          <w:sz w:val="24"/>
          <w:szCs w:val="24"/>
        </w:rPr>
      </w:pPr>
      <w:r>
        <w:rPr>
          <w:bCs/>
          <w:sz w:val="24"/>
          <w:szCs w:val="24"/>
        </w:rPr>
        <w:t>Schemi motori di base</w:t>
      </w:r>
    </w:p>
    <w:p w14:paraId="3DE42B3E" w14:textId="77777777" w:rsidR="00D92D6F" w:rsidRPr="000E18B4" w:rsidRDefault="00D92D6F" w:rsidP="0076614A">
      <w:pPr>
        <w:tabs>
          <w:tab w:val="left" w:pos="6220"/>
        </w:tabs>
        <w:rPr>
          <w:color w:val="FF0000"/>
        </w:rPr>
      </w:pPr>
    </w:p>
    <w:p w14:paraId="2A81432B" w14:textId="79C60CC0" w:rsidR="00710EB5" w:rsidRPr="000E18B4" w:rsidRDefault="00710EB5" w:rsidP="0076614A">
      <w:pPr>
        <w:tabs>
          <w:tab w:val="left" w:pos="6220"/>
        </w:tabs>
        <w:rPr>
          <w:color w:val="FF0000"/>
        </w:rPr>
      </w:pPr>
      <w:r w:rsidRPr="000E18B4">
        <w:rPr>
          <w:b/>
          <w:noProof/>
          <w:color w:val="FF0000"/>
        </w:rPr>
        <w:lastRenderedPageBreak/>
        <mc:AlternateContent>
          <mc:Choice Requires="wps">
            <w:drawing>
              <wp:anchor distT="0" distB="0" distL="114300" distR="114300" simplePos="0" relativeHeight="251669504" behindDoc="1" locked="0" layoutInCell="1" allowOverlap="1" wp14:anchorId="72892083" wp14:editId="11B14817">
                <wp:simplePos x="0" y="0"/>
                <wp:positionH relativeFrom="margin">
                  <wp:posOffset>0</wp:posOffset>
                </wp:positionH>
                <wp:positionV relativeFrom="paragraph">
                  <wp:posOffset>0</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BFA8829" w14:textId="4306790C" w:rsidR="00710EB5" w:rsidRDefault="00710EB5" w:rsidP="00710EB5">
                            <w:pPr>
                              <w:shd w:val="clear" w:color="auto" w:fill="F4B083" w:themeFill="accent2" w:themeFillTint="99"/>
                              <w:spacing w:after="160"/>
                            </w:pPr>
                            <w:r>
                              <w:t xml:space="preserve">Materia di insegnamento: </w:t>
                            </w:r>
                            <w:r>
                              <w:rPr>
                                <w:b/>
                                <w:bCs/>
                              </w:rPr>
                              <w:t xml:space="preserve">Religione </w:t>
                            </w:r>
                          </w:p>
                          <w:p w14:paraId="154667EF" w14:textId="3A9D9BA4" w:rsidR="00710EB5" w:rsidRDefault="00710EB5" w:rsidP="00710EB5">
                            <w:pPr>
                              <w:shd w:val="clear" w:color="auto" w:fill="F4B083" w:themeFill="accent2" w:themeFillTint="99"/>
                            </w:pPr>
                            <w:r>
                              <w:t xml:space="preserve">Docente: </w:t>
                            </w:r>
                            <w:r>
                              <w:rPr>
                                <w:b/>
                                <w:bCs/>
                              </w:rPr>
                              <w:t>Sara Belotti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92083" id="Casella di testo 6" o:spid="_x0000_s1035" type="#_x0000_t202" style="position:absolute;margin-left:0;margin-top:0;width:298.5pt;height:48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" fillcolor="white [3201]" strokecolor="white [3212]" strokeweight=".5pt">
                <v:textbox>
                  <w:txbxContent>
                    <w:p w14:paraId="3BFA8829" w14:textId="4306790C" w:rsidR="00710EB5" w:rsidRDefault="00710EB5" w:rsidP="00710EB5">
                      <w:pPr>
                        <w:shd w:val="clear" w:color="auto" w:fill="F4B083" w:themeFill="accent2" w:themeFillTint="99"/>
                        <w:spacing w:after="160"/>
                      </w:pPr>
                      <w:r>
                        <w:t xml:space="preserve">Materia di insegnamento: </w:t>
                      </w:r>
                      <w:r>
                        <w:rPr>
                          <w:b/>
                          <w:bCs/>
                        </w:rPr>
                        <w:t xml:space="preserve">Religione </w:t>
                      </w:r>
                    </w:p>
                    <w:p w14:paraId="154667EF" w14:textId="3A9D9BA4" w:rsidR="00710EB5" w:rsidRDefault="00710EB5" w:rsidP="00710EB5">
                      <w:pPr>
                        <w:shd w:val="clear" w:color="auto" w:fill="F4B083" w:themeFill="accent2" w:themeFillTint="99"/>
                      </w:pPr>
                      <w:r>
                        <w:t xml:space="preserve">Docente: </w:t>
                      </w:r>
                      <w:r>
                        <w:rPr>
                          <w:b/>
                          <w:bCs/>
                        </w:rPr>
                        <w:t>Sara Belotti</w:t>
                      </w:r>
                    </w:p>
                  </w:txbxContent>
                </v:textbox>
                <w10:wrap anchorx="margin"/>
              </v:shape>
            </w:pict>
          </mc:Fallback>
        </mc:AlternateContent>
      </w:r>
    </w:p>
    <w:p w14:paraId="57FDFB6D" w14:textId="59274FA1" w:rsidR="0076614A" w:rsidRPr="000E18B4" w:rsidRDefault="0076614A" w:rsidP="0076614A">
      <w:pPr>
        <w:tabs>
          <w:tab w:val="left" w:pos="6220"/>
        </w:tabs>
        <w:rPr>
          <w:color w:val="FF0000"/>
        </w:rPr>
      </w:pPr>
    </w:p>
    <w:p w14:paraId="5426B2F2" w14:textId="6A98AA6B" w:rsidR="00710EB5" w:rsidRPr="000E18B4" w:rsidRDefault="00710EB5" w:rsidP="0076614A">
      <w:pPr>
        <w:tabs>
          <w:tab w:val="left" w:pos="6220"/>
        </w:tabs>
        <w:rPr>
          <w:color w:val="FF0000"/>
        </w:rPr>
      </w:pPr>
    </w:p>
    <w:p w14:paraId="7DCEC5D3" w14:textId="3672A7BB" w:rsidR="002A636C" w:rsidRDefault="002A636C" w:rsidP="0076614A">
      <w:pPr>
        <w:tabs>
          <w:tab w:val="left" w:pos="6220"/>
        </w:tabs>
        <w:rPr>
          <w:color w:val="FF0000"/>
        </w:rPr>
      </w:pPr>
    </w:p>
    <w:p w14:paraId="72294D6A" w14:textId="77777777" w:rsidR="004C6584" w:rsidRDefault="004C6584" w:rsidP="004C6584">
      <w:pPr>
        <w:pStyle w:val="Paragrafoelenco"/>
        <w:widowControl/>
        <w:numPr>
          <w:ilvl w:val="0"/>
          <w:numId w:val="9"/>
        </w:numPr>
        <w:autoSpaceDE/>
        <w:autoSpaceDN/>
        <w:spacing w:line="276" w:lineRule="auto"/>
        <w:contextualSpacing/>
        <w:rPr>
          <w:sz w:val="24"/>
          <w:szCs w:val="24"/>
        </w:rPr>
      </w:pPr>
      <w:r>
        <w:rPr>
          <w:b/>
          <w:sz w:val="24"/>
          <w:szCs w:val="24"/>
        </w:rPr>
        <w:t>Gesù di Nazareth. A</w:t>
      </w:r>
      <w:r>
        <w:rPr>
          <w:sz w:val="24"/>
          <w:szCs w:val="24"/>
        </w:rPr>
        <w:t>nalisi di passi evangelici:</w:t>
      </w:r>
    </w:p>
    <w:p w14:paraId="358BBF50" w14:textId="77777777" w:rsidR="004C6584" w:rsidRDefault="004C6584" w:rsidP="004C6584">
      <w:pPr>
        <w:pStyle w:val="Paragrafoelenco"/>
        <w:widowControl/>
        <w:numPr>
          <w:ilvl w:val="0"/>
          <w:numId w:val="43"/>
        </w:numPr>
        <w:autoSpaceDE/>
        <w:autoSpaceDN/>
        <w:spacing w:line="276" w:lineRule="auto"/>
        <w:contextualSpacing/>
        <w:rPr>
          <w:sz w:val="24"/>
          <w:szCs w:val="24"/>
        </w:rPr>
      </w:pPr>
      <w:r>
        <w:rPr>
          <w:sz w:val="24"/>
          <w:szCs w:val="24"/>
        </w:rPr>
        <w:t>La parabola del padre misericordioso (</w:t>
      </w:r>
      <w:r w:rsidRPr="00182B32">
        <w:rPr>
          <w:sz w:val="24"/>
          <w:szCs w:val="24"/>
        </w:rPr>
        <w:t>Lc 15</w:t>
      </w:r>
      <w:r>
        <w:rPr>
          <w:sz w:val="24"/>
          <w:szCs w:val="24"/>
        </w:rPr>
        <w:t>,11-32)</w:t>
      </w:r>
    </w:p>
    <w:p w14:paraId="4D3737CE" w14:textId="77777777" w:rsidR="004C6584" w:rsidRDefault="004C6584" w:rsidP="004C6584">
      <w:pPr>
        <w:pStyle w:val="Paragrafoelenco"/>
        <w:widowControl/>
        <w:numPr>
          <w:ilvl w:val="0"/>
          <w:numId w:val="43"/>
        </w:numPr>
        <w:autoSpaceDE/>
        <w:autoSpaceDN/>
        <w:spacing w:line="276" w:lineRule="auto"/>
        <w:contextualSpacing/>
        <w:rPr>
          <w:sz w:val="24"/>
          <w:szCs w:val="24"/>
        </w:rPr>
      </w:pPr>
      <w:r w:rsidRPr="00182B32">
        <w:rPr>
          <w:sz w:val="24"/>
          <w:szCs w:val="24"/>
        </w:rPr>
        <w:t>Le sorelle Marta e Maria</w:t>
      </w:r>
      <w:r>
        <w:rPr>
          <w:sz w:val="24"/>
          <w:szCs w:val="24"/>
        </w:rPr>
        <w:t xml:space="preserve"> (</w:t>
      </w:r>
      <w:r w:rsidRPr="00182B32">
        <w:rPr>
          <w:sz w:val="24"/>
          <w:szCs w:val="24"/>
        </w:rPr>
        <w:t>Lc 10, 38-42</w:t>
      </w:r>
      <w:r>
        <w:rPr>
          <w:sz w:val="24"/>
          <w:szCs w:val="24"/>
        </w:rPr>
        <w:t>)</w:t>
      </w:r>
    </w:p>
    <w:p w14:paraId="5A64A836" w14:textId="77777777" w:rsidR="004C6584" w:rsidRDefault="004C6584" w:rsidP="004C6584">
      <w:pPr>
        <w:pStyle w:val="Paragrafoelenco"/>
        <w:widowControl/>
        <w:numPr>
          <w:ilvl w:val="0"/>
          <w:numId w:val="43"/>
        </w:numPr>
        <w:autoSpaceDE/>
        <w:autoSpaceDN/>
        <w:spacing w:line="276" w:lineRule="auto"/>
        <w:contextualSpacing/>
        <w:rPr>
          <w:sz w:val="24"/>
          <w:szCs w:val="24"/>
        </w:rPr>
      </w:pPr>
      <w:r w:rsidRPr="00182B32">
        <w:rPr>
          <w:sz w:val="24"/>
          <w:szCs w:val="24"/>
        </w:rPr>
        <w:t>La donna straniera (Mt 15, 21-28)</w:t>
      </w:r>
    </w:p>
    <w:p w14:paraId="6295F94E" w14:textId="77777777" w:rsidR="004C6584" w:rsidRDefault="004C6584" w:rsidP="004C6584">
      <w:pPr>
        <w:pStyle w:val="Paragrafoelenco"/>
        <w:widowControl/>
        <w:numPr>
          <w:ilvl w:val="0"/>
          <w:numId w:val="43"/>
        </w:numPr>
        <w:autoSpaceDE/>
        <w:autoSpaceDN/>
        <w:spacing w:line="276" w:lineRule="auto"/>
        <w:contextualSpacing/>
        <w:rPr>
          <w:sz w:val="24"/>
          <w:szCs w:val="24"/>
        </w:rPr>
      </w:pPr>
      <w:r w:rsidRPr="00182B32">
        <w:rPr>
          <w:sz w:val="24"/>
          <w:szCs w:val="24"/>
        </w:rPr>
        <w:t>La donna adultera</w:t>
      </w:r>
      <w:r>
        <w:rPr>
          <w:sz w:val="24"/>
          <w:szCs w:val="24"/>
        </w:rPr>
        <w:t xml:space="preserve"> (</w:t>
      </w:r>
      <w:r w:rsidRPr="00182B32">
        <w:rPr>
          <w:sz w:val="24"/>
          <w:szCs w:val="24"/>
        </w:rPr>
        <w:t>Gv 8, 3-11</w:t>
      </w:r>
      <w:r>
        <w:rPr>
          <w:sz w:val="24"/>
          <w:szCs w:val="24"/>
        </w:rPr>
        <w:t>)</w:t>
      </w:r>
    </w:p>
    <w:p w14:paraId="2E8A0F70" w14:textId="77777777" w:rsidR="004C6584" w:rsidRDefault="004C6584" w:rsidP="004C6584">
      <w:pPr>
        <w:pStyle w:val="Paragrafoelenco"/>
        <w:widowControl/>
        <w:numPr>
          <w:ilvl w:val="0"/>
          <w:numId w:val="43"/>
        </w:numPr>
        <w:autoSpaceDE/>
        <w:autoSpaceDN/>
        <w:spacing w:line="276" w:lineRule="auto"/>
        <w:contextualSpacing/>
        <w:rPr>
          <w:sz w:val="24"/>
          <w:szCs w:val="24"/>
        </w:rPr>
      </w:pPr>
      <w:r w:rsidRPr="00182B32">
        <w:rPr>
          <w:sz w:val="24"/>
          <w:szCs w:val="24"/>
        </w:rPr>
        <w:t>La peccatrice</w:t>
      </w:r>
      <w:r>
        <w:rPr>
          <w:sz w:val="24"/>
          <w:szCs w:val="24"/>
        </w:rPr>
        <w:t xml:space="preserve"> (</w:t>
      </w:r>
      <w:r w:rsidRPr="00182B32">
        <w:rPr>
          <w:sz w:val="24"/>
          <w:szCs w:val="24"/>
        </w:rPr>
        <w:t>Lc 7, 36-50</w:t>
      </w:r>
      <w:r>
        <w:rPr>
          <w:sz w:val="24"/>
          <w:szCs w:val="24"/>
        </w:rPr>
        <w:t>)</w:t>
      </w:r>
    </w:p>
    <w:p w14:paraId="017EF6F6" w14:textId="77777777" w:rsidR="004C6584" w:rsidRDefault="004C6584" w:rsidP="004C6584">
      <w:pPr>
        <w:pStyle w:val="Paragrafoelenco"/>
        <w:widowControl/>
        <w:numPr>
          <w:ilvl w:val="0"/>
          <w:numId w:val="43"/>
        </w:numPr>
        <w:autoSpaceDE/>
        <w:autoSpaceDN/>
        <w:spacing w:line="276" w:lineRule="auto"/>
        <w:contextualSpacing/>
        <w:rPr>
          <w:sz w:val="24"/>
          <w:szCs w:val="24"/>
        </w:rPr>
      </w:pPr>
      <w:r w:rsidRPr="00182B32">
        <w:rPr>
          <w:sz w:val="24"/>
          <w:szCs w:val="24"/>
        </w:rPr>
        <w:t>Parabola degli operai mandati nella vigna (Mt.20,1-16)</w:t>
      </w:r>
    </w:p>
    <w:p w14:paraId="7ED4E27A" w14:textId="77777777" w:rsidR="004C6584" w:rsidRDefault="004C6584" w:rsidP="004C6584">
      <w:pPr>
        <w:pStyle w:val="Paragrafoelenco"/>
        <w:widowControl/>
        <w:numPr>
          <w:ilvl w:val="0"/>
          <w:numId w:val="9"/>
        </w:numPr>
        <w:autoSpaceDE/>
        <w:autoSpaceDN/>
        <w:spacing w:line="276" w:lineRule="auto"/>
        <w:contextualSpacing/>
        <w:rPr>
          <w:sz w:val="24"/>
          <w:szCs w:val="24"/>
        </w:rPr>
      </w:pPr>
      <w:r w:rsidRPr="00182B32">
        <w:rPr>
          <w:sz w:val="24"/>
          <w:szCs w:val="24"/>
        </w:rPr>
        <w:t>Il valore dell'ascolto. Visione di un breve video con Frere Roger Schutz</w:t>
      </w:r>
      <w:r>
        <w:rPr>
          <w:sz w:val="24"/>
          <w:szCs w:val="24"/>
        </w:rPr>
        <w:t xml:space="preserve"> (fondatore della Comunità di Taizee)</w:t>
      </w:r>
      <w:r w:rsidRPr="00182B32">
        <w:rPr>
          <w:sz w:val="24"/>
          <w:szCs w:val="24"/>
        </w:rPr>
        <w:t>.</w:t>
      </w:r>
    </w:p>
    <w:p w14:paraId="48015B7B" w14:textId="77777777" w:rsidR="004C6584" w:rsidRDefault="004C6584" w:rsidP="004C6584">
      <w:pPr>
        <w:pStyle w:val="Paragrafoelenco"/>
        <w:widowControl/>
        <w:numPr>
          <w:ilvl w:val="0"/>
          <w:numId w:val="9"/>
        </w:numPr>
        <w:autoSpaceDE/>
        <w:autoSpaceDN/>
        <w:spacing w:line="276" w:lineRule="auto"/>
        <w:contextualSpacing/>
        <w:rPr>
          <w:sz w:val="24"/>
          <w:szCs w:val="24"/>
        </w:rPr>
      </w:pPr>
      <w:r>
        <w:rPr>
          <w:sz w:val="24"/>
          <w:szCs w:val="24"/>
        </w:rPr>
        <w:t>La preghiera in tempi difficili:</w:t>
      </w:r>
      <w:r w:rsidRPr="00D53307">
        <w:rPr>
          <w:sz w:val="24"/>
          <w:szCs w:val="24"/>
        </w:rPr>
        <w:t xml:space="preserve"> </w:t>
      </w:r>
    </w:p>
    <w:p w14:paraId="771F581E" w14:textId="77777777" w:rsidR="004C6584" w:rsidRDefault="004C6584" w:rsidP="004C6584">
      <w:pPr>
        <w:pStyle w:val="Paragrafoelenco"/>
        <w:widowControl/>
        <w:numPr>
          <w:ilvl w:val="0"/>
          <w:numId w:val="45"/>
        </w:numPr>
        <w:autoSpaceDE/>
        <w:autoSpaceDN/>
        <w:spacing w:line="276" w:lineRule="auto"/>
        <w:contextualSpacing/>
        <w:rPr>
          <w:sz w:val="24"/>
          <w:szCs w:val="24"/>
        </w:rPr>
      </w:pPr>
      <w:r>
        <w:rPr>
          <w:sz w:val="24"/>
          <w:szCs w:val="24"/>
        </w:rPr>
        <w:t>Esperienze a confronto;</w:t>
      </w:r>
    </w:p>
    <w:p w14:paraId="08848052" w14:textId="77777777" w:rsidR="004C6584" w:rsidRDefault="004C6584" w:rsidP="004C6584">
      <w:pPr>
        <w:pStyle w:val="Paragrafoelenco"/>
        <w:widowControl/>
        <w:numPr>
          <w:ilvl w:val="0"/>
          <w:numId w:val="45"/>
        </w:numPr>
        <w:autoSpaceDE/>
        <w:autoSpaceDN/>
        <w:spacing w:line="276" w:lineRule="auto"/>
        <w:contextualSpacing/>
        <w:rPr>
          <w:sz w:val="24"/>
          <w:szCs w:val="24"/>
        </w:rPr>
      </w:pPr>
      <w:r w:rsidRPr="00D53307">
        <w:rPr>
          <w:sz w:val="24"/>
          <w:szCs w:val="24"/>
        </w:rPr>
        <w:t>Preghiera de</w:t>
      </w:r>
      <w:r>
        <w:rPr>
          <w:sz w:val="24"/>
          <w:szCs w:val="24"/>
        </w:rPr>
        <w:t>lla domenica mattina. 12 Luglio</w:t>
      </w:r>
      <w:r w:rsidRPr="00D53307">
        <w:rPr>
          <w:sz w:val="24"/>
          <w:szCs w:val="24"/>
        </w:rPr>
        <w:t>1942</w:t>
      </w:r>
      <w:r>
        <w:rPr>
          <w:sz w:val="24"/>
          <w:szCs w:val="24"/>
        </w:rPr>
        <w:t xml:space="preserve"> (dal Diario di Etty Hillesum);</w:t>
      </w:r>
    </w:p>
    <w:p w14:paraId="5E3B825C" w14:textId="77777777" w:rsidR="004C6584" w:rsidRPr="00D53307" w:rsidRDefault="004C6584" w:rsidP="004C6584">
      <w:pPr>
        <w:pStyle w:val="Paragrafoelenco"/>
        <w:widowControl/>
        <w:numPr>
          <w:ilvl w:val="0"/>
          <w:numId w:val="9"/>
        </w:numPr>
        <w:autoSpaceDE/>
        <w:autoSpaceDN/>
        <w:spacing w:line="276" w:lineRule="auto"/>
        <w:contextualSpacing/>
        <w:rPr>
          <w:sz w:val="24"/>
          <w:szCs w:val="24"/>
        </w:rPr>
      </w:pPr>
      <w:r w:rsidRPr="00D53307">
        <w:rPr>
          <w:sz w:val="24"/>
          <w:szCs w:val="24"/>
        </w:rPr>
        <w:t>Vita e morte. La resurrezione nel Cristianesimo. Lettura di testi</w:t>
      </w:r>
      <w:r>
        <w:rPr>
          <w:sz w:val="24"/>
          <w:szCs w:val="24"/>
        </w:rPr>
        <w:t>;</w:t>
      </w:r>
    </w:p>
    <w:p w14:paraId="2C04E295" w14:textId="77777777" w:rsidR="004C6584" w:rsidRDefault="004C6584" w:rsidP="004C6584">
      <w:pPr>
        <w:pStyle w:val="Paragrafoelenco"/>
        <w:widowControl/>
        <w:numPr>
          <w:ilvl w:val="0"/>
          <w:numId w:val="9"/>
        </w:numPr>
        <w:autoSpaceDE/>
        <w:autoSpaceDN/>
        <w:spacing w:line="276" w:lineRule="auto"/>
        <w:contextualSpacing/>
        <w:rPr>
          <w:sz w:val="24"/>
          <w:szCs w:val="24"/>
        </w:rPr>
      </w:pPr>
      <w:r>
        <w:rPr>
          <w:sz w:val="24"/>
          <w:szCs w:val="24"/>
        </w:rPr>
        <w:t xml:space="preserve">Lettura dal libro </w:t>
      </w:r>
      <w:r>
        <w:rPr>
          <w:i/>
          <w:sz w:val="24"/>
          <w:szCs w:val="24"/>
        </w:rPr>
        <w:t xml:space="preserve">Oscar e la dama in Rosa </w:t>
      </w:r>
      <w:r>
        <w:rPr>
          <w:sz w:val="24"/>
          <w:szCs w:val="24"/>
        </w:rPr>
        <w:t>(Eric Emmanuel Schmitt);</w:t>
      </w:r>
    </w:p>
    <w:p w14:paraId="52753BD4" w14:textId="77777777" w:rsidR="004C6584" w:rsidRDefault="004C6584" w:rsidP="004C6584">
      <w:pPr>
        <w:pStyle w:val="Paragrafoelenco"/>
        <w:widowControl/>
        <w:numPr>
          <w:ilvl w:val="0"/>
          <w:numId w:val="9"/>
        </w:numPr>
        <w:autoSpaceDE/>
        <w:autoSpaceDN/>
        <w:spacing w:line="276" w:lineRule="auto"/>
        <w:contextualSpacing/>
        <w:rPr>
          <w:sz w:val="24"/>
          <w:szCs w:val="24"/>
        </w:rPr>
      </w:pPr>
      <w:r w:rsidRPr="006420FC">
        <w:rPr>
          <w:sz w:val="24"/>
          <w:szCs w:val="24"/>
        </w:rPr>
        <w:t xml:space="preserve">Approfondimenti sul conflitto in Ucraina: costruire/progettare la pace. </w:t>
      </w:r>
      <w:r>
        <w:rPr>
          <w:sz w:val="24"/>
          <w:szCs w:val="24"/>
        </w:rPr>
        <w:t>Il tema della pce in alcuni testi biblici.</w:t>
      </w:r>
    </w:p>
    <w:p w14:paraId="76851BB7" w14:textId="77777777" w:rsidR="004C6584" w:rsidRPr="006420FC" w:rsidRDefault="004C6584" w:rsidP="004C6584">
      <w:pPr>
        <w:pStyle w:val="Paragrafoelenco"/>
        <w:widowControl/>
        <w:numPr>
          <w:ilvl w:val="0"/>
          <w:numId w:val="9"/>
        </w:numPr>
        <w:autoSpaceDE/>
        <w:autoSpaceDN/>
        <w:spacing w:line="276" w:lineRule="auto"/>
        <w:contextualSpacing/>
        <w:rPr>
          <w:sz w:val="24"/>
          <w:szCs w:val="24"/>
        </w:rPr>
      </w:pPr>
      <w:r w:rsidRPr="006420FC">
        <w:rPr>
          <w:sz w:val="24"/>
          <w:szCs w:val="24"/>
        </w:rPr>
        <w:t>Lettura e confronto a partire da https://www.lungarnofirenze.it/2022/02/second-tree-giovanni-fontana-e-una-maglia-di-batistuta/?fbclid=IwAR1QdttXBtEBOz-cN3_W4_9j8M6_9gzsKJqX38KWt_H0N2nwKSU5ZXG7ctA</w:t>
      </w:r>
    </w:p>
    <w:p w14:paraId="6B85244E" w14:textId="77777777" w:rsidR="004C6584" w:rsidRPr="006420FC" w:rsidRDefault="004C6584" w:rsidP="004C6584">
      <w:pPr>
        <w:pStyle w:val="Paragrafoelenco"/>
        <w:widowControl/>
        <w:numPr>
          <w:ilvl w:val="0"/>
          <w:numId w:val="9"/>
        </w:numPr>
        <w:autoSpaceDE/>
        <w:autoSpaceDN/>
        <w:spacing w:line="276" w:lineRule="auto"/>
        <w:contextualSpacing/>
        <w:rPr>
          <w:sz w:val="24"/>
          <w:szCs w:val="24"/>
        </w:rPr>
      </w:pPr>
      <w:r w:rsidRPr="006420FC">
        <w:rPr>
          <w:sz w:val="24"/>
          <w:szCs w:val="24"/>
        </w:rPr>
        <w:t>Discussione a partire dai contenuti proposti nell’assemblea d’Istituto sul tema del Volontariato.</w:t>
      </w:r>
    </w:p>
    <w:p w14:paraId="6DCEA2AB" w14:textId="77777777" w:rsidR="004C6584" w:rsidRPr="006420FC" w:rsidRDefault="004C6584" w:rsidP="004C6584">
      <w:pPr>
        <w:pStyle w:val="Paragrafoelenco"/>
        <w:widowControl/>
        <w:numPr>
          <w:ilvl w:val="0"/>
          <w:numId w:val="9"/>
        </w:numPr>
        <w:autoSpaceDE/>
        <w:autoSpaceDN/>
        <w:spacing w:line="276" w:lineRule="auto"/>
        <w:contextualSpacing/>
        <w:rPr>
          <w:sz w:val="24"/>
          <w:szCs w:val="24"/>
        </w:rPr>
      </w:pPr>
      <w:r>
        <w:rPr>
          <w:sz w:val="24"/>
          <w:szCs w:val="24"/>
        </w:rPr>
        <w:t xml:space="preserve">Visione del film </w:t>
      </w:r>
      <w:r>
        <w:rPr>
          <w:i/>
          <w:sz w:val="24"/>
          <w:szCs w:val="24"/>
        </w:rPr>
        <w:t>La famiglia Belier;</w:t>
      </w:r>
    </w:p>
    <w:p w14:paraId="2B436E56" w14:textId="77777777" w:rsidR="004C6584" w:rsidRPr="00D53307" w:rsidRDefault="004C6584" w:rsidP="004C6584">
      <w:pPr>
        <w:pStyle w:val="Paragrafoelenco"/>
        <w:widowControl/>
        <w:numPr>
          <w:ilvl w:val="0"/>
          <w:numId w:val="9"/>
        </w:numPr>
        <w:autoSpaceDE/>
        <w:autoSpaceDN/>
        <w:spacing w:line="276" w:lineRule="auto"/>
        <w:contextualSpacing/>
        <w:rPr>
          <w:sz w:val="24"/>
          <w:szCs w:val="24"/>
        </w:rPr>
      </w:pPr>
      <w:r w:rsidRPr="006420FC">
        <w:rPr>
          <w:sz w:val="24"/>
          <w:szCs w:val="24"/>
        </w:rPr>
        <w:t>Uscita didattica. Visita guidata alla biblioteca di San Girolamo</w:t>
      </w:r>
      <w:r>
        <w:rPr>
          <w:sz w:val="24"/>
          <w:szCs w:val="24"/>
        </w:rPr>
        <w:t>.</w:t>
      </w:r>
    </w:p>
    <w:p w14:paraId="54ECA897" w14:textId="77777777" w:rsidR="004C6584" w:rsidRPr="001A2E69" w:rsidRDefault="004C6584" w:rsidP="004C6584">
      <w:pPr>
        <w:pStyle w:val="Paragrafoelenco"/>
        <w:ind w:left="1080"/>
        <w:rPr>
          <w:sz w:val="24"/>
          <w:szCs w:val="24"/>
        </w:rPr>
      </w:pPr>
    </w:p>
    <w:p w14:paraId="160C9069" w14:textId="77777777" w:rsidR="004C6584" w:rsidRPr="001A2E69" w:rsidRDefault="004C6584" w:rsidP="004C6584">
      <w:pPr>
        <w:rPr>
          <w:b/>
        </w:rPr>
      </w:pPr>
      <w:r w:rsidRPr="001A2E69">
        <w:rPr>
          <w:b/>
        </w:rPr>
        <w:t>Approfondimento per la giornata della Memoria</w:t>
      </w:r>
    </w:p>
    <w:p w14:paraId="7B0CC0AA" w14:textId="77777777" w:rsidR="004C6584" w:rsidRPr="00D53307" w:rsidRDefault="004C6584" w:rsidP="004C6584">
      <w:pPr>
        <w:pStyle w:val="Paragrafoelenco"/>
        <w:widowControl/>
        <w:numPr>
          <w:ilvl w:val="0"/>
          <w:numId w:val="9"/>
        </w:numPr>
        <w:autoSpaceDE/>
        <w:autoSpaceDN/>
        <w:spacing w:line="276" w:lineRule="auto"/>
        <w:contextualSpacing/>
        <w:rPr>
          <w:i/>
          <w:sz w:val="24"/>
          <w:szCs w:val="24"/>
        </w:rPr>
      </w:pPr>
      <w:r>
        <w:rPr>
          <w:sz w:val="24"/>
          <w:szCs w:val="24"/>
        </w:rPr>
        <w:t xml:space="preserve">Giornata della memoria: </w:t>
      </w:r>
    </w:p>
    <w:p w14:paraId="334846A0" w14:textId="77777777" w:rsidR="004C6584" w:rsidRPr="006460E9" w:rsidRDefault="004C6584" w:rsidP="004C6584">
      <w:pPr>
        <w:pStyle w:val="Paragrafoelenco"/>
        <w:widowControl/>
        <w:numPr>
          <w:ilvl w:val="0"/>
          <w:numId w:val="44"/>
        </w:numPr>
        <w:autoSpaceDE/>
        <w:autoSpaceDN/>
        <w:spacing w:line="276" w:lineRule="auto"/>
        <w:contextualSpacing/>
        <w:rPr>
          <w:sz w:val="24"/>
          <w:szCs w:val="24"/>
        </w:rPr>
      </w:pPr>
      <w:r w:rsidRPr="006460E9">
        <w:rPr>
          <w:sz w:val="24"/>
          <w:szCs w:val="24"/>
        </w:rPr>
        <w:t xml:space="preserve">visione del film </w:t>
      </w:r>
      <w:r w:rsidRPr="006460E9">
        <w:rPr>
          <w:i/>
          <w:sz w:val="24"/>
          <w:szCs w:val="24"/>
        </w:rPr>
        <w:t>Un cielo stellato sopra il ghetto di Roma;</w:t>
      </w:r>
    </w:p>
    <w:p w14:paraId="76CA2E2E" w14:textId="77777777" w:rsidR="004C6584" w:rsidRPr="006460E9" w:rsidRDefault="004C6584" w:rsidP="004C6584">
      <w:pPr>
        <w:pStyle w:val="Paragrafoelenco"/>
        <w:widowControl/>
        <w:numPr>
          <w:ilvl w:val="0"/>
          <w:numId w:val="44"/>
        </w:numPr>
        <w:autoSpaceDE/>
        <w:autoSpaceDN/>
        <w:spacing w:line="276" w:lineRule="auto"/>
        <w:contextualSpacing/>
        <w:rPr>
          <w:sz w:val="24"/>
          <w:szCs w:val="24"/>
        </w:rPr>
      </w:pPr>
      <w:r w:rsidRPr="006460E9">
        <w:rPr>
          <w:sz w:val="24"/>
          <w:szCs w:val="24"/>
        </w:rPr>
        <w:t xml:space="preserve">La Rosa Bianca, Georg Elser, vicenda accaduta al convento </w:t>
      </w:r>
      <w:r w:rsidRPr="006460E9">
        <w:rPr>
          <w:i/>
          <w:sz w:val="24"/>
          <w:szCs w:val="24"/>
        </w:rPr>
        <w:t>Beato Sante</w:t>
      </w:r>
      <w:r w:rsidRPr="006460E9">
        <w:rPr>
          <w:sz w:val="24"/>
          <w:szCs w:val="24"/>
        </w:rPr>
        <w:t xml:space="preserve"> di Mombaroccio, Josef Mayr-Nusser, Dietrich Bonhoeffer.</w:t>
      </w:r>
    </w:p>
    <w:p w14:paraId="67998F7E" w14:textId="0922B775" w:rsidR="004C6584" w:rsidRDefault="004C6584" w:rsidP="0076614A">
      <w:pPr>
        <w:tabs>
          <w:tab w:val="left" w:pos="6220"/>
        </w:tabs>
        <w:rPr>
          <w:color w:val="FF0000"/>
        </w:rPr>
      </w:pPr>
    </w:p>
    <w:p w14:paraId="3A76ADA1" w14:textId="77777777" w:rsidR="00710EB5" w:rsidRPr="000E18B4" w:rsidRDefault="00710EB5" w:rsidP="0076614A">
      <w:pPr>
        <w:tabs>
          <w:tab w:val="left" w:pos="6220"/>
        </w:tabs>
        <w:rPr>
          <w:color w:val="FF0000"/>
        </w:rPr>
      </w:pPr>
    </w:p>
    <w:p w14:paraId="6A9B64D9" w14:textId="2A1F0D76" w:rsidR="00E94106" w:rsidRPr="000E18B4" w:rsidRDefault="00E94106" w:rsidP="00E94106">
      <w:pPr>
        <w:rPr>
          <w:color w:val="FF0000"/>
        </w:rPr>
      </w:pPr>
    </w:p>
    <w:p w14:paraId="1867BAD4" w14:textId="4EDF085D" w:rsidR="00B57374" w:rsidRPr="000E18B4" w:rsidRDefault="00B57374" w:rsidP="00E94106">
      <w:pPr>
        <w:rPr>
          <w:color w:val="FF0000"/>
        </w:rPr>
      </w:pPr>
      <w:r w:rsidRPr="000E18B4">
        <w:rPr>
          <w:b/>
          <w:noProof/>
          <w:color w:val="FF0000"/>
        </w:rPr>
        <mc:AlternateContent>
          <mc:Choice Requires="wps">
            <w:drawing>
              <wp:anchor distT="0" distB="0" distL="114300" distR="114300" simplePos="0" relativeHeight="251681792" behindDoc="1" locked="0" layoutInCell="1" allowOverlap="1" wp14:anchorId="5D50BB23" wp14:editId="7D28285E">
                <wp:simplePos x="0" y="0"/>
                <wp:positionH relativeFrom="margin">
                  <wp:posOffset>0</wp:posOffset>
                </wp:positionH>
                <wp:positionV relativeFrom="paragraph">
                  <wp:posOffset>-635</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73276E53" w14:textId="77777777" w:rsidR="00B57374" w:rsidRDefault="00B57374" w:rsidP="00B57374">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0BB23" id="Casella di testo 16" o:spid="_x0000_s1036" type="#_x0000_t202" style="position:absolute;margin-left:0;margin-top:-.05pt;width:122pt;height:32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" fillcolor="white [3201]" strokecolor="white [3212]" strokeweight=".5pt">
                <v:textbox>
                  <w:txbxContent>
                    <w:p w14:paraId="73276E53" w14:textId="77777777" w:rsidR="00B57374" w:rsidRDefault="00B57374" w:rsidP="00B57374">
                      <w:pPr>
                        <w:shd w:val="clear" w:color="auto" w:fill="9CC2E5" w:themeFill="accent5" w:themeFillTint="99"/>
                      </w:pPr>
                      <w:r>
                        <w:rPr>
                          <w:b/>
                          <w:bCs/>
                        </w:rPr>
                        <w:t xml:space="preserve">Educazione Civica </w:t>
                      </w:r>
                    </w:p>
                  </w:txbxContent>
                </v:textbox>
                <w10:wrap anchorx="margin"/>
              </v:shape>
            </w:pict>
          </mc:Fallback>
        </mc:AlternateContent>
      </w:r>
    </w:p>
    <w:p w14:paraId="17A0D809" w14:textId="77777777" w:rsidR="00B57374" w:rsidRPr="000E18B4" w:rsidRDefault="00B57374" w:rsidP="00E94106">
      <w:pPr>
        <w:rPr>
          <w:color w:val="FF0000"/>
        </w:rPr>
      </w:pPr>
    </w:p>
    <w:p w14:paraId="7A969C01" w14:textId="77777777" w:rsidR="00B57374" w:rsidRPr="000E18B4" w:rsidRDefault="00B57374" w:rsidP="00E94106">
      <w:pPr>
        <w:rPr>
          <w:color w:val="FF0000"/>
        </w:rPr>
      </w:pPr>
    </w:p>
    <w:tbl>
      <w:tblPr>
        <w:tblStyle w:val="Grigliatabella"/>
        <w:tblW w:w="0" w:type="auto"/>
        <w:tblLook w:val="04A0" w:firstRow="1" w:lastRow="0" w:firstColumn="1" w:lastColumn="0" w:noHBand="0" w:noVBand="1"/>
      </w:tblPr>
      <w:tblGrid>
        <w:gridCol w:w="7650"/>
        <w:gridCol w:w="2806"/>
      </w:tblGrid>
      <w:tr w:rsidR="00403C16" w:rsidRPr="00403C16" w14:paraId="485CF769" w14:textId="77777777" w:rsidTr="008E0B86">
        <w:tc>
          <w:tcPr>
            <w:tcW w:w="7650" w:type="dxa"/>
          </w:tcPr>
          <w:p w14:paraId="318C4AD7" w14:textId="77777777" w:rsidR="0095583D" w:rsidRPr="00403C16" w:rsidRDefault="0095583D" w:rsidP="0095583D">
            <w:pPr>
              <w:pStyle w:val="Paragrafoelenco"/>
              <w:widowControl/>
              <w:numPr>
                <w:ilvl w:val="0"/>
                <w:numId w:val="18"/>
              </w:numPr>
              <w:tabs>
                <w:tab w:val="left" w:pos="284"/>
              </w:tabs>
              <w:autoSpaceDE/>
              <w:autoSpaceDN/>
              <w:spacing w:after="200" w:line="276" w:lineRule="auto"/>
              <w:contextualSpacing/>
              <w:jc w:val="both"/>
              <w:rPr>
                <w:sz w:val="24"/>
                <w:szCs w:val="24"/>
              </w:rPr>
            </w:pPr>
            <w:r w:rsidRPr="00403C16">
              <w:rPr>
                <w:sz w:val="24"/>
                <w:szCs w:val="24"/>
              </w:rPr>
              <w:t>La norma giuridica e la norma sociale – gerarchia delle fonti del diritto</w:t>
            </w:r>
          </w:p>
          <w:p w14:paraId="6E1FEFD2" w14:textId="77777777" w:rsidR="0095583D" w:rsidRPr="00403C16" w:rsidRDefault="0095583D" w:rsidP="0095583D">
            <w:pPr>
              <w:pStyle w:val="Paragrafoelenco"/>
              <w:widowControl/>
              <w:numPr>
                <w:ilvl w:val="0"/>
                <w:numId w:val="18"/>
              </w:numPr>
              <w:tabs>
                <w:tab w:val="left" w:pos="284"/>
              </w:tabs>
              <w:autoSpaceDE/>
              <w:autoSpaceDN/>
              <w:spacing w:after="200" w:line="276" w:lineRule="auto"/>
              <w:contextualSpacing/>
              <w:jc w:val="both"/>
              <w:rPr>
                <w:sz w:val="24"/>
                <w:szCs w:val="24"/>
              </w:rPr>
            </w:pPr>
            <w:r w:rsidRPr="00403C16">
              <w:rPr>
                <w:sz w:val="24"/>
                <w:szCs w:val="24"/>
              </w:rPr>
              <w:t>La costituzione, come è nata e come è strutturata</w:t>
            </w:r>
          </w:p>
          <w:p w14:paraId="5A4043B3" w14:textId="77777777" w:rsidR="0095583D" w:rsidRPr="00403C16" w:rsidRDefault="0095583D" w:rsidP="0095583D">
            <w:pPr>
              <w:pStyle w:val="Paragrafoelenco"/>
              <w:widowControl/>
              <w:numPr>
                <w:ilvl w:val="0"/>
                <w:numId w:val="18"/>
              </w:numPr>
              <w:tabs>
                <w:tab w:val="left" w:pos="284"/>
              </w:tabs>
              <w:autoSpaceDE/>
              <w:autoSpaceDN/>
              <w:spacing w:after="200" w:line="276" w:lineRule="auto"/>
              <w:contextualSpacing/>
              <w:jc w:val="both"/>
              <w:rPr>
                <w:sz w:val="24"/>
                <w:szCs w:val="24"/>
              </w:rPr>
            </w:pPr>
            <w:r w:rsidRPr="00403C16">
              <w:rPr>
                <w:sz w:val="24"/>
                <w:szCs w:val="24"/>
              </w:rPr>
              <w:t>Sistematicità coerenza e completezza dell’ordinamento giuridico</w:t>
            </w:r>
          </w:p>
          <w:p w14:paraId="6E71FFF8" w14:textId="42367806" w:rsidR="0095583D" w:rsidRPr="00403C16" w:rsidRDefault="0095583D" w:rsidP="0095583D">
            <w:pPr>
              <w:pStyle w:val="Paragrafoelenco"/>
              <w:widowControl/>
              <w:numPr>
                <w:ilvl w:val="0"/>
                <w:numId w:val="18"/>
              </w:numPr>
              <w:tabs>
                <w:tab w:val="left" w:pos="284"/>
              </w:tabs>
              <w:autoSpaceDE/>
              <w:autoSpaceDN/>
              <w:spacing w:after="200" w:line="276" w:lineRule="auto"/>
              <w:contextualSpacing/>
              <w:jc w:val="both"/>
              <w:rPr>
                <w:sz w:val="24"/>
                <w:szCs w:val="24"/>
              </w:rPr>
            </w:pPr>
            <w:r w:rsidRPr="00403C16">
              <w:rPr>
                <w:sz w:val="24"/>
                <w:szCs w:val="24"/>
              </w:rPr>
              <w:t xml:space="preserve">Il principio democratico (art 1 </w:t>
            </w:r>
            <w:r w:rsidR="00C105C6" w:rsidRPr="00403C16">
              <w:rPr>
                <w:sz w:val="24"/>
                <w:szCs w:val="24"/>
              </w:rPr>
              <w:t>-</w:t>
            </w:r>
            <w:r w:rsidRPr="00403C16">
              <w:rPr>
                <w:sz w:val="24"/>
                <w:szCs w:val="24"/>
              </w:rPr>
              <w:t xml:space="preserve"> Cost</w:t>
            </w:r>
            <w:r w:rsidR="00C105C6" w:rsidRPr="00403C16">
              <w:rPr>
                <w:sz w:val="24"/>
                <w:szCs w:val="24"/>
              </w:rPr>
              <w:t>ituzione</w:t>
            </w:r>
            <w:r w:rsidRPr="00403C16">
              <w:rPr>
                <w:sz w:val="24"/>
                <w:szCs w:val="24"/>
              </w:rPr>
              <w:t>)</w:t>
            </w:r>
          </w:p>
          <w:p w14:paraId="2675B40C" w14:textId="253CE671" w:rsidR="0095583D" w:rsidRPr="00403C16" w:rsidRDefault="0095583D" w:rsidP="0095583D">
            <w:pPr>
              <w:pStyle w:val="Paragrafoelenco"/>
              <w:widowControl/>
              <w:numPr>
                <w:ilvl w:val="0"/>
                <w:numId w:val="18"/>
              </w:numPr>
              <w:tabs>
                <w:tab w:val="left" w:pos="284"/>
              </w:tabs>
              <w:autoSpaceDE/>
              <w:autoSpaceDN/>
              <w:spacing w:after="200" w:line="276" w:lineRule="auto"/>
              <w:contextualSpacing/>
              <w:jc w:val="both"/>
              <w:rPr>
                <w:sz w:val="24"/>
                <w:szCs w:val="24"/>
              </w:rPr>
            </w:pPr>
            <w:r w:rsidRPr="00403C16">
              <w:rPr>
                <w:sz w:val="24"/>
                <w:szCs w:val="24"/>
              </w:rPr>
              <w:t>Il principio di uguaglianza formale e sostanziale – (art 3</w:t>
            </w:r>
            <w:r w:rsidR="00C105C6" w:rsidRPr="00403C16">
              <w:rPr>
                <w:sz w:val="24"/>
                <w:szCs w:val="24"/>
              </w:rPr>
              <w:t xml:space="preserve"> -</w:t>
            </w:r>
            <w:r w:rsidRPr="00403C16">
              <w:rPr>
                <w:sz w:val="24"/>
                <w:szCs w:val="24"/>
              </w:rPr>
              <w:t xml:space="preserve"> </w:t>
            </w:r>
            <w:r w:rsidR="00C105C6" w:rsidRPr="00403C16">
              <w:rPr>
                <w:sz w:val="24"/>
                <w:szCs w:val="24"/>
              </w:rPr>
              <w:t>C</w:t>
            </w:r>
            <w:r w:rsidRPr="00403C16">
              <w:rPr>
                <w:sz w:val="24"/>
                <w:szCs w:val="24"/>
              </w:rPr>
              <w:t>ost</w:t>
            </w:r>
            <w:r w:rsidR="00C105C6" w:rsidRPr="00403C16">
              <w:rPr>
                <w:sz w:val="24"/>
                <w:szCs w:val="24"/>
              </w:rPr>
              <w:t>ituzione</w:t>
            </w:r>
            <w:r w:rsidRPr="00403C16">
              <w:rPr>
                <w:sz w:val="24"/>
                <w:szCs w:val="24"/>
              </w:rPr>
              <w:t>)</w:t>
            </w:r>
          </w:p>
          <w:p w14:paraId="0C88FA04" w14:textId="514EFD22" w:rsidR="0095583D" w:rsidRPr="00403C16" w:rsidRDefault="0095583D" w:rsidP="0095583D">
            <w:pPr>
              <w:pStyle w:val="Paragrafoelenco"/>
              <w:widowControl/>
              <w:numPr>
                <w:ilvl w:val="0"/>
                <w:numId w:val="18"/>
              </w:numPr>
              <w:tabs>
                <w:tab w:val="left" w:pos="284"/>
              </w:tabs>
              <w:autoSpaceDE/>
              <w:autoSpaceDN/>
              <w:spacing w:after="200" w:line="276" w:lineRule="auto"/>
              <w:contextualSpacing/>
              <w:jc w:val="both"/>
              <w:rPr>
                <w:sz w:val="24"/>
                <w:szCs w:val="24"/>
              </w:rPr>
            </w:pPr>
            <w:r w:rsidRPr="00403C16">
              <w:rPr>
                <w:sz w:val="24"/>
                <w:szCs w:val="24"/>
              </w:rPr>
              <w:t>Il principio lavorista – art 4</w:t>
            </w:r>
          </w:p>
          <w:p w14:paraId="29FDFD78" w14:textId="121A313E" w:rsidR="0095583D" w:rsidRPr="00403C16" w:rsidRDefault="0095583D" w:rsidP="00403C16">
            <w:pPr>
              <w:pStyle w:val="Paragrafoelenco"/>
              <w:widowControl/>
              <w:numPr>
                <w:ilvl w:val="0"/>
                <w:numId w:val="18"/>
              </w:numPr>
              <w:tabs>
                <w:tab w:val="left" w:pos="284"/>
              </w:tabs>
              <w:autoSpaceDE/>
              <w:autoSpaceDN/>
              <w:spacing w:after="200" w:line="276" w:lineRule="auto"/>
              <w:contextualSpacing/>
              <w:jc w:val="both"/>
              <w:rPr>
                <w:sz w:val="24"/>
                <w:szCs w:val="24"/>
              </w:rPr>
            </w:pPr>
            <w:r w:rsidRPr="00403C16">
              <w:t>La libertà della cultura e del suo insegnamento – la tutela del paesaggio e del patrimonio artistico della nazione – la tutela dell’ambiente (art 9</w:t>
            </w:r>
            <w:r w:rsidR="00C105C6" w:rsidRPr="00403C16">
              <w:t xml:space="preserve"> -</w:t>
            </w:r>
            <w:r w:rsidRPr="00403C16">
              <w:t xml:space="preserve"> Cost</w:t>
            </w:r>
            <w:r w:rsidR="00C105C6" w:rsidRPr="00403C16">
              <w:t>ituzione</w:t>
            </w:r>
            <w:r w:rsidRPr="00403C16">
              <w:t>)</w:t>
            </w:r>
          </w:p>
        </w:tc>
        <w:tc>
          <w:tcPr>
            <w:tcW w:w="2806" w:type="dxa"/>
          </w:tcPr>
          <w:p w14:paraId="0FF1BFEF" w14:textId="1926972D" w:rsidR="0095583D" w:rsidRPr="00403C16" w:rsidRDefault="00403C16" w:rsidP="008E0B86">
            <w:pPr>
              <w:tabs>
                <w:tab w:val="left" w:pos="2650"/>
              </w:tabs>
              <w:suppressAutoHyphens/>
              <w:rPr>
                <w:rFonts w:eastAsia="Calibri"/>
                <w:lang w:eastAsia="ar-SA"/>
              </w:rPr>
            </w:pPr>
            <w:r w:rsidRPr="00403C16">
              <w:rPr>
                <w:rFonts w:eastAsia="Calibri"/>
                <w:lang w:eastAsia="ar-SA"/>
              </w:rPr>
              <w:t>Diritto (Prof. Marcello Fagioli)</w:t>
            </w:r>
          </w:p>
        </w:tc>
      </w:tr>
      <w:tr w:rsidR="003B3FC2" w:rsidRPr="00403C16" w14:paraId="2E499E27" w14:textId="77777777" w:rsidTr="008E0B86">
        <w:tc>
          <w:tcPr>
            <w:tcW w:w="7650" w:type="dxa"/>
          </w:tcPr>
          <w:p w14:paraId="4CC8405A" w14:textId="77777777" w:rsidR="003B3FC2" w:rsidRPr="00001F27" w:rsidRDefault="003B3FC2" w:rsidP="003B3FC2">
            <w:pPr>
              <w:widowControl w:val="0"/>
              <w:numPr>
                <w:ilvl w:val="0"/>
                <w:numId w:val="24"/>
              </w:numPr>
              <w:tabs>
                <w:tab w:val="left" w:pos="420"/>
              </w:tabs>
              <w:autoSpaceDE w:val="0"/>
              <w:autoSpaceDN w:val="0"/>
              <w:spacing w:line="276" w:lineRule="auto"/>
              <w:ind w:right="-1"/>
              <w:rPr>
                <w:bCs/>
                <w:lang w:eastAsia="en-US"/>
              </w:rPr>
            </w:pPr>
            <w:r w:rsidRPr="00001F27">
              <w:rPr>
                <w:bCs/>
                <w:lang w:eastAsia="en-US"/>
              </w:rPr>
              <w:t>Diritto alla salute;</w:t>
            </w:r>
          </w:p>
          <w:p w14:paraId="3A3F82BC" w14:textId="6EBA7BFC" w:rsidR="003B3FC2" w:rsidRPr="003B3FC2" w:rsidRDefault="003B3FC2" w:rsidP="003B3FC2">
            <w:pPr>
              <w:widowControl w:val="0"/>
              <w:numPr>
                <w:ilvl w:val="0"/>
                <w:numId w:val="24"/>
              </w:numPr>
              <w:tabs>
                <w:tab w:val="left" w:pos="420"/>
              </w:tabs>
              <w:autoSpaceDE w:val="0"/>
              <w:autoSpaceDN w:val="0"/>
              <w:spacing w:line="276" w:lineRule="auto"/>
              <w:ind w:right="-1"/>
              <w:rPr>
                <w:bCs/>
                <w:lang w:eastAsia="en-US"/>
              </w:rPr>
            </w:pPr>
            <w:r w:rsidRPr="00001F27">
              <w:rPr>
                <w:bCs/>
                <w:lang w:eastAsia="en-US"/>
              </w:rPr>
              <w:t>Educazione alimentare: dipendenze e abusi.</w:t>
            </w:r>
          </w:p>
        </w:tc>
        <w:tc>
          <w:tcPr>
            <w:tcW w:w="2806" w:type="dxa"/>
          </w:tcPr>
          <w:p w14:paraId="31874AB4" w14:textId="2722C20C" w:rsidR="003B3FC2" w:rsidRPr="00403C16" w:rsidRDefault="003B3FC2" w:rsidP="003B3FC2">
            <w:pPr>
              <w:tabs>
                <w:tab w:val="left" w:pos="2650"/>
              </w:tabs>
              <w:suppressAutoHyphens/>
              <w:rPr>
                <w:rFonts w:eastAsia="Calibri"/>
                <w:lang w:eastAsia="ar-SA"/>
              </w:rPr>
            </w:pPr>
            <w:r>
              <w:rPr>
                <w:rFonts w:eastAsia="Calibri"/>
                <w:lang w:eastAsia="ar-SA"/>
              </w:rPr>
              <w:t>Scienze motorie e sportive (Prof. Vincenzo Virduzzo)</w:t>
            </w:r>
          </w:p>
        </w:tc>
      </w:tr>
      <w:tr w:rsidR="002E0099" w:rsidRPr="00403C16" w14:paraId="2EF336CC" w14:textId="77777777" w:rsidTr="008E0B86">
        <w:tc>
          <w:tcPr>
            <w:tcW w:w="7650" w:type="dxa"/>
          </w:tcPr>
          <w:p w14:paraId="0B7700A3" w14:textId="77777777" w:rsidR="002E0099" w:rsidRPr="002E0099" w:rsidRDefault="002E0099" w:rsidP="002E0099">
            <w:pPr>
              <w:widowControl w:val="0"/>
              <w:tabs>
                <w:tab w:val="left" w:pos="420"/>
              </w:tabs>
              <w:autoSpaceDE w:val="0"/>
              <w:autoSpaceDN w:val="0"/>
              <w:spacing w:line="276" w:lineRule="auto"/>
              <w:ind w:right="-1"/>
              <w:rPr>
                <w:bCs/>
                <w:lang w:eastAsia="en-US"/>
              </w:rPr>
            </w:pPr>
            <w:r w:rsidRPr="002E0099">
              <w:rPr>
                <w:bCs/>
                <w:lang w:eastAsia="en-US"/>
              </w:rPr>
              <w:lastRenderedPageBreak/>
              <w:t>Le forme di governo:</w:t>
            </w:r>
          </w:p>
          <w:p w14:paraId="6F603418" w14:textId="77777777" w:rsidR="002E0099" w:rsidRPr="002E0099" w:rsidRDefault="002E0099" w:rsidP="002E0099">
            <w:pPr>
              <w:widowControl w:val="0"/>
              <w:tabs>
                <w:tab w:val="left" w:pos="420"/>
              </w:tabs>
              <w:autoSpaceDE w:val="0"/>
              <w:autoSpaceDN w:val="0"/>
              <w:spacing w:line="276" w:lineRule="auto"/>
              <w:ind w:right="-1"/>
              <w:rPr>
                <w:bCs/>
                <w:lang w:eastAsia="en-US"/>
              </w:rPr>
            </w:pPr>
            <w:r w:rsidRPr="002E0099">
              <w:rPr>
                <w:bCs/>
                <w:lang w:eastAsia="en-US"/>
              </w:rPr>
              <w:t>Monarchia e Repubblica;</w:t>
            </w:r>
          </w:p>
          <w:p w14:paraId="150D440E" w14:textId="58BB767A" w:rsidR="002E0099" w:rsidRPr="00001F27" w:rsidRDefault="002E0099" w:rsidP="002E0099">
            <w:pPr>
              <w:widowControl w:val="0"/>
              <w:tabs>
                <w:tab w:val="left" w:pos="420"/>
              </w:tabs>
              <w:autoSpaceDE w:val="0"/>
              <w:autoSpaceDN w:val="0"/>
              <w:spacing w:line="276" w:lineRule="auto"/>
              <w:ind w:right="-1"/>
              <w:rPr>
                <w:bCs/>
                <w:lang w:eastAsia="en-US"/>
              </w:rPr>
            </w:pPr>
            <w:r w:rsidRPr="002E0099">
              <w:rPr>
                <w:bCs/>
                <w:lang w:eastAsia="en-US"/>
              </w:rPr>
              <w:t>Il 25 aprile.</w:t>
            </w:r>
          </w:p>
        </w:tc>
        <w:tc>
          <w:tcPr>
            <w:tcW w:w="2806" w:type="dxa"/>
          </w:tcPr>
          <w:p w14:paraId="38F876D2" w14:textId="4F8716C8" w:rsidR="002E0099" w:rsidRDefault="002E0099" w:rsidP="003B3FC2">
            <w:pPr>
              <w:tabs>
                <w:tab w:val="left" w:pos="2650"/>
              </w:tabs>
              <w:suppressAutoHyphens/>
              <w:rPr>
                <w:rFonts w:eastAsia="Calibri"/>
                <w:lang w:eastAsia="ar-SA"/>
              </w:rPr>
            </w:pPr>
            <w:r>
              <w:rPr>
                <w:rFonts w:eastAsia="Calibri"/>
                <w:lang w:eastAsia="ar-SA"/>
              </w:rPr>
              <w:t>Geostoria (Prof.ssa Maria Teresa Savoldelli)</w:t>
            </w:r>
          </w:p>
        </w:tc>
      </w:tr>
    </w:tbl>
    <w:p w14:paraId="71ED38AE" w14:textId="77777777" w:rsidR="00B57374" w:rsidRPr="000E18B4" w:rsidRDefault="00B57374" w:rsidP="00E94106">
      <w:pPr>
        <w:rPr>
          <w:color w:val="FF0000"/>
        </w:rPr>
      </w:pPr>
    </w:p>
    <w:p w14:paraId="23494CCA" w14:textId="77777777" w:rsidR="00B57374" w:rsidRPr="000E18B4" w:rsidRDefault="00B57374" w:rsidP="00E94106">
      <w:pPr>
        <w:rPr>
          <w:color w:val="FF0000"/>
        </w:rPr>
      </w:pPr>
    </w:p>
    <w:p w14:paraId="64DA38B3" w14:textId="77777777" w:rsidR="00B57374" w:rsidRPr="000E18B4" w:rsidRDefault="00B57374" w:rsidP="00E94106">
      <w:pPr>
        <w:rPr>
          <w:color w:val="FF0000"/>
        </w:rPr>
      </w:pPr>
    </w:p>
    <w:p w14:paraId="04543AF7" w14:textId="68539F92" w:rsidR="00E94106" w:rsidRPr="000E18B4" w:rsidRDefault="00E94106" w:rsidP="00E94106">
      <w:pPr>
        <w:rPr>
          <w:color w:val="FF0000"/>
        </w:rPr>
      </w:pPr>
    </w:p>
    <w:p w14:paraId="65E17ADF" w14:textId="1633B4D3" w:rsidR="00B57374" w:rsidRPr="000E18B4" w:rsidRDefault="00B57374" w:rsidP="00B57374">
      <w:pPr>
        <w:rPr>
          <w:color w:val="FF0000"/>
        </w:rPr>
      </w:pPr>
    </w:p>
    <w:p w14:paraId="58ACC723" w14:textId="235C4497" w:rsidR="00B57374" w:rsidRPr="000E18B4" w:rsidRDefault="00B57374" w:rsidP="00B57374">
      <w:pPr>
        <w:rPr>
          <w:color w:val="FF0000"/>
        </w:rPr>
      </w:pPr>
    </w:p>
    <w:sectPr w:rsidR="00B57374" w:rsidRPr="000E18B4" w:rsidSect="001401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decimal"/>
      <w:lvlText w:val="%1."/>
      <w:lvlJc w:val="left"/>
      <w:pPr>
        <w:tabs>
          <w:tab w:val="num" w:pos="644"/>
        </w:tabs>
        <w:ind w:left="644" w:hanging="360"/>
      </w:pPr>
    </w:lvl>
  </w:abstractNum>
  <w:abstractNum w:abstractNumId="1" w15:restartNumberingAfterBreak="0">
    <w:nsid w:val="00000002"/>
    <w:multiLevelType w:val="singleLevel"/>
    <w:tmpl w:val="00000002"/>
    <w:lvl w:ilvl="0">
      <w:start w:val="1"/>
      <w:numFmt w:val="decimal"/>
      <w:lvlText w:val="%1."/>
      <w:lvlJc w:val="left"/>
      <w:pPr>
        <w:tabs>
          <w:tab w:val="num" w:pos="720"/>
        </w:tabs>
        <w:ind w:left="72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147960"/>
    <w:multiLevelType w:val="hybridMultilevel"/>
    <w:tmpl w:val="30E65D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6A2227E"/>
    <w:multiLevelType w:val="hybridMultilevel"/>
    <w:tmpl w:val="D03079E2"/>
    <w:lvl w:ilvl="0" w:tplc="5A2A7938">
      <w:start w:val="1"/>
      <w:numFmt w:val="decimal"/>
      <w:lvlText w:val="%1."/>
      <w:lvlJc w:val="left"/>
      <w:pPr>
        <w:ind w:left="814" w:hanging="361"/>
        <w:jc w:val="left"/>
      </w:pPr>
      <w:rPr>
        <w:rFonts w:ascii="Times New Roman" w:eastAsia="Times New Roman" w:hAnsi="Times New Roman" w:cs="Times New Roman" w:hint="default"/>
        <w:b/>
        <w:bCs/>
        <w:w w:val="100"/>
        <w:sz w:val="24"/>
        <w:szCs w:val="24"/>
        <w:lang w:val="it-IT" w:eastAsia="en-US" w:bidi="ar-SA"/>
      </w:rPr>
    </w:lvl>
    <w:lvl w:ilvl="1" w:tplc="F34EBE86">
      <w:numFmt w:val="bullet"/>
      <w:lvlText w:val=""/>
      <w:lvlJc w:val="left"/>
      <w:pPr>
        <w:ind w:left="1522" w:hanging="348"/>
      </w:pPr>
      <w:rPr>
        <w:rFonts w:ascii="Wingdings" w:eastAsia="Wingdings" w:hAnsi="Wingdings" w:cs="Wingdings" w:hint="default"/>
        <w:w w:val="100"/>
        <w:sz w:val="24"/>
        <w:szCs w:val="24"/>
        <w:lang w:val="it-IT" w:eastAsia="en-US" w:bidi="ar-SA"/>
      </w:rPr>
    </w:lvl>
    <w:lvl w:ilvl="2" w:tplc="AB101AB0">
      <w:numFmt w:val="bullet"/>
      <w:lvlText w:val=""/>
      <w:lvlJc w:val="left"/>
      <w:pPr>
        <w:ind w:left="1882" w:hanging="360"/>
      </w:pPr>
      <w:rPr>
        <w:rFonts w:ascii="Wingdings" w:eastAsia="Wingdings" w:hAnsi="Wingdings" w:cs="Wingdings" w:hint="default"/>
        <w:w w:val="100"/>
        <w:sz w:val="24"/>
        <w:szCs w:val="24"/>
        <w:lang w:val="it-IT" w:eastAsia="en-US" w:bidi="ar-SA"/>
      </w:rPr>
    </w:lvl>
    <w:lvl w:ilvl="3" w:tplc="49BE7034">
      <w:numFmt w:val="bullet"/>
      <w:lvlText w:val="•"/>
      <w:lvlJc w:val="left"/>
      <w:pPr>
        <w:ind w:left="1880" w:hanging="360"/>
      </w:pPr>
      <w:rPr>
        <w:rFonts w:hint="default"/>
        <w:lang w:val="it-IT" w:eastAsia="en-US" w:bidi="ar-SA"/>
      </w:rPr>
    </w:lvl>
    <w:lvl w:ilvl="4" w:tplc="1BAE4CC6">
      <w:numFmt w:val="bullet"/>
      <w:lvlText w:val="•"/>
      <w:lvlJc w:val="left"/>
      <w:pPr>
        <w:ind w:left="3169" w:hanging="360"/>
      </w:pPr>
      <w:rPr>
        <w:rFonts w:hint="default"/>
        <w:lang w:val="it-IT" w:eastAsia="en-US" w:bidi="ar-SA"/>
      </w:rPr>
    </w:lvl>
    <w:lvl w:ilvl="5" w:tplc="B6D81E10">
      <w:numFmt w:val="bullet"/>
      <w:lvlText w:val="•"/>
      <w:lvlJc w:val="left"/>
      <w:pPr>
        <w:ind w:left="4458" w:hanging="360"/>
      </w:pPr>
      <w:rPr>
        <w:rFonts w:hint="default"/>
        <w:lang w:val="it-IT" w:eastAsia="en-US" w:bidi="ar-SA"/>
      </w:rPr>
    </w:lvl>
    <w:lvl w:ilvl="6" w:tplc="CF2456CE">
      <w:numFmt w:val="bullet"/>
      <w:lvlText w:val="•"/>
      <w:lvlJc w:val="left"/>
      <w:pPr>
        <w:ind w:left="5748" w:hanging="360"/>
      </w:pPr>
      <w:rPr>
        <w:rFonts w:hint="default"/>
        <w:lang w:val="it-IT" w:eastAsia="en-US" w:bidi="ar-SA"/>
      </w:rPr>
    </w:lvl>
    <w:lvl w:ilvl="7" w:tplc="A574E36A">
      <w:numFmt w:val="bullet"/>
      <w:lvlText w:val="•"/>
      <w:lvlJc w:val="left"/>
      <w:pPr>
        <w:ind w:left="7037" w:hanging="360"/>
      </w:pPr>
      <w:rPr>
        <w:rFonts w:hint="default"/>
        <w:lang w:val="it-IT" w:eastAsia="en-US" w:bidi="ar-SA"/>
      </w:rPr>
    </w:lvl>
    <w:lvl w:ilvl="8" w:tplc="F8D8074A">
      <w:numFmt w:val="bullet"/>
      <w:lvlText w:val="•"/>
      <w:lvlJc w:val="left"/>
      <w:pPr>
        <w:ind w:left="8327" w:hanging="360"/>
      </w:pPr>
      <w:rPr>
        <w:rFonts w:hint="default"/>
        <w:lang w:val="it-IT" w:eastAsia="en-US" w:bidi="ar-SA"/>
      </w:rPr>
    </w:lvl>
  </w:abstractNum>
  <w:abstractNum w:abstractNumId="5" w15:restartNumberingAfterBreak="0">
    <w:nsid w:val="082F15A5"/>
    <w:multiLevelType w:val="hybridMultilevel"/>
    <w:tmpl w:val="0C6282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291B5B"/>
    <w:multiLevelType w:val="hybridMultilevel"/>
    <w:tmpl w:val="AC4A258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1C0BCF"/>
    <w:multiLevelType w:val="hybridMultilevel"/>
    <w:tmpl w:val="7820EB9C"/>
    <w:lvl w:ilvl="0" w:tplc="58E6094E">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10F70E16"/>
    <w:multiLevelType w:val="hybridMultilevel"/>
    <w:tmpl w:val="60D4406E"/>
    <w:lvl w:ilvl="0" w:tplc="A09C0C0A">
      <w:start w:val="1"/>
      <w:numFmt w:val="decimal"/>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9" w15:restartNumberingAfterBreak="0">
    <w:nsid w:val="184249CF"/>
    <w:multiLevelType w:val="hybridMultilevel"/>
    <w:tmpl w:val="3D9AC4F8"/>
    <w:lvl w:ilvl="0" w:tplc="ED9E6AEA">
      <w:start w:val="1"/>
      <w:numFmt w:val="decimal"/>
      <w:lvlText w:val="%1."/>
      <w:lvlJc w:val="left"/>
      <w:pPr>
        <w:ind w:left="1494" w:hanging="360"/>
      </w:pPr>
      <w:rPr>
        <w:b/>
      </w:r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0" w15:restartNumberingAfterBreak="0">
    <w:nsid w:val="1A4C12A6"/>
    <w:multiLevelType w:val="hybridMultilevel"/>
    <w:tmpl w:val="785CE5E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C7E3CE6"/>
    <w:multiLevelType w:val="hybridMultilevel"/>
    <w:tmpl w:val="2484609C"/>
    <w:lvl w:ilvl="0" w:tplc="B10C8C5E">
      <w:numFmt w:val="bullet"/>
      <w:lvlText w:val=""/>
      <w:lvlJc w:val="left"/>
      <w:pPr>
        <w:ind w:left="1522" w:hanging="348"/>
      </w:pPr>
      <w:rPr>
        <w:rFonts w:ascii="Wingdings" w:eastAsia="Wingdings" w:hAnsi="Wingdings" w:cs="Wingdings" w:hint="default"/>
        <w:w w:val="100"/>
        <w:sz w:val="24"/>
        <w:szCs w:val="24"/>
        <w:lang w:val="it-IT" w:eastAsia="en-US" w:bidi="ar-SA"/>
      </w:rPr>
    </w:lvl>
    <w:lvl w:ilvl="1" w:tplc="9EAA7308">
      <w:numFmt w:val="bullet"/>
      <w:lvlText w:val="•"/>
      <w:lvlJc w:val="left"/>
      <w:pPr>
        <w:ind w:left="2458" w:hanging="348"/>
      </w:pPr>
      <w:rPr>
        <w:rFonts w:hint="default"/>
        <w:lang w:val="it-IT" w:eastAsia="en-US" w:bidi="ar-SA"/>
      </w:rPr>
    </w:lvl>
    <w:lvl w:ilvl="2" w:tplc="71AAF984">
      <w:numFmt w:val="bullet"/>
      <w:lvlText w:val="•"/>
      <w:lvlJc w:val="left"/>
      <w:pPr>
        <w:ind w:left="3397" w:hanging="348"/>
      </w:pPr>
      <w:rPr>
        <w:rFonts w:hint="default"/>
        <w:lang w:val="it-IT" w:eastAsia="en-US" w:bidi="ar-SA"/>
      </w:rPr>
    </w:lvl>
    <w:lvl w:ilvl="3" w:tplc="BE844A12">
      <w:numFmt w:val="bullet"/>
      <w:lvlText w:val="•"/>
      <w:lvlJc w:val="left"/>
      <w:pPr>
        <w:ind w:left="4335" w:hanging="348"/>
      </w:pPr>
      <w:rPr>
        <w:rFonts w:hint="default"/>
        <w:lang w:val="it-IT" w:eastAsia="en-US" w:bidi="ar-SA"/>
      </w:rPr>
    </w:lvl>
    <w:lvl w:ilvl="4" w:tplc="E944962E">
      <w:numFmt w:val="bullet"/>
      <w:lvlText w:val="•"/>
      <w:lvlJc w:val="left"/>
      <w:pPr>
        <w:ind w:left="5274" w:hanging="348"/>
      </w:pPr>
      <w:rPr>
        <w:rFonts w:hint="default"/>
        <w:lang w:val="it-IT" w:eastAsia="en-US" w:bidi="ar-SA"/>
      </w:rPr>
    </w:lvl>
    <w:lvl w:ilvl="5" w:tplc="09D8EC16">
      <w:numFmt w:val="bullet"/>
      <w:lvlText w:val="•"/>
      <w:lvlJc w:val="left"/>
      <w:pPr>
        <w:ind w:left="6213" w:hanging="348"/>
      </w:pPr>
      <w:rPr>
        <w:rFonts w:hint="default"/>
        <w:lang w:val="it-IT" w:eastAsia="en-US" w:bidi="ar-SA"/>
      </w:rPr>
    </w:lvl>
    <w:lvl w:ilvl="6" w:tplc="8A80F2C6">
      <w:numFmt w:val="bullet"/>
      <w:lvlText w:val="•"/>
      <w:lvlJc w:val="left"/>
      <w:pPr>
        <w:ind w:left="7151" w:hanging="348"/>
      </w:pPr>
      <w:rPr>
        <w:rFonts w:hint="default"/>
        <w:lang w:val="it-IT" w:eastAsia="en-US" w:bidi="ar-SA"/>
      </w:rPr>
    </w:lvl>
    <w:lvl w:ilvl="7" w:tplc="27C033C6">
      <w:numFmt w:val="bullet"/>
      <w:lvlText w:val="•"/>
      <w:lvlJc w:val="left"/>
      <w:pPr>
        <w:ind w:left="8090" w:hanging="348"/>
      </w:pPr>
      <w:rPr>
        <w:rFonts w:hint="default"/>
        <w:lang w:val="it-IT" w:eastAsia="en-US" w:bidi="ar-SA"/>
      </w:rPr>
    </w:lvl>
    <w:lvl w:ilvl="8" w:tplc="9050F116">
      <w:numFmt w:val="bullet"/>
      <w:lvlText w:val="•"/>
      <w:lvlJc w:val="left"/>
      <w:pPr>
        <w:ind w:left="9029" w:hanging="348"/>
      </w:pPr>
      <w:rPr>
        <w:rFonts w:hint="default"/>
        <w:lang w:val="it-IT" w:eastAsia="en-US" w:bidi="ar-SA"/>
      </w:rPr>
    </w:lvl>
  </w:abstractNum>
  <w:abstractNum w:abstractNumId="12" w15:restartNumberingAfterBreak="0">
    <w:nsid w:val="23E2451D"/>
    <w:multiLevelType w:val="hybridMultilevel"/>
    <w:tmpl w:val="4474A74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257B1331"/>
    <w:multiLevelType w:val="hybridMultilevel"/>
    <w:tmpl w:val="89ACF45E"/>
    <w:lvl w:ilvl="0" w:tplc="BA3AC70C">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5EF76A7"/>
    <w:multiLevelType w:val="hybridMultilevel"/>
    <w:tmpl w:val="3028F7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2C572E54"/>
    <w:multiLevelType w:val="hybridMultilevel"/>
    <w:tmpl w:val="F05A6BA0"/>
    <w:lvl w:ilvl="0" w:tplc="2FE02D9A">
      <w:start w:val="2"/>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6" w15:restartNumberingAfterBreak="0">
    <w:nsid w:val="2D00036B"/>
    <w:multiLevelType w:val="multilevel"/>
    <w:tmpl w:val="B638F9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06B4068"/>
    <w:multiLevelType w:val="hybridMultilevel"/>
    <w:tmpl w:val="72DE0882"/>
    <w:lvl w:ilvl="0" w:tplc="58E6094E">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15:restartNumberingAfterBreak="0">
    <w:nsid w:val="3583209A"/>
    <w:multiLevelType w:val="hybridMultilevel"/>
    <w:tmpl w:val="D9C04C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5B6BEB"/>
    <w:multiLevelType w:val="hybridMultilevel"/>
    <w:tmpl w:val="2266EEDA"/>
    <w:lvl w:ilvl="0" w:tplc="19866CD8">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F000B2"/>
    <w:multiLevelType w:val="hybridMultilevel"/>
    <w:tmpl w:val="3BA80ADC"/>
    <w:lvl w:ilvl="0" w:tplc="10E436CE">
      <w:start w:val="1"/>
      <w:numFmt w:val="decimal"/>
      <w:lvlText w:val="%1)"/>
      <w:lvlJc w:val="left"/>
      <w:pPr>
        <w:ind w:left="720" w:hanging="360"/>
      </w:pPr>
      <w:rPr>
        <w:rFonts w:ascii="Times New Roman" w:eastAsia="Times New Roman" w:hAnsi="Times New Roman" w:cs="Times New Roman"/>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39DB3F72"/>
    <w:multiLevelType w:val="hybridMultilevel"/>
    <w:tmpl w:val="9578CB6C"/>
    <w:lvl w:ilvl="0" w:tplc="2A5216DA">
      <w:numFmt w:val="bullet"/>
      <w:lvlText w:val="-"/>
      <w:lvlJc w:val="left"/>
      <w:pPr>
        <w:ind w:left="1080" w:hanging="360"/>
      </w:pPr>
      <w:rPr>
        <w:rFonts w:ascii="Calibri" w:eastAsia="Times New Roman"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2" w15:restartNumberingAfterBreak="0">
    <w:nsid w:val="3A1D1C96"/>
    <w:multiLevelType w:val="hybridMultilevel"/>
    <w:tmpl w:val="848EC94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49DE7E0E"/>
    <w:multiLevelType w:val="hybridMultilevel"/>
    <w:tmpl w:val="99B686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EFE3DEA"/>
    <w:multiLevelType w:val="hybridMultilevel"/>
    <w:tmpl w:val="805CE3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28D269A"/>
    <w:multiLevelType w:val="hybridMultilevel"/>
    <w:tmpl w:val="39748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2A43379"/>
    <w:multiLevelType w:val="hybridMultilevel"/>
    <w:tmpl w:val="D2E07AB4"/>
    <w:lvl w:ilvl="0" w:tplc="FB9E8466">
      <w:numFmt w:val="bullet"/>
      <w:lvlText w:val="-"/>
      <w:lvlJc w:val="left"/>
      <w:pPr>
        <w:ind w:left="1080" w:hanging="360"/>
      </w:pPr>
      <w:rPr>
        <w:rFonts w:ascii="Calibri" w:eastAsia="Times New Roman"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7" w15:restartNumberingAfterBreak="0">
    <w:nsid w:val="543A7F48"/>
    <w:multiLevelType w:val="hybridMultilevel"/>
    <w:tmpl w:val="6A188C9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5796560B"/>
    <w:multiLevelType w:val="hybridMultilevel"/>
    <w:tmpl w:val="18F612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8F166FE"/>
    <w:multiLevelType w:val="hybridMultilevel"/>
    <w:tmpl w:val="CA08367E"/>
    <w:lvl w:ilvl="0" w:tplc="58E6094E">
      <w:start w:val="1"/>
      <w:numFmt w:val="decimal"/>
      <w:lvlText w:val="%1."/>
      <w:lvlJc w:val="left"/>
      <w:pPr>
        <w:ind w:left="1440" w:hanging="360"/>
      </w:pPr>
      <w:rPr>
        <w:rFonts w:hint="default"/>
        <w:i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59B361DC"/>
    <w:multiLevelType w:val="hybridMultilevel"/>
    <w:tmpl w:val="076635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B047DAA"/>
    <w:multiLevelType w:val="hybridMultilevel"/>
    <w:tmpl w:val="80ACAE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F881EE7"/>
    <w:multiLevelType w:val="hybridMultilevel"/>
    <w:tmpl w:val="82768F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3" w15:restartNumberingAfterBreak="0">
    <w:nsid w:val="62076D4E"/>
    <w:multiLevelType w:val="hybridMultilevel"/>
    <w:tmpl w:val="C194D258"/>
    <w:lvl w:ilvl="0" w:tplc="21F04030">
      <w:start w:val="10"/>
      <w:numFmt w:val="bullet"/>
      <w:lvlText w:val="-"/>
      <w:lvlJc w:val="left"/>
      <w:pPr>
        <w:ind w:left="569" w:hanging="360"/>
      </w:pPr>
      <w:rPr>
        <w:rFonts w:ascii="Verdana" w:eastAsia="Times New Roman" w:hAnsi="Verdana" w:cs="Times New Roman" w:hint="default"/>
      </w:rPr>
    </w:lvl>
    <w:lvl w:ilvl="1" w:tplc="04100003" w:tentative="1">
      <w:start w:val="1"/>
      <w:numFmt w:val="bullet"/>
      <w:lvlText w:val="o"/>
      <w:lvlJc w:val="left"/>
      <w:pPr>
        <w:ind w:left="1289" w:hanging="360"/>
      </w:pPr>
      <w:rPr>
        <w:rFonts w:ascii="Courier New" w:hAnsi="Courier New" w:cs="Courier New" w:hint="default"/>
      </w:rPr>
    </w:lvl>
    <w:lvl w:ilvl="2" w:tplc="04100005" w:tentative="1">
      <w:start w:val="1"/>
      <w:numFmt w:val="bullet"/>
      <w:lvlText w:val=""/>
      <w:lvlJc w:val="left"/>
      <w:pPr>
        <w:ind w:left="2009" w:hanging="360"/>
      </w:pPr>
      <w:rPr>
        <w:rFonts w:ascii="Wingdings" w:hAnsi="Wingdings" w:hint="default"/>
      </w:rPr>
    </w:lvl>
    <w:lvl w:ilvl="3" w:tplc="04100001" w:tentative="1">
      <w:start w:val="1"/>
      <w:numFmt w:val="bullet"/>
      <w:lvlText w:val=""/>
      <w:lvlJc w:val="left"/>
      <w:pPr>
        <w:ind w:left="2729" w:hanging="360"/>
      </w:pPr>
      <w:rPr>
        <w:rFonts w:ascii="Symbol" w:hAnsi="Symbol" w:hint="default"/>
      </w:rPr>
    </w:lvl>
    <w:lvl w:ilvl="4" w:tplc="04100003" w:tentative="1">
      <w:start w:val="1"/>
      <w:numFmt w:val="bullet"/>
      <w:lvlText w:val="o"/>
      <w:lvlJc w:val="left"/>
      <w:pPr>
        <w:ind w:left="3449" w:hanging="360"/>
      </w:pPr>
      <w:rPr>
        <w:rFonts w:ascii="Courier New" w:hAnsi="Courier New" w:cs="Courier New" w:hint="default"/>
      </w:rPr>
    </w:lvl>
    <w:lvl w:ilvl="5" w:tplc="04100005" w:tentative="1">
      <w:start w:val="1"/>
      <w:numFmt w:val="bullet"/>
      <w:lvlText w:val=""/>
      <w:lvlJc w:val="left"/>
      <w:pPr>
        <w:ind w:left="4169" w:hanging="360"/>
      </w:pPr>
      <w:rPr>
        <w:rFonts w:ascii="Wingdings" w:hAnsi="Wingdings" w:hint="default"/>
      </w:rPr>
    </w:lvl>
    <w:lvl w:ilvl="6" w:tplc="04100001" w:tentative="1">
      <w:start w:val="1"/>
      <w:numFmt w:val="bullet"/>
      <w:lvlText w:val=""/>
      <w:lvlJc w:val="left"/>
      <w:pPr>
        <w:ind w:left="4889" w:hanging="360"/>
      </w:pPr>
      <w:rPr>
        <w:rFonts w:ascii="Symbol" w:hAnsi="Symbol" w:hint="default"/>
      </w:rPr>
    </w:lvl>
    <w:lvl w:ilvl="7" w:tplc="04100003" w:tentative="1">
      <w:start w:val="1"/>
      <w:numFmt w:val="bullet"/>
      <w:lvlText w:val="o"/>
      <w:lvlJc w:val="left"/>
      <w:pPr>
        <w:ind w:left="5609" w:hanging="360"/>
      </w:pPr>
      <w:rPr>
        <w:rFonts w:ascii="Courier New" w:hAnsi="Courier New" w:cs="Courier New" w:hint="default"/>
      </w:rPr>
    </w:lvl>
    <w:lvl w:ilvl="8" w:tplc="04100005" w:tentative="1">
      <w:start w:val="1"/>
      <w:numFmt w:val="bullet"/>
      <w:lvlText w:val=""/>
      <w:lvlJc w:val="left"/>
      <w:pPr>
        <w:ind w:left="6329" w:hanging="360"/>
      </w:pPr>
      <w:rPr>
        <w:rFonts w:ascii="Wingdings" w:hAnsi="Wingdings" w:hint="default"/>
      </w:rPr>
    </w:lvl>
  </w:abstractNum>
  <w:abstractNum w:abstractNumId="34" w15:restartNumberingAfterBreak="0">
    <w:nsid w:val="627C0062"/>
    <w:multiLevelType w:val="hybridMultilevel"/>
    <w:tmpl w:val="F2A401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2966851"/>
    <w:multiLevelType w:val="hybridMultilevel"/>
    <w:tmpl w:val="3CCE0168"/>
    <w:lvl w:ilvl="0" w:tplc="418045A2">
      <w:start w:val="1"/>
      <w:numFmt w:val="decimal"/>
      <w:lvlText w:val="%1."/>
      <w:lvlJc w:val="left"/>
      <w:pPr>
        <w:ind w:left="1494" w:hanging="360"/>
      </w:pPr>
    </w:lvl>
    <w:lvl w:ilvl="1" w:tplc="04100019">
      <w:start w:val="1"/>
      <w:numFmt w:val="lowerLetter"/>
      <w:lvlText w:val="%2."/>
      <w:lvlJc w:val="left"/>
      <w:pPr>
        <w:ind w:left="2214" w:hanging="360"/>
      </w:pPr>
    </w:lvl>
    <w:lvl w:ilvl="2" w:tplc="0410001B">
      <w:start w:val="1"/>
      <w:numFmt w:val="lowerRoman"/>
      <w:lvlText w:val="%3."/>
      <w:lvlJc w:val="right"/>
      <w:pPr>
        <w:ind w:left="2934" w:hanging="180"/>
      </w:pPr>
    </w:lvl>
    <w:lvl w:ilvl="3" w:tplc="0410000F">
      <w:start w:val="1"/>
      <w:numFmt w:val="decimal"/>
      <w:lvlText w:val="%4."/>
      <w:lvlJc w:val="left"/>
      <w:pPr>
        <w:ind w:left="3654" w:hanging="360"/>
      </w:pPr>
    </w:lvl>
    <w:lvl w:ilvl="4" w:tplc="04100019">
      <w:start w:val="1"/>
      <w:numFmt w:val="lowerLetter"/>
      <w:lvlText w:val="%5."/>
      <w:lvlJc w:val="left"/>
      <w:pPr>
        <w:ind w:left="4374" w:hanging="360"/>
      </w:pPr>
    </w:lvl>
    <w:lvl w:ilvl="5" w:tplc="0410001B">
      <w:start w:val="1"/>
      <w:numFmt w:val="lowerRoman"/>
      <w:lvlText w:val="%6."/>
      <w:lvlJc w:val="right"/>
      <w:pPr>
        <w:ind w:left="5094" w:hanging="180"/>
      </w:pPr>
    </w:lvl>
    <w:lvl w:ilvl="6" w:tplc="0410000F">
      <w:start w:val="1"/>
      <w:numFmt w:val="decimal"/>
      <w:lvlText w:val="%7."/>
      <w:lvlJc w:val="left"/>
      <w:pPr>
        <w:ind w:left="5814" w:hanging="360"/>
      </w:pPr>
    </w:lvl>
    <w:lvl w:ilvl="7" w:tplc="04100019">
      <w:start w:val="1"/>
      <w:numFmt w:val="lowerLetter"/>
      <w:lvlText w:val="%8."/>
      <w:lvlJc w:val="left"/>
      <w:pPr>
        <w:ind w:left="6534" w:hanging="360"/>
      </w:pPr>
    </w:lvl>
    <w:lvl w:ilvl="8" w:tplc="0410001B">
      <w:start w:val="1"/>
      <w:numFmt w:val="lowerRoman"/>
      <w:lvlText w:val="%9."/>
      <w:lvlJc w:val="right"/>
      <w:pPr>
        <w:ind w:left="7254" w:hanging="180"/>
      </w:pPr>
    </w:lvl>
  </w:abstractNum>
  <w:abstractNum w:abstractNumId="36" w15:restartNumberingAfterBreak="0">
    <w:nsid w:val="633B1CCF"/>
    <w:multiLevelType w:val="hybridMultilevel"/>
    <w:tmpl w:val="A394FECA"/>
    <w:lvl w:ilvl="0" w:tplc="D148706E">
      <w:start w:val="1"/>
      <w:numFmt w:val="decimal"/>
      <w:lvlText w:val="%1)"/>
      <w:lvlJc w:val="left"/>
      <w:pPr>
        <w:ind w:left="720" w:hanging="360"/>
      </w:pPr>
      <w:rPr>
        <w:sz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66366B6F"/>
    <w:multiLevelType w:val="hybridMultilevel"/>
    <w:tmpl w:val="DF24EEC0"/>
    <w:lvl w:ilvl="0" w:tplc="8C785FCE">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8" w15:restartNumberingAfterBreak="0">
    <w:nsid w:val="66812026"/>
    <w:multiLevelType w:val="hybridMultilevel"/>
    <w:tmpl w:val="073829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9" w15:restartNumberingAfterBreak="0">
    <w:nsid w:val="66DC5254"/>
    <w:multiLevelType w:val="hybridMultilevel"/>
    <w:tmpl w:val="F710A3CC"/>
    <w:lvl w:ilvl="0" w:tplc="04D82872">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68DD303B"/>
    <w:multiLevelType w:val="hybridMultilevel"/>
    <w:tmpl w:val="0ACC7AF4"/>
    <w:lvl w:ilvl="0" w:tplc="4BC2E05A">
      <w:numFmt w:val="bullet"/>
      <w:lvlText w:val=""/>
      <w:lvlJc w:val="left"/>
      <w:pPr>
        <w:ind w:left="1186" w:hanging="361"/>
      </w:pPr>
      <w:rPr>
        <w:rFonts w:ascii="Wingdings" w:eastAsia="Wingdings" w:hAnsi="Wingdings" w:cs="Wingdings" w:hint="default"/>
        <w:w w:val="100"/>
        <w:sz w:val="24"/>
        <w:szCs w:val="24"/>
        <w:lang w:val="it-IT" w:eastAsia="en-US" w:bidi="ar-SA"/>
      </w:rPr>
    </w:lvl>
    <w:lvl w:ilvl="1" w:tplc="5EDA3A7A">
      <w:numFmt w:val="bullet"/>
      <w:lvlText w:val=""/>
      <w:lvlJc w:val="left"/>
      <w:pPr>
        <w:ind w:left="1808" w:hanging="284"/>
      </w:pPr>
      <w:rPr>
        <w:rFonts w:ascii="Wingdings" w:eastAsia="Wingdings" w:hAnsi="Wingdings" w:cs="Wingdings" w:hint="default"/>
        <w:w w:val="100"/>
        <w:sz w:val="24"/>
        <w:szCs w:val="24"/>
        <w:lang w:val="it-IT" w:eastAsia="en-US" w:bidi="ar-SA"/>
      </w:rPr>
    </w:lvl>
    <w:lvl w:ilvl="2" w:tplc="CBA63800">
      <w:numFmt w:val="bullet"/>
      <w:lvlText w:val="•"/>
      <w:lvlJc w:val="left"/>
      <w:pPr>
        <w:ind w:left="1880" w:hanging="284"/>
      </w:pPr>
      <w:rPr>
        <w:rFonts w:hint="default"/>
        <w:lang w:val="it-IT" w:eastAsia="en-US" w:bidi="ar-SA"/>
      </w:rPr>
    </w:lvl>
    <w:lvl w:ilvl="3" w:tplc="A13CF3C0">
      <w:numFmt w:val="bullet"/>
      <w:lvlText w:val="•"/>
      <w:lvlJc w:val="left"/>
      <w:pPr>
        <w:ind w:left="1960" w:hanging="284"/>
      </w:pPr>
      <w:rPr>
        <w:rFonts w:hint="default"/>
        <w:lang w:val="it-IT" w:eastAsia="en-US" w:bidi="ar-SA"/>
      </w:rPr>
    </w:lvl>
    <w:lvl w:ilvl="4" w:tplc="B7909D48">
      <w:numFmt w:val="bullet"/>
      <w:lvlText w:val="•"/>
      <w:lvlJc w:val="left"/>
      <w:pPr>
        <w:ind w:left="3238" w:hanging="284"/>
      </w:pPr>
      <w:rPr>
        <w:rFonts w:hint="default"/>
        <w:lang w:val="it-IT" w:eastAsia="en-US" w:bidi="ar-SA"/>
      </w:rPr>
    </w:lvl>
    <w:lvl w:ilvl="5" w:tplc="5F0225A0">
      <w:numFmt w:val="bullet"/>
      <w:lvlText w:val="•"/>
      <w:lvlJc w:val="left"/>
      <w:pPr>
        <w:ind w:left="4516" w:hanging="284"/>
      </w:pPr>
      <w:rPr>
        <w:rFonts w:hint="default"/>
        <w:lang w:val="it-IT" w:eastAsia="en-US" w:bidi="ar-SA"/>
      </w:rPr>
    </w:lvl>
    <w:lvl w:ilvl="6" w:tplc="EDC6882C">
      <w:numFmt w:val="bullet"/>
      <w:lvlText w:val="•"/>
      <w:lvlJc w:val="left"/>
      <w:pPr>
        <w:ind w:left="5794" w:hanging="284"/>
      </w:pPr>
      <w:rPr>
        <w:rFonts w:hint="default"/>
        <w:lang w:val="it-IT" w:eastAsia="en-US" w:bidi="ar-SA"/>
      </w:rPr>
    </w:lvl>
    <w:lvl w:ilvl="7" w:tplc="A9FA45AE">
      <w:numFmt w:val="bullet"/>
      <w:lvlText w:val="•"/>
      <w:lvlJc w:val="left"/>
      <w:pPr>
        <w:ind w:left="7072" w:hanging="284"/>
      </w:pPr>
      <w:rPr>
        <w:rFonts w:hint="default"/>
        <w:lang w:val="it-IT" w:eastAsia="en-US" w:bidi="ar-SA"/>
      </w:rPr>
    </w:lvl>
    <w:lvl w:ilvl="8" w:tplc="A9A21A4C">
      <w:numFmt w:val="bullet"/>
      <w:lvlText w:val="•"/>
      <w:lvlJc w:val="left"/>
      <w:pPr>
        <w:ind w:left="8350" w:hanging="284"/>
      </w:pPr>
      <w:rPr>
        <w:rFonts w:hint="default"/>
        <w:lang w:val="it-IT" w:eastAsia="en-US" w:bidi="ar-SA"/>
      </w:rPr>
    </w:lvl>
  </w:abstractNum>
  <w:abstractNum w:abstractNumId="41" w15:restartNumberingAfterBreak="0">
    <w:nsid w:val="6A7A1866"/>
    <w:multiLevelType w:val="hybridMultilevel"/>
    <w:tmpl w:val="4CE664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3E90715"/>
    <w:multiLevelType w:val="multilevel"/>
    <w:tmpl w:val="DC80B8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6741A7E"/>
    <w:multiLevelType w:val="hybridMultilevel"/>
    <w:tmpl w:val="DF14B926"/>
    <w:lvl w:ilvl="0" w:tplc="30DCB944">
      <w:start w:val="1"/>
      <w:numFmt w:val="bullet"/>
      <w:lvlText w:val="-"/>
      <w:lvlJc w:val="left"/>
      <w:pPr>
        <w:ind w:left="1080" w:hanging="360"/>
      </w:pPr>
      <w:rPr>
        <w:rFonts w:ascii="Times New Roman" w:eastAsia="Calibri"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4" w15:restartNumberingAfterBreak="0">
    <w:nsid w:val="7AE024E2"/>
    <w:multiLevelType w:val="hybridMultilevel"/>
    <w:tmpl w:val="4B2C3A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98404213">
    <w:abstractNumId w:val="0"/>
  </w:num>
  <w:num w:numId="2" w16cid:durableId="1689061537">
    <w:abstractNumId w:val="1"/>
  </w:num>
  <w:num w:numId="3" w16cid:durableId="427124121">
    <w:abstractNumId w:val="2"/>
  </w:num>
  <w:num w:numId="4" w16cid:durableId="1697385518">
    <w:abstractNumId w:val="3"/>
  </w:num>
  <w:num w:numId="5" w16cid:durableId="2062051762">
    <w:abstractNumId w:val="6"/>
  </w:num>
  <w:num w:numId="6" w16cid:durableId="918640777">
    <w:abstractNumId w:val="19"/>
  </w:num>
  <w:num w:numId="7" w16cid:durableId="149031056">
    <w:abstractNumId w:val="33"/>
  </w:num>
  <w:num w:numId="8" w16cid:durableId="162996940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2311258">
    <w:abstractNumId w:val="43"/>
  </w:num>
  <w:num w:numId="10" w16cid:durableId="82604582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4407510">
    <w:abstractNumId w:val="11"/>
  </w:num>
  <w:num w:numId="12" w16cid:durableId="1574966600">
    <w:abstractNumId w:val="40"/>
  </w:num>
  <w:num w:numId="13" w16cid:durableId="684671664">
    <w:abstractNumId w:val="4"/>
  </w:num>
  <w:num w:numId="14" w16cid:durableId="12892371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96818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91311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44739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78615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2083822">
    <w:abstractNumId w:val="31"/>
  </w:num>
  <w:num w:numId="20" w16cid:durableId="1292515626">
    <w:abstractNumId w:val="44"/>
  </w:num>
  <w:num w:numId="21" w16cid:durableId="901989566">
    <w:abstractNumId w:val="30"/>
  </w:num>
  <w:num w:numId="22" w16cid:durableId="2106683184">
    <w:abstractNumId w:val="18"/>
  </w:num>
  <w:num w:numId="23" w16cid:durableId="176116684">
    <w:abstractNumId w:val="41"/>
  </w:num>
  <w:num w:numId="24" w16cid:durableId="1368875163">
    <w:abstractNumId w:val="25"/>
  </w:num>
  <w:num w:numId="25" w16cid:durableId="464784462">
    <w:abstractNumId w:val="32"/>
  </w:num>
  <w:num w:numId="26" w16cid:durableId="357387655">
    <w:abstractNumId w:val="26"/>
  </w:num>
  <w:num w:numId="27" w16cid:durableId="2096049050">
    <w:abstractNumId w:val="22"/>
  </w:num>
  <w:num w:numId="28" w16cid:durableId="1001733758">
    <w:abstractNumId w:val="38"/>
  </w:num>
  <w:num w:numId="29" w16cid:durableId="659775729">
    <w:abstractNumId w:val="14"/>
  </w:num>
  <w:num w:numId="30" w16cid:durableId="1620842138">
    <w:abstractNumId w:val="12"/>
  </w:num>
  <w:num w:numId="31" w16cid:durableId="1975597022">
    <w:abstractNumId w:val="21"/>
  </w:num>
  <w:num w:numId="32" w16cid:durableId="1770001501">
    <w:abstractNumId w:val="27"/>
  </w:num>
  <w:num w:numId="33" w16cid:durableId="9135898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383533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4002233">
    <w:abstractNumId w:val="34"/>
  </w:num>
  <w:num w:numId="36" w16cid:durableId="1506899869">
    <w:abstractNumId w:val="24"/>
  </w:num>
  <w:num w:numId="37" w16cid:durableId="169299689">
    <w:abstractNumId w:val="10"/>
  </w:num>
  <w:num w:numId="38" w16cid:durableId="36854778">
    <w:abstractNumId w:val="28"/>
  </w:num>
  <w:num w:numId="39" w16cid:durableId="1152405339">
    <w:abstractNumId w:val="23"/>
  </w:num>
  <w:num w:numId="40" w16cid:durableId="696395160">
    <w:abstractNumId w:val="5"/>
  </w:num>
  <w:num w:numId="41" w16cid:durableId="1342388776">
    <w:abstractNumId w:val="16"/>
  </w:num>
  <w:num w:numId="42" w16cid:durableId="1360860115">
    <w:abstractNumId w:val="42"/>
  </w:num>
  <w:num w:numId="43" w16cid:durableId="1007170199">
    <w:abstractNumId w:val="7"/>
  </w:num>
  <w:num w:numId="44" w16cid:durableId="2021002775">
    <w:abstractNumId w:val="29"/>
  </w:num>
  <w:num w:numId="45" w16cid:durableId="7695464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63283"/>
    <w:rsid w:val="00071B42"/>
    <w:rsid w:val="000D2DB9"/>
    <w:rsid w:val="000E18B4"/>
    <w:rsid w:val="00101D17"/>
    <w:rsid w:val="00140174"/>
    <w:rsid w:val="002A636C"/>
    <w:rsid w:val="002E0099"/>
    <w:rsid w:val="002F2D8A"/>
    <w:rsid w:val="00307A2C"/>
    <w:rsid w:val="003B3FC2"/>
    <w:rsid w:val="003B79D5"/>
    <w:rsid w:val="003D1859"/>
    <w:rsid w:val="00403C16"/>
    <w:rsid w:val="004B7C51"/>
    <w:rsid w:val="004C6584"/>
    <w:rsid w:val="004F53F3"/>
    <w:rsid w:val="005636DA"/>
    <w:rsid w:val="005A62EE"/>
    <w:rsid w:val="005E2BDD"/>
    <w:rsid w:val="006924A8"/>
    <w:rsid w:val="006B3475"/>
    <w:rsid w:val="00710EB5"/>
    <w:rsid w:val="0076614A"/>
    <w:rsid w:val="008940A7"/>
    <w:rsid w:val="00907272"/>
    <w:rsid w:val="009404F3"/>
    <w:rsid w:val="0095583D"/>
    <w:rsid w:val="009C6B8E"/>
    <w:rsid w:val="00A14242"/>
    <w:rsid w:val="00A15546"/>
    <w:rsid w:val="00A26620"/>
    <w:rsid w:val="00B1046E"/>
    <w:rsid w:val="00B506EC"/>
    <w:rsid w:val="00B550E7"/>
    <w:rsid w:val="00B57374"/>
    <w:rsid w:val="00BD7E37"/>
    <w:rsid w:val="00BF64CF"/>
    <w:rsid w:val="00C105C6"/>
    <w:rsid w:val="00CA4C55"/>
    <w:rsid w:val="00D92D6F"/>
    <w:rsid w:val="00E94106"/>
    <w:rsid w:val="00F52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410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CA4C55"/>
    <w:pPr>
      <w:widowControl w:val="0"/>
      <w:autoSpaceDE w:val="0"/>
      <w:autoSpaceDN w:val="0"/>
      <w:ind w:left="814"/>
      <w:outlineLvl w:val="0"/>
    </w:pPr>
    <w:rPr>
      <w:b/>
      <w:bCs/>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94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76614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paragraph" w:customStyle="1" w:styleId="Default">
    <w:name w:val="Default"/>
    <w:rsid w:val="0076614A"/>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character" w:customStyle="1" w:styleId="Titolo1Carattere">
    <w:name w:val="Titolo 1 Carattere"/>
    <w:basedOn w:val="Carpredefinitoparagrafo"/>
    <w:link w:val="Titolo1"/>
    <w:uiPriority w:val="9"/>
    <w:rsid w:val="00CA4C55"/>
    <w:rPr>
      <w:rFonts w:ascii="Times New Roman" w:eastAsia="Times New Roman" w:hAnsi="Times New Roman" w:cs="Times New Roman"/>
      <w:b/>
      <w:bCs/>
      <w:sz w:val="24"/>
      <w:szCs w:val="24"/>
    </w:rPr>
  </w:style>
  <w:style w:type="paragraph" w:styleId="Corpotesto">
    <w:name w:val="Body Text"/>
    <w:basedOn w:val="Normale"/>
    <w:link w:val="CorpotestoCarattere"/>
    <w:uiPriority w:val="1"/>
    <w:qFormat/>
    <w:rsid w:val="00CA4C55"/>
    <w:pPr>
      <w:widowControl w:val="0"/>
      <w:autoSpaceDE w:val="0"/>
      <w:autoSpaceDN w:val="0"/>
      <w:ind w:left="1522"/>
    </w:pPr>
    <w:rPr>
      <w:lang w:eastAsia="en-US"/>
    </w:rPr>
  </w:style>
  <w:style w:type="character" w:customStyle="1" w:styleId="CorpotestoCarattere">
    <w:name w:val="Corpo testo Carattere"/>
    <w:basedOn w:val="Carpredefinitoparagrafo"/>
    <w:link w:val="Corpotesto"/>
    <w:uiPriority w:val="1"/>
    <w:rsid w:val="00CA4C55"/>
    <w:rPr>
      <w:rFonts w:ascii="Times New Roman" w:eastAsia="Times New Roman" w:hAnsi="Times New Roman" w:cs="Times New Roman"/>
      <w:sz w:val="24"/>
      <w:szCs w:val="24"/>
    </w:rPr>
  </w:style>
  <w:style w:type="paragraph" w:styleId="Paragrafoelenco">
    <w:name w:val="List Paragraph"/>
    <w:basedOn w:val="Normale"/>
    <w:uiPriority w:val="34"/>
    <w:qFormat/>
    <w:rsid w:val="00CA4C55"/>
    <w:pPr>
      <w:widowControl w:val="0"/>
      <w:autoSpaceDE w:val="0"/>
      <w:autoSpaceDN w:val="0"/>
      <w:ind w:left="1522" w:hanging="349"/>
    </w:pPr>
    <w:rPr>
      <w:sz w:val="22"/>
      <w:szCs w:val="22"/>
      <w:lang w:eastAsia="en-US"/>
    </w:rPr>
  </w:style>
  <w:style w:type="paragraph" w:customStyle="1" w:styleId="Standard">
    <w:name w:val="Standard"/>
    <w:rsid w:val="00B550E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923729">
      <w:bodyDiv w:val="1"/>
      <w:marLeft w:val="0"/>
      <w:marRight w:val="0"/>
      <w:marTop w:val="0"/>
      <w:marBottom w:val="0"/>
      <w:divBdr>
        <w:top w:val="none" w:sz="0" w:space="0" w:color="auto"/>
        <w:left w:val="none" w:sz="0" w:space="0" w:color="auto"/>
        <w:bottom w:val="none" w:sz="0" w:space="0" w:color="auto"/>
        <w:right w:val="none" w:sz="0" w:space="0" w:color="auto"/>
      </w:divBdr>
    </w:div>
    <w:div w:id="169792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14</Pages>
  <Words>3969</Words>
  <Characters>22627</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40</cp:revision>
  <dcterms:created xsi:type="dcterms:W3CDTF">2021-05-11T08:32:00Z</dcterms:created>
  <dcterms:modified xsi:type="dcterms:W3CDTF">2022-06-25T04:37:00Z</dcterms:modified>
</cp:coreProperties>
</file>