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D53EA4" w:rsidRPr="000C7261" w14:paraId="33A4AB51" w14:textId="77777777" w:rsidTr="008C1049">
        <w:tc>
          <w:tcPr>
            <w:tcW w:w="1518" w:type="dxa"/>
            <w:shd w:val="clear" w:color="auto" w:fill="auto"/>
            <w:vAlign w:val="center"/>
          </w:tcPr>
          <w:p w14:paraId="2DDBE995" w14:textId="77777777" w:rsidR="00D53EA4" w:rsidRPr="000C7261" w:rsidRDefault="00D53EA4" w:rsidP="008C1049">
            <w:pPr>
              <w:widowControl w:val="0"/>
              <w:autoSpaceDE w:val="0"/>
              <w:autoSpaceDN w:val="0"/>
              <w:adjustRightInd w:val="0"/>
              <w:jc w:val="center"/>
            </w:pPr>
          </w:p>
          <w:p w14:paraId="689CD00B" w14:textId="77777777" w:rsidR="00D53EA4" w:rsidRPr="000C7261"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0C7261" w:rsidRDefault="00D53EA4" w:rsidP="008C1049">
            <w:pPr>
              <w:widowControl w:val="0"/>
              <w:autoSpaceDE w:val="0"/>
              <w:autoSpaceDN w:val="0"/>
              <w:adjustRightInd w:val="0"/>
              <w:jc w:val="center"/>
              <w:rPr>
                <w:b/>
                <w:bCs/>
              </w:rPr>
            </w:pPr>
          </w:p>
          <w:p w14:paraId="330527DC" w14:textId="77777777" w:rsidR="00D53EA4" w:rsidRPr="000C7261" w:rsidRDefault="00D53EA4" w:rsidP="008C1049">
            <w:pPr>
              <w:widowControl w:val="0"/>
              <w:autoSpaceDE w:val="0"/>
              <w:autoSpaceDN w:val="0"/>
              <w:adjustRightInd w:val="0"/>
              <w:jc w:val="center"/>
              <w:rPr>
                <w:rFonts w:ascii="Arial" w:hAnsi="Arial" w:cs="Arial"/>
                <w:b/>
                <w:bCs/>
              </w:rPr>
            </w:pPr>
            <w:r w:rsidRPr="000C7261">
              <w:rPr>
                <w:rFonts w:ascii="Arial" w:hAnsi="Arial" w:cs="Arial"/>
                <w:b/>
                <w:bCs/>
              </w:rPr>
              <w:t xml:space="preserve">LICEO SCIENTIFICO E DELLE SCIENZE UMANE </w:t>
            </w:r>
          </w:p>
          <w:p w14:paraId="67D6E289" w14:textId="77777777" w:rsidR="00D53EA4" w:rsidRPr="000C7261" w:rsidRDefault="00D53EA4" w:rsidP="008C1049">
            <w:pPr>
              <w:widowControl w:val="0"/>
              <w:autoSpaceDE w:val="0"/>
              <w:autoSpaceDN w:val="0"/>
              <w:adjustRightInd w:val="0"/>
              <w:jc w:val="center"/>
              <w:rPr>
                <w:rFonts w:ascii="Arial" w:hAnsi="Arial" w:cs="Arial"/>
                <w:b/>
                <w:bCs/>
              </w:rPr>
            </w:pPr>
            <w:r w:rsidRPr="000C7261">
              <w:rPr>
                <w:rFonts w:ascii="Arial" w:hAnsi="Arial" w:cs="Arial"/>
                <w:b/>
                <w:bCs/>
              </w:rPr>
              <w:t>"LAURANA – BALDI”</w:t>
            </w:r>
          </w:p>
          <w:p w14:paraId="39BD83C7" w14:textId="77777777" w:rsidR="00D53EA4" w:rsidRPr="000C7261" w:rsidRDefault="00D53EA4" w:rsidP="008C1049">
            <w:pPr>
              <w:widowControl w:val="0"/>
              <w:autoSpaceDE w:val="0"/>
              <w:autoSpaceDN w:val="0"/>
              <w:adjustRightInd w:val="0"/>
              <w:jc w:val="center"/>
              <w:rPr>
                <w:rFonts w:ascii="Arial" w:hAnsi="Arial" w:cs="Arial"/>
              </w:rPr>
            </w:pPr>
            <w:r w:rsidRPr="000C7261">
              <w:rPr>
                <w:rFonts w:ascii="Arial" w:hAnsi="Arial" w:cs="Arial"/>
              </w:rPr>
              <w:t xml:space="preserve">Via </w:t>
            </w:r>
            <w:proofErr w:type="spellStart"/>
            <w:proofErr w:type="gramStart"/>
            <w:r w:rsidRPr="000C7261">
              <w:rPr>
                <w:rFonts w:ascii="Arial" w:hAnsi="Arial" w:cs="Arial"/>
              </w:rPr>
              <w:t>L.Pacioli</w:t>
            </w:r>
            <w:proofErr w:type="spellEnd"/>
            <w:proofErr w:type="gramEnd"/>
            <w:r w:rsidRPr="000C7261">
              <w:rPr>
                <w:rFonts w:ascii="Arial" w:hAnsi="Arial" w:cs="Arial"/>
              </w:rPr>
              <w:t xml:space="preserve"> , 24  61029 URBINO (PU)</w:t>
            </w:r>
          </w:p>
          <w:p w14:paraId="36753340" w14:textId="77777777" w:rsidR="00D53EA4" w:rsidRPr="000C7261" w:rsidRDefault="00D53EA4" w:rsidP="008C1049">
            <w:pPr>
              <w:widowControl w:val="0"/>
              <w:autoSpaceDE w:val="0"/>
              <w:autoSpaceDN w:val="0"/>
              <w:adjustRightInd w:val="0"/>
              <w:jc w:val="center"/>
              <w:rPr>
                <w:rFonts w:ascii="Arial" w:hAnsi="Arial" w:cs="Arial"/>
              </w:rPr>
            </w:pPr>
            <w:r w:rsidRPr="000C7261">
              <w:rPr>
                <w:rFonts w:ascii="Arial" w:hAnsi="Arial" w:cs="Arial"/>
              </w:rPr>
              <w:t xml:space="preserve">Tel. 0722/4430 Fax 0722/322860 C.F.: 82005470412  </w:t>
            </w:r>
          </w:p>
          <w:p w14:paraId="493BDC71" w14:textId="77777777" w:rsidR="00D53EA4" w:rsidRPr="000C7261" w:rsidRDefault="00D53EA4" w:rsidP="008C1049">
            <w:pPr>
              <w:widowControl w:val="0"/>
              <w:autoSpaceDE w:val="0"/>
              <w:autoSpaceDN w:val="0"/>
              <w:adjustRightInd w:val="0"/>
              <w:jc w:val="center"/>
              <w:rPr>
                <w:rFonts w:ascii="Arial" w:hAnsi="Arial" w:cs="Arial"/>
                <w:sz w:val="18"/>
                <w:szCs w:val="18"/>
              </w:rPr>
            </w:pPr>
            <w:proofErr w:type="gramStart"/>
            <w:r w:rsidRPr="000C7261">
              <w:rPr>
                <w:rFonts w:ascii="Arial" w:hAnsi="Arial" w:cs="Arial"/>
                <w:sz w:val="18"/>
                <w:szCs w:val="18"/>
              </w:rPr>
              <w:t>e-mail  psps050002@istruzione.it</w:t>
            </w:r>
            <w:proofErr w:type="gramEnd"/>
            <w:r w:rsidRPr="000C7261">
              <w:rPr>
                <w:rFonts w:ascii="Arial" w:hAnsi="Arial" w:cs="Arial"/>
                <w:sz w:val="18"/>
                <w:szCs w:val="18"/>
              </w:rPr>
              <w:t xml:space="preserve"> -  </w:t>
            </w:r>
            <w:proofErr w:type="spellStart"/>
            <w:r w:rsidRPr="000C7261">
              <w:rPr>
                <w:rFonts w:ascii="Arial" w:hAnsi="Arial" w:cs="Arial"/>
                <w:sz w:val="18"/>
                <w:szCs w:val="18"/>
              </w:rPr>
              <w:t>Pec</w:t>
            </w:r>
            <w:proofErr w:type="spellEnd"/>
            <w:r w:rsidRPr="000C7261">
              <w:rPr>
                <w:rFonts w:ascii="Arial" w:hAnsi="Arial" w:cs="Arial"/>
                <w:sz w:val="18"/>
                <w:szCs w:val="18"/>
              </w:rPr>
              <w:t>: PSPS050002@PEC.ISTRUZIONE.IT</w:t>
            </w:r>
          </w:p>
          <w:p w14:paraId="1884ABC0" w14:textId="77777777" w:rsidR="00D53EA4" w:rsidRPr="000C7261" w:rsidRDefault="00D53EA4" w:rsidP="008C1049">
            <w:pPr>
              <w:widowControl w:val="0"/>
              <w:autoSpaceDE w:val="0"/>
              <w:autoSpaceDN w:val="0"/>
              <w:adjustRightInd w:val="0"/>
              <w:jc w:val="center"/>
              <w:rPr>
                <w:rFonts w:ascii="Arial" w:hAnsi="Arial" w:cs="Arial"/>
                <w:sz w:val="16"/>
                <w:szCs w:val="16"/>
                <w:lang w:val="en-GB"/>
              </w:rPr>
            </w:pPr>
            <w:proofErr w:type="spellStart"/>
            <w:r w:rsidRPr="000C7261">
              <w:rPr>
                <w:rFonts w:ascii="Arial" w:hAnsi="Arial" w:cs="Arial"/>
                <w:sz w:val="16"/>
                <w:szCs w:val="16"/>
                <w:lang w:val="en-GB"/>
              </w:rPr>
              <w:t>Sito</w:t>
            </w:r>
            <w:proofErr w:type="spellEnd"/>
            <w:r w:rsidRPr="000C7261">
              <w:rPr>
                <w:rFonts w:ascii="Arial" w:hAnsi="Arial" w:cs="Arial"/>
                <w:sz w:val="16"/>
                <w:szCs w:val="16"/>
                <w:lang w:val="en-GB"/>
              </w:rPr>
              <w:t xml:space="preserve"> web: http://www.liceolaurana.gov.it     </w:t>
            </w:r>
          </w:p>
          <w:p w14:paraId="34BDB047" w14:textId="77777777" w:rsidR="00D53EA4" w:rsidRPr="000C7261"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0C7261" w:rsidRDefault="00D53EA4" w:rsidP="008C1049">
            <w:pPr>
              <w:widowControl w:val="0"/>
              <w:autoSpaceDE w:val="0"/>
              <w:autoSpaceDN w:val="0"/>
              <w:adjustRightInd w:val="0"/>
              <w:jc w:val="center"/>
              <w:rPr>
                <w:lang w:val="en-GB"/>
              </w:rPr>
            </w:pPr>
            <w:r w:rsidRPr="000C7261">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Default="00071B42"/>
    <w:p w14:paraId="0BE40F88" w14:textId="47348EC6" w:rsidR="00D53EA4" w:rsidRDefault="00D53EA4"/>
    <w:p w14:paraId="01FD7086" w14:textId="7DA2F2B7" w:rsidR="00D53EA4" w:rsidRPr="000C7261" w:rsidRDefault="00D53EA4" w:rsidP="00D53EA4">
      <w:pPr>
        <w:jc w:val="center"/>
        <w:rPr>
          <w:b/>
          <w:bCs/>
          <w:sz w:val="28"/>
          <w:szCs w:val="28"/>
        </w:rPr>
      </w:pPr>
      <w:r w:rsidRPr="000C7261">
        <w:rPr>
          <w:b/>
          <w:bCs/>
          <w:sz w:val="28"/>
          <w:szCs w:val="28"/>
        </w:rPr>
        <w:t>ANNO SCOLASTICO 20</w:t>
      </w:r>
      <w:r>
        <w:rPr>
          <w:b/>
          <w:bCs/>
          <w:sz w:val="28"/>
          <w:szCs w:val="28"/>
        </w:rPr>
        <w:t>2</w:t>
      </w:r>
      <w:r w:rsidR="005B5947">
        <w:rPr>
          <w:b/>
          <w:bCs/>
          <w:sz w:val="28"/>
          <w:szCs w:val="28"/>
        </w:rPr>
        <w:t>1</w:t>
      </w:r>
      <w:r w:rsidRPr="000C7261">
        <w:rPr>
          <w:b/>
          <w:bCs/>
          <w:sz w:val="28"/>
          <w:szCs w:val="28"/>
        </w:rPr>
        <w:t xml:space="preserve"> - 202</w:t>
      </w:r>
      <w:r w:rsidR="005B5947">
        <w:rPr>
          <w:b/>
          <w:bCs/>
          <w:sz w:val="28"/>
          <w:szCs w:val="28"/>
        </w:rPr>
        <w:t>2</w:t>
      </w:r>
    </w:p>
    <w:p w14:paraId="72D274EE" w14:textId="77777777" w:rsidR="00D53EA4" w:rsidRPr="000C7261" w:rsidRDefault="00D53EA4" w:rsidP="00D53EA4">
      <w:pPr>
        <w:jc w:val="center"/>
      </w:pPr>
    </w:p>
    <w:p w14:paraId="0EDCCDC5" w14:textId="61430397" w:rsidR="00D53EA4" w:rsidRPr="000C7261" w:rsidRDefault="00D53EA4" w:rsidP="00D53EA4">
      <w:pPr>
        <w:jc w:val="center"/>
        <w:rPr>
          <w:b/>
          <w:bCs/>
          <w:sz w:val="36"/>
          <w:szCs w:val="36"/>
        </w:rPr>
      </w:pPr>
      <w:r w:rsidRPr="000C7261">
        <w:rPr>
          <w:b/>
          <w:bCs/>
          <w:sz w:val="36"/>
          <w:szCs w:val="36"/>
        </w:rPr>
        <w:t>PROGRAMM</w:t>
      </w:r>
      <w:r>
        <w:rPr>
          <w:b/>
          <w:bCs/>
          <w:sz w:val="36"/>
          <w:szCs w:val="36"/>
        </w:rPr>
        <w:t>I</w:t>
      </w:r>
      <w:r w:rsidRPr="000C7261">
        <w:rPr>
          <w:b/>
          <w:bCs/>
          <w:sz w:val="36"/>
          <w:szCs w:val="36"/>
        </w:rPr>
        <w:t xml:space="preserve"> SVOLT</w:t>
      </w:r>
      <w:r>
        <w:rPr>
          <w:b/>
          <w:bCs/>
          <w:sz w:val="36"/>
          <w:szCs w:val="36"/>
        </w:rPr>
        <w:t>I</w:t>
      </w:r>
    </w:p>
    <w:p w14:paraId="47CEB9FC" w14:textId="77777777" w:rsidR="00D53EA4" w:rsidRPr="000C7261" w:rsidRDefault="00D53EA4" w:rsidP="00D53EA4">
      <w:pPr>
        <w:rPr>
          <w:b/>
          <w:bCs/>
          <w:sz w:val="28"/>
          <w:szCs w:val="28"/>
        </w:rPr>
      </w:pPr>
    </w:p>
    <w:p w14:paraId="366067BE" w14:textId="4F0B1C80" w:rsidR="00D53EA4" w:rsidRDefault="00D53EA4" w:rsidP="00D53EA4">
      <w:pPr>
        <w:jc w:val="center"/>
        <w:rPr>
          <w:b/>
          <w:bCs/>
          <w:sz w:val="28"/>
          <w:szCs w:val="28"/>
        </w:rPr>
      </w:pPr>
      <w:r w:rsidRPr="000C7261">
        <w:rPr>
          <w:b/>
          <w:bCs/>
          <w:sz w:val="28"/>
          <w:szCs w:val="28"/>
        </w:rPr>
        <w:t>CLASSE</w:t>
      </w:r>
      <w:r>
        <w:rPr>
          <w:b/>
          <w:bCs/>
          <w:sz w:val="28"/>
          <w:szCs w:val="28"/>
        </w:rPr>
        <w:t xml:space="preserve">: </w:t>
      </w:r>
      <w:r w:rsidR="00723A62">
        <w:rPr>
          <w:b/>
          <w:bCs/>
          <w:sz w:val="28"/>
          <w:szCs w:val="28"/>
        </w:rPr>
        <w:t>4</w:t>
      </w:r>
      <w:r w:rsidR="003A16E1">
        <w:rPr>
          <w:b/>
          <w:bCs/>
          <w:sz w:val="28"/>
          <w:szCs w:val="28"/>
        </w:rPr>
        <w:t>B</w:t>
      </w:r>
      <w:r>
        <w:rPr>
          <w:b/>
          <w:bCs/>
          <w:sz w:val="28"/>
          <w:szCs w:val="28"/>
        </w:rPr>
        <w:t xml:space="preserve"> Liceo Scientifico </w:t>
      </w:r>
      <w:r w:rsidRPr="000C7261">
        <w:rPr>
          <w:b/>
          <w:bCs/>
          <w:sz w:val="28"/>
          <w:szCs w:val="28"/>
        </w:rPr>
        <w:t xml:space="preserve">        </w:t>
      </w:r>
    </w:p>
    <w:p w14:paraId="342A00EC" w14:textId="4A722178" w:rsidR="00C62425" w:rsidRDefault="00C62425" w:rsidP="00D53EA4">
      <w:pPr>
        <w:jc w:val="center"/>
        <w:rPr>
          <w:b/>
          <w:bCs/>
          <w:sz w:val="28"/>
          <w:szCs w:val="28"/>
        </w:rPr>
      </w:pPr>
    </w:p>
    <w:p w14:paraId="040C0EDB" w14:textId="683B9F07" w:rsidR="00C62425" w:rsidRPr="00800F76" w:rsidRDefault="00C62425" w:rsidP="00C62425">
      <w:pPr>
        <w:spacing w:line="360" w:lineRule="auto"/>
        <w:jc w:val="both"/>
        <w:rPr>
          <w:b/>
        </w:rPr>
      </w:pPr>
      <w:r>
        <w:rPr>
          <w:b/>
          <w:noProof/>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5A6317D9" w:rsidR="00C62425" w:rsidRDefault="00C62425" w:rsidP="00C62425">
                            <w:pPr>
                              <w:shd w:val="clear" w:color="auto" w:fill="F4B083" w:themeFill="accent2" w:themeFillTint="99"/>
                            </w:pPr>
                            <w:r>
                              <w:t>Docente:</w:t>
                            </w:r>
                            <w:r w:rsidR="00976D61">
                              <w:t xml:space="preserve"> </w:t>
                            </w:r>
                            <w:r w:rsidR="008C6284">
                              <w:rPr>
                                <w:b/>
                                <w:bCs/>
                              </w:rPr>
                              <w:t xml:space="preserve">Carlotta Ravaioni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5A6317D9" w:rsidR="00C62425" w:rsidRDefault="00C62425" w:rsidP="00C62425">
                      <w:pPr>
                        <w:shd w:val="clear" w:color="auto" w:fill="F4B083" w:themeFill="accent2" w:themeFillTint="99"/>
                      </w:pPr>
                      <w:r>
                        <w:t>Docente:</w:t>
                      </w:r>
                      <w:r w:rsidR="00976D61">
                        <w:t xml:space="preserve"> </w:t>
                      </w:r>
                      <w:r w:rsidR="008C6284">
                        <w:rPr>
                          <w:b/>
                          <w:bCs/>
                        </w:rPr>
                        <w:t xml:space="preserve">Carlotta Ravaioni </w:t>
                      </w:r>
                    </w:p>
                  </w:txbxContent>
                </v:textbox>
              </v:shape>
            </w:pict>
          </mc:Fallback>
        </mc:AlternateContent>
      </w:r>
    </w:p>
    <w:p w14:paraId="448769FD" w14:textId="358ECA62" w:rsidR="00D53EA4" w:rsidRDefault="00D53EA4" w:rsidP="00D53EA4">
      <w:pPr>
        <w:jc w:val="both"/>
        <w:rPr>
          <w:sz w:val="32"/>
          <w:szCs w:val="32"/>
        </w:rPr>
      </w:pPr>
    </w:p>
    <w:p w14:paraId="24E12E39" w14:textId="5F43A137" w:rsidR="00D53EA4" w:rsidRDefault="00D53EA4" w:rsidP="00D53EA4">
      <w:pPr>
        <w:jc w:val="both"/>
        <w:rPr>
          <w:sz w:val="32"/>
          <w:szCs w:val="32"/>
        </w:rPr>
      </w:pPr>
    </w:p>
    <w:p w14:paraId="1884ED20" w14:textId="77777777" w:rsidR="008C6284" w:rsidRPr="00DB3ECF" w:rsidRDefault="008C6284" w:rsidP="008C6284">
      <w:pPr>
        <w:spacing w:after="160"/>
        <w:jc w:val="both"/>
      </w:pPr>
      <w:r w:rsidRPr="00DB3ECF">
        <w:rPr>
          <w:b/>
        </w:rPr>
        <w:t xml:space="preserve">UNITÀ 1: </w:t>
      </w:r>
      <w:r w:rsidRPr="00DB3ECF">
        <w:t>NICCOLÓ MACHIAVELLI</w:t>
      </w:r>
    </w:p>
    <w:p w14:paraId="3E89A18B" w14:textId="77777777" w:rsidR="008C6284" w:rsidRPr="00DB3ECF" w:rsidRDefault="008C6284" w:rsidP="002D23E0">
      <w:pPr>
        <w:pStyle w:val="Paragrafoelenco"/>
        <w:numPr>
          <w:ilvl w:val="0"/>
          <w:numId w:val="6"/>
        </w:numPr>
        <w:spacing w:after="40"/>
        <w:ind w:left="714" w:hanging="357"/>
        <w:contextualSpacing w:val="0"/>
        <w:jc w:val="both"/>
      </w:pPr>
      <w:r w:rsidRPr="00DB3ECF">
        <w:t xml:space="preserve">Il profilo biografico e letterario dell’autore: la nascita e la formazione culturale, gli anni dell’attività diplomatica, l’esclusione dalla vita politica e l’esilio volontario all’Albergaccio, gli ultimi incarichi e la morte.   </w:t>
      </w:r>
    </w:p>
    <w:p w14:paraId="41071ED3" w14:textId="77777777" w:rsidR="008C6284" w:rsidRPr="00DB3ECF" w:rsidRDefault="008C6284" w:rsidP="002D23E0">
      <w:pPr>
        <w:pStyle w:val="Paragrafoelenco"/>
        <w:numPr>
          <w:ilvl w:val="0"/>
          <w:numId w:val="6"/>
        </w:numPr>
        <w:spacing w:after="160"/>
        <w:jc w:val="both"/>
      </w:pPr>
      <w:bookmarkStart w:id="0" w:name="_Hlk104794279"/>
      <w:r w:rsidRPr="00DB3ECF">
        <w:t xml:space="preserve">L’epistolario: le lettere a Vettori. </w:t>
      </w:r>
    </w:p>
    <w:bookmarkEnd w:id="0"/>
    <w:p w14:paraId="49364983" w14:textId="77777777" w:rsidR="008C6284" w:rsidRPr="00DB3ECF" w:rsidRDefault="008C6284" w:rsidP="008C6284">
      <w:pPr>
        <w:pStyle w:val="Paragrafoelenco"/>
        <w:spacing w:after="160"/>
        <w:jc w:val="both"/>
      </w:pPr>
      <w:r w:rsidRPr="00DB3ECF">
        <w:t>Lettura, analisi e commento del seguente passo:</w:t>
      </w:r>
    </w:p>
    <w:p w14:paraId="42AEFDA8" w14:textId="77777777" w:rsidR="008C6284" w:rsidRPr="00DB3ECF" w:rsidRDefault="008C6284" w:rsidP="002D23E0">
      <w:pPr>
        <w:pStyle w:val="Paragrafoelenco"/>
        <w:numPr>
          <w:ilvl w:val="0"/>
          <w:numId w:val="7"/>
        </w:numPr>
        <w:spacing w:after="40"/>
        <w:ind w:left="1434" w:hanging="357"/>
        <w:contextualSpacing w:val="0"/>
        <w:jc w:val="both"/>
      </w:pPr>
      <w:bookmarkStart w:id="1" w:name="_Hlk104794399"/>
      <w:r w:rsidRPr="00DB3ECF">
        <w:t xml:space="preserve">t1 "L’esilio all’Albergaccio e la nascita del Principe: la lettera a Francesco Vettori del </w:t>
      </w:r>
      <w:bookmarkEnd w:id="1"/>
      <w:r w:rsidRPr="00DB3ECF">
        <w:t xml:space="preserve">10 dicembre 1513" (dalle </w:t>
      </w:r>
      <w:r w:rsidRPr="00DB3ECF">
        <w:rPr>
          <w:i/>
        </w:rPr>
        <w:t>Lettere</w:t>
      </w:r>
      <w:r w:rsidRPr="00DB3ECF">
        <w:t>, righe 42-62);</w:t>
      </w:r>
    </w:p>
    <w:p w14:paraId="4E45F26B" w14:textId="77777777" w:rsidR="008C6284" w:rsidRPr="00DB3ECF" w:rsidRDefault="008C6284" w:rsidP="002D23E0">
      <w:pPr>
        <w:pStyle w:val="Paragrafoelenco"/>
        <w:numPr>
          <w:ilvl w:val="0"/>
          <w:numId w:val="6"/>
        </w:numPr>
        <w:spacing w:after="160"/>
        <w:jc w:val="both"/>
      </w:pPr>
      <w:r w:rsidRPr="00DB3ECF">
        <w:t xml:space="preserve">“Il Principe”: la genesi e la composizione dell’opera, la struttura e i contenuti (i tipi di principato, le milizie, la figura del buon principe), la dedica, la finalità dell’opera, lo stile, il metodo induttivo, la visione pessimistica della natura umana).   </w:t>
      </w:r>
    </w:p>
    <w:p w14:paraId="6C71CB49" w14:textId="77777777" w:rsidR="008C6284" w:rsidRPr="00DB3ECF" w:rsidRDefault="008C6284" w:rsidP="008C6284">
      <w:pPr>
        <w:pStyle w:val="Paragrafoelenco"/>
        <w:spacing w:after="160"/>
        <w:jc w:val="both"/>
      </w:pPr>
      <w:r w:rsidRPr="00DB3ECF">
        <w:t xml:space="preserve">Lettura, analisi e commento dei seguenti passi: </w:t>
      </w:r>
    </w:p>
    <w:p w14:paraId="6490963F" w14:textId="77777777" w:rsidR="008C6284" w:rsidRPr="00DB3ECF" w:rsidRDefault="008C6284" w:rsidP="002D23E0">
      <w:pPr>
        <w:pStyle w:val="Paragrafoelenco"/>
        <w:numPr>
          <w:ilvl w:val="0"/>
          <w:numId w:val="7"/>
        </w:numPr>
        <w:spacing w:after="160"/>
        <w:jc w:val="both"/>
      </w:pPr>
      <w:r w:rsidRPr="00DB3ECF">
        <w:t>t2 “L'</w:t>
      </w:r>
      <w:proofErr w:type="spellStart"/>
      <w:r w:rsidRPr="00DB3ECF">
        <w:t>esperienzia</w:t>
      </w:r>
      <w:proofErr w:type="spellEnd"/>
      <w:r w:rsidRPr="00DB3ECF">
        <w:t xml:space="preserve"> delle cose moderne e la lezione delle antique” (dal </w:t>
      </w:r>
      <w:r w:rsidRPr="00DB3ECF">
        <w:rPr>
          <w:i/>
          <w:iCs/>
        </w:rPr>
        <w:t xml:space="preserve">Principe </w:t>
      </w:r>
      <w:r w:rsidRPr="00DB3ECF">
        <w:t>- dedica);</w:t>
      </w:r>
    </w:p>
    <w:p w14:paraId="19E0C9ED" w14:textId="77777777" w:rsidR="008C6284" w:rsidRPr="00DB3ECF" w:rsidRDefault="008C6284" w:rsidP="002D23E0">
      <w:pPr>
        <w:pStyle w:val="Paragrafoelenco"/>
        <w:numPr>
          <w:ilvl w:val="0"/>
          <w:numId w:val="7"/>
        </w:numPr>
        <w:spacing w:after="160"/>
        <w:jc w:val="both"/>
      </w:pPr>
      <w:r w:rsidRPr="00DB3ECF">
        <w:t xml:space="preserve">t3 “Quanti siano i generi di principati e in che modo si acquistino” (dal </w:t>
      </w:r>
      <w:r w:rsidRPr="00DB3ECF">
        <w:rPr>
          <w:i/>
          <w:iCs/>
        </w:rPr>
        <w:t>Principe</w:t>
      </w:r>
      <w:r w:rsidRPr="00DB3ECF">
        <w:t>, cap. 1);</w:t>
      </w:r>
    </w:p>
    <w:p w14:paraId="5FAF572C" w14:textId="77777777" w:rsidR="008C6284" w:rsidRPr="00DB3ECF" w:rsidRDefault="008C6284" w:rsidP="002D23E0">
      <w:pPr>
        <w:pStyle w:val="Paragrafoelenco"/>
        <w:numPr>
          <w:ilvl w:val="0"/>
          <w:numId w:val="7"/>
        </w:numPr>
        <w:spacing w:after="160"/>
        <w:jc w:val="both"/>
      </w:pPr>
      <w:r w:rsidRPr="00DB3ECF">
        <w:t xml:space="preserve">t6 “Di quelle cose per le quali gli uomini, e specialmente i principi, sono lodati o vituperati” (dal </w:t>
      </w:r>
      <w:r w:rsidRPr="00DB3ECF">
        <w:rPr>
          <w:i/>
          <w:iCs/>
        </w:rPr>
        <w:t>Principe</w:t>
      </w:r>
      <w:r w:rsidRPr="00DB3ECF">
        <w:t>, cap. 15; righe 1-12 + sintesi righe 23-32);</w:t>
      </w:r>
    </w:p>
    <w:p w14:paraId="64B01729" w14:textId="77777777" w:rsidR="008C6284" w:rsidRPr="00DB3ECF" w:rsidRDefault="008C6284" w:rsidP="002D23E0">
      <w:pPr>
        <w:pStyle w:val="Paragrafoelenco"/>
        <w:numPr>
          <w:ilvl w:val="0"/>
          <w:numId w:val="7"/>
        </w:numPr>
        <w:spacing w:after="160"/>
        <w:jc w:val="both"/>
      </w:pPr>
      <w:r w:rsidRPr="00DB3ECF">
        <w:t xml:space="preserve">t7 “In che modo i principi debbano mantenere la parola data” (dal </w:t>
      </w:r>
      <w:r w:rsidRPr="00DB3ECF">
        <w:rPr>
          <w:i/>
          <w:iCs/>
        </w:rPr>
        <w:t>Principe</w:t>
      </w:r>
      <w:r w:rsidRPr="00DB3ECF">
        <w:t>, cap. 18);</w:t>
      </w:r>
    </w:p>
    <w:p w14:paraId="52757A7A" w14:textId="77777777" w:rsidR="008C6284" w:rsidRPr="00DB3ECF" w:rsidRDefault="008C6284" w:rsidP="002D23E0">
      <w:pPr>
        <w:pStyle w:val="Paragrafoelenco"/>
        <w:numPr>
          <w:ilvl w:val="0"/>
          <w:numId w:val="7"/>
        </w:numPr>
        <w:spacing w:after="40"/>
        <w:ind w:left="1434" w:hanging="357"/>
        <w:contextualSpacing w:val="0"/>
        <w:jc w:val="both"/>
      </w:pPr>
      <w:r w:rsidRPr="00DB3ECF">
        <w:t xml:space="preserve">t8 “Quanto possa la fortuna nelle cose umane e in che modo occorra resisterle” (dal </w:t>
      </w:r>
      <w:r w:rsidRPr="00DB3ECF">
        <w:rPr>
          <w:i/>
          <w:iCs/>
        </w:rPr>
        <w:t>Principe</w:t>
      </w:r>
      <w:r w:rsidRPr="00DB3ECF">
        <w:t>, cap. 25).</w:t>
      </w:r>
    </w:p>
    <w:p w14:paraId="7FE87A73" w14:textId="77777777" w:rsidR="008C6284" w:rsidRPr="00DB3ECF" w:rsidRDefault="008C6284" w:rsidP="008C6284">
      <w:pPr>
        <w:tabs>
          <w:tab w:val="left" w:pos="851"/>
        </w:tabs>
        <w:jc w:val="both"/>
      </w:pPr>
      <w:r w:rsidRPr="00DB3ECF">
        <w:t xml:space="preserve">            Competenze di scrittura: le tipologie testuali del Nuovo Esame di Stato. Tipologia A: analisi </w:t>
      </w:r>
    </w:p>
    <w:p w14:paraId="14AE8FB5" w14:textId="77777777" w:rsidR="008C6284" w:rsidRPr="00DB3ECF" w:rsidRDefault="008C6284" w:rsidP="008C6284">
      <w:pPr>
        <w:tabs>
          <w:tab w:val="left" w:pos="851"/>
        </w:tabs>
        <w:jc w:val="both"/>
      </w:pPr>
      <w:r w:rsidRPr="00DB3ECF">
        <w:t xml:space="preserve">            e interpretazione di un testo letterario italiano. Machiavelli "Della crudeltà e pietà; e s'elli è</w:t>
      </w:r>
    </w:p>
    <w:p w14:paraId="07CBC509" w14:textId="77777777" w:rsidR="008C6284" w:rsidRPr="00DB3ECF" w:rsidRDefault="008C6284" w:rsidP="008C6284">
      <w:pPr>
        <w:tabs>
          <w:tab w:val="left" w:pos="851"/>
        </w:tabs>
        <w:spacing w:after="40"/>
        <w:jc w:val="both"/>
      </w:pPr>
      <w:r w:rsidRPr="00DB3ECF">
        <w:t xml:space="preserve">            meglio essere amato che temuto, o più tosto temuto che amato" (dal </w:t>
      </w:r>
      <w:r w:rsidRPr="00DB3ECF">
        <w:rPr>
          <w:i/>
          <w:iCs/>
        </w:rPr>
        <w:t>Principe</w:t>
      </w:r>
      <w:r w:rsidRPr="00DB3ECF">
        <w:t xml:space="preserve"> 17).</w:t>
      </w:r>
    </w:p>
    <w:p w14:paraId="2F52992D" w14:textId="77777777" w:rsidR="008C6284" w:rsidRPr="00DB3ECF" w:rsidRDefault="008C6284" w:rsidP="002D23E0">
      <w:pPr>
        <w:pStyle w:val="Paragrafoelenco"/>
        <w:numPr>
          <w:ilvl w:val="0"/>
          <w:numId w:val="6"/>
        </w:numPr>
        <w:spacing w:after="160"/>
        <w:ind w:left="714" w:hanging="357"/>
        <w:jc w:val="both"/>
      </w:pPr>
      <w:r w:rsidRPr="00DB3ECF">
        <w:t>La “Mandragola”: visione (da YouTube) dello spettacolo "Mandragola" di Niccolò Machiavelli - compagnia "Al Castello", regia di Claudio Pesaresi.</w:t>
      </w:r>
    </w:p>
    <w:p w14:paraId="0ECB21F3" w14:textId="77777777" w:rsidR="008C6284" w:rsidRPr="00DB3ECF" w:rsidRDefault="008C6284" w:rsidP="008C6284">
      <w:pPr>
        <w:spacing w:after="160"/>
        <w:jc w:val="both"/>
      </w:pPr>
      <w:r w:rsidRPr="00DB3ECF">
        <w:rPr>
          <w:b/>
        </w:rPr>
        <w:t xml:space="preserve">UNITÀ 2: </w:t>
      </w:r>
      <w:r w:rsidRPr="00DB3ECF">
        <w:t>TORQUATO TASSO</w:t>
      </w:r>
    </w:p>
    <w:p w14:paraId="21E22F83" w14:textId="77777777" w:rsidR="008C6284" w:rsidRPr="00DB3ECF" w:rsidRDefault="008C6284" w:rsidP="002D23E0">
      <w:pPr>
        <w:pStyle w:val="Paragrafoelenco"/>
        <w:numPr>
          <w:ilvl w:val="0"/>
          <w:numId w:val="6"/>
        </w:numPr>
        <w:spacing w:after="40"/>
        <w:ind w:left="714" w:hanging="357"/>
        <w:contextualSpacing w:val="0"/>
        <w:jc w:val="both"/>
      </w:pPr>
      <w:r w:rsidRPr="00DB3ECF">
        <w:t xml:space="preserve">Gli anni sereni; approfondimento: visione di un video dal canale YouTube “Treccani Scuola” sulla prima parte della biografia di Tasso. </w:t>
      </w:r>
    </w:p>
    <w:p w14:paraId="7D456BF5" w14:textId="77777777" w:rsidR="008C6284" w:rsidRPr="00DB3ECF" w:rsidRDefault="008C6284" w:rsidP="002D23E0">
      <w:pPr>
        <w:pStyle w:val="Paragrafoelenco"/>
        <w:numPr>
          <w:ilvl w:val="0"/>
          <w:numId w:val="6"/>
        </w:numPr>
        <w:spacing w:after="160"/>
        <w:jc w:val="both"/>
      </w:pPr>
      <w:r w:rsidRPr="00DB3ECF">
        <w:t xml:space="preserve">La favola pastorale "Aminta": il genere della favola pastorale, la trama, le finalità dell'opera e il successo; </w:t>
      </w:r>
    </w:p>
    <w:p w14:paraId="6B4B9F1F" w14:textId="77777777" w:rsidR="008C6284" w:rsidRPr="00DB3ECF" w:rsidRDefault="008C6284" w:rsidP="008C6284">
      <w:pPr>
        <w:pStyle w:val="Paragrafoelenco"/>
        <w:spacing w:after="160"/>
        <w:jc w:val="both"/>
      </w:pPr>
      <w:r w:rsidRPr="00DB3ECF">
        <w:t>lettura, analisi e commento del seguente passo:</w:t>
      </w:r>
    </w:p>
    <w:p w14:paraId="4F2451AF" w14:textId="77777777" w:rsidR="008C6284" w:rsidRPr="00DB3ECF" w:rsidRDefault="008C6284" w:rsidP="002D23E0">
      <w:pPr>
        <w:pStyle w:val="Paragrafoelenco"/>
        <w:numPr>
          <w:ilvl w:val="0"/>
          <w:numId w:val="7"/>
        </w:numPr>
        <w:spacing w:after="40"/>
        <w:ind w:left="1434" w:hanging="357"/>
        <w:contextualSpacing w:val="0"/>
        <w:jc w:val="both"/>
      </w:pPr>
      <w:r w:rsidRPr="00DB3ECF">
        <w:t>"S'ei piace, ei lice" (</w:t>
      </w:r>
      <w:r w:rsidRPr="00DB3ECF">
        <w:rPr>
          <w:i/>
        </w:rPr>
        <w:t>Aminta</w:t>
      </w:r>
      <w:r w:rsidRPr="00DB3ECF">
        <w:t>, coro dell’atto I);</w:t>
      </w:r>
    </w:p>
    <w:p w14:paraId="3F5E964B" w14:textId="77777777" w:rsidR="008C6284" w:rsidRPr="00DB3ECF" w:rsidRDefault="008C6284" w:rsidP="002D23E0">
      <w:pPr>
        <w:pStyle w:val="Paragrafoelenco"/>
        <w:numPr>
          <w:ilvl w:val="0"/>
          <w:numId w:val="8"/>
        </w:numPr>
        <w:spacing w:after="160"/>
        <w:jc w:val="both"/>
      </w:pPr>
      <w:r w:rsidRPr="00DB3ECF">
        <w:t xml:space="preserve">La seconda fase della biografia di Tasso: gli anni tormentati. </w:t>
      </w:r>
    </w:p>
    <w:p w14:paraId="2AB88E6B" w14:textId="77777777" w:rsidR="008C6284" w:rsidRPr="00DB3ECF" w:rsidRDefault="008C6284" w:rsidP="002D23E0">
      <w:pPr>
        <w:pStyle w:val="Paragrafoelenco"/>
        <w:numPr>
          <w:ilvl w:val="0"/>
          <w:numId w:val="8"/>
        </w:numPr>
        <w:spacing w:after="160"/>
        <w:jc w:val="both"/>
      </w:pPr>
      <w:r w:rsidRPr="00DB3ECF">
        <w:lastRenderedPageBreak/>
        <w:t xml:space="preserve">La “Gerusalemme liberata”: il genere letterario, l'argomento, la vicenda editoriale, le finalità dell'opera, la trama, le tematiche, l'insoddisfazione e il senso di colpa di Tasso nonostante il successo, i modelli letterari; il vero, il verisimile e il meraviglioso cristiano, lo stile, lo spazio orizzontale e verticale, la struttura dell'opera, il </w:t>
      </w:r>
      <w:proofErr w:type="spellStart"/>
      <w:r w:rsidRPr="00DB3ECF">
        <w:t>bifrontismo</w:t>
      </w:r>
      <w:proofErr w:type="spellEnd"/>
      <w:r w:rsidRPr="00DB3ECF">
        <w:t xml:space="preserve"> di Tasso, l'uno e il molteplice, un confronto tra il poema di Tasso e il poema di Ariosto; visione cristiana e visione rinascimentale nel poema di Tasso; </w:t>
      </w:r>
    </w:p>
    <w:p w14:paraId="053C6A2E" w14:textId="77777777" w:rsidR="008C6284" w:rsidRPr="00DB3ECF" w:rsidRDefault="008C6284" w:rsidP="008C6284">
      <w:pPr>
        <w:pStyle w:val="Paragrafoelenco"/>
        <w:spacing w:after="160"/>
        <w:jc w:val="both"/>
      </w:pPr>
      <w:r w:rsidRPr="00DB3ECF">
        <w:t>lettura, analisi e commento dei seguenti passi:</w:t>
      </w:r>
    </w:p>
    <w:p w14:paraId="79C208E0" w14:textId="77777777" w:rsidR="008C6284" w:rsidRPr="00DB3ECF" w:rsidRDefault="008C6284" w:rsidP="002D23E0">
      <w:pPr>
        <w:pStyle w:val="Paragrafoelenco"/>
        <w:numPr>
          <w:ilvl w:val="0"/>
          <w:numId w:val="7"/>
        </w:numPr>
        <w:spacing w:after="160"/>
        <w:jc w:val="both"/>
      </w:pPr>
      <w:r w:rsidRPr="00DB3ECF">
        <w:t>t4 “Proemio” (</w:t>
      </w:r>
      <w:r w:rsidRPr="00DB3ECF">
        <w:rPr>
          <w:i/>
        </w:rPr>
        <w:t>Gerusalemme Liberata</w:t>
      </w:r>
      <w:r w:rsidRPr="00DB3ECF">
        <w:t xml:space="preserve"> I, 1-3); </w:t>
      </w:r>
    </w:p>
    <w:p w14:paraId="23DB72FC" w14:textId="77777777" w:rsidR="008C6284" w:rsidRPr="00DB3ECF" w:rsidRDefault="008C6284" w:rsidP="002D23E0">
      <w:pPr>
        <w:pStyle w:val="Paragrafoelenco"/>
        <w:numPr>
          <w:ilvl w:val="0"/>
          <w:numId w:val="7"/>
        </w:numPr>
        <w:spacing w:after="160"/>
        <w:jc w:val="both"/>
      </w:pPr>
      <w:r w:rsidRPr="00DB3ECF">
        <w:t>t5 “La parentesi idilliaca di Erminia” (</w:t>
      </w:r>
      <w:r w:rsidRPr="00DB3ECF">
        <w:rPr>
          <w:i/>
        </w:rPr>
        <w:t>Gerusalemme Liberata</w:t>
      </w:r>
      <w:r w:rsidRPr="00DB3ECF">
        <w:t xml:space="preserve"> VII, 1-22); </w:t>
      </w:r>
    </w:p>
    <w:p w14:paraId="34D6FFE5" w14:textId="77777777" w:rsidR="008C6284" w:rsidRPr="00DB3ECF" w:rsidRDefault="008C6284" w:rsidP="002D23E0">
      <w:pPr>
        <w:pStyle w:val="Paragrafoelenco"/>
        <w:numPr>
          <w:ilvl w:val="0"/>
          <w:numId w:val="7"/>
        </w:numPr>
        <w:spacing w:after="160"/>
        <w:jc w:val="both"/>
      </w:pPr>
      <w:r w:rsidRPr="00DB3ECF">
        <w:t>t6 “La morte di Clorinda” (</w:t>
      </w:r>
      <w:r w:rsidRPr="00DB3ECF">
        <w:rPr>
          <w:i/>
        </w:rPr>
        <w:t>Gerusalemme Liberata</w:t>
      </w:r>
      <w:r w:rsidRPr="00DB3ECF">
        <w:t xml:space="preserve"> XII, 50-71);</w:t>
      </w:r>
    </w:p>
    <w:p w14:paraId="3723BF92" w14:textId="77777777" w:rsidR="008C6284" w:rsidRPr="00DB3ECF" w:rsidRDefault="008C6284" w:rsidP="002D23E0">
      <w:pPr>
        <w:pStyle w:val="Paragrafoelenco"/>
        <w:numPr>
          <w:ilvl w:val="0"/>
          <w:numId w:val="7"/>
        </w:numPr>
        <w:spacing w:after="160"/>
        <w:jc w:val="both"/>
      </w:pPr>
      <w:r w:rsidRPr="00DB3ECF">
        <w:t>L’amore tra Armida e Rinaldo: t9 “Il giardino di Armida” (</w:t>
      </w:r>
      <w:r w:rsidRPr="00DB3ECF">
        <w:rPr>
          <w:i/>
        </w:rPr>
        <w:t xml:space="preserve">Gerusalemme Liberata </w:t>
      </w:r>
      <w:r w:rsidRPr="00DB3ECF">
        <w:t>XVI, 1-2; 8-35)</w:t>
      </w:r>
    </w:p>
    <w:p w14:paraId="71791389" w14:textId="77777777" w:rsidR="008C6284" w:rsidRPr="00DB3ECF" w:rsidRDefault="008C6284" w:rsidP="002D23E0">
      <w:pPr>
        <w:pStyle w:val="Paragrafoelenco"/>
        <w:numPr>
          <w:ilvl w:val="0"/>
          <w:numId w:val="22"/>
        </w:numPr>
        <w:spacing w:after="160"/>
        <w:jc w:val="both"/>
      </w:pPr>
      <w:r w:rsidRPr="00DB3ECF">
        <w:t>Gli ultimi anni della biografia di Tasso e la reclusione nell’ospedale psichiatrico di S. Anna;</w:t>
      </w:r>
    </w:p>
    <w:p w14:paraId="4CEF6442" w14:textId="77777777" w:rsidR="008C6284" w:rsidRPr="00DB3ECF" w:rsidRDefault="008C6284" w:rsidP="008C6284">
      <w:pPr>
        <w:pStyle w:val="Paragrafoelenco"/>
        <w:spacing w:after="160"/>
        <w:jc w:val="both"/>
      </w:pPr>
      <w:r w:rsidRPr="00DB3ECF">
        <w:t>lettura, analisi e commento del seguente brano:</w:t>
      </w:r>
    </w:p>
    <w:p w14:paraId="16E60AA0" w14:textId="77777777" w:rsidR="008C6284" w:rsidRPr="00DB3ECF" w:rsidRDefault="008C6284" w:rsidP="002D23E0">
      <w:pPr>
        <w:pStyle w:val="Paragrafoelenco"/>
        <w:numPr>
          <w:ilvl w:val="0"/>
          <w:numId w:val="9"/>
        </w:numPr>
        <w:spacing w:after="40"/>
        <w:contextualSpacing w:val="0"/>
        <w:jc w:val="both"/>
      </w:pPr>
      <w:r w:rsidRPr="00DB3ECF">
        <w:t xml:space="preserve">“Canzone al Metauro”. </w:t>
      </w:r>
    </w:p>
    <w:p w14:paraId="12325D04" w14:textId="77777777" w:rsidR="008C6284" w:rsidRPr="00DB3ECF" w:rsidRDefault="008C6284" w:rsidP="008C6284">
      <w:pPr>
        <w:spacing w:after="40"/>
        <w:ind w:left="1190"/>
        <w:jc w:val="both"/>
      </w:pPr>
    </w:p>
    <w:p w14:paraId="31272178" w14:textId="77777777" w:rsidR="008C6284" w:rsidRPr="00DB3ECF" w:rsidRDefault="008C6284" w:rsidP="008C6284">
      <w:pPr>
        <w:jc w:val="both"/>
      </w:pPr>
      <w:r w:rsidRPr="00DB3ECF">
        <w:rPr>
          <w:b/>
        </w:rPr>
        <w:t>UNITÀ 3:</w:t>
      </w:r>
      <w:r w:rsidRPr="00DB3ECF">
        <w:t xml:space="preserve"> IL SEICENTO – L’ETÁ DEL BAROCCO E DELLA RIVOLUZIONE SCIENTIFICA</w:t>
      </w:r>
    </w:p>
    <w:p w14:paraId="453BC937" w14:textId="77777777" w:rsidR="008C6284" w:rsidRPr="00DB3ECF" w:rsidRDefault="008C6284" w:rsidP="008C6284">
      <w:pPr>
        <w:jc w:val="both"/>
      </w:pPr>
    </w:p>
    <w:p w14:paraId="21A32DE8" w14:textId="77777777" w:rsidR="008C6284" w:rsidRPr="00DB3ECF" w:rsidRDefault="008C6284" w:rsidP="008C6284">
      <w:pPr>
        <w:tabs>
          <w:tab w:val="left" w:pos="2268"/>
        </w:tabs>
        <w:spacing w:after="160"/>
        <w:ind w:left="709"/>
        <w:jc w:val="both"/>
      </w:pPr>
      <w:r w:rsidRPr="00DB3ECF">
        <w:t xml:space="preserve">U.D. 1: Il Barocco  </w:t>
      </w:r>
    </w:p>
    <w:p w14:paraId="0C24D87A" w14:textId="77777777" w:rsidR="008C6284" w:rsidRPr="00DB3ECF" w:rsidRDefault="008C6284" w:rsidP="002D23E0">
      <w:pPr>
        <w:pStyle w:val="Paragrafoelenco"/>
        <w:numPr>
          <w:ilvl w:val="0"/>
          <w:numId w:val="1"/>
        </w:numPr>
        <w:spacing w:after="80"/>
        <w:jc w:val="both"/>
      </w:pPr>
      <w:r w:rsidRPr="00DB3ECF">
        <w:t>il contesto storico: la situazione italiana nel Seicento (cenni);</w:t>
      </w:r>
    </w:p>
    <w:p w14:paraId="7C9186D3" w14:textId="77777777" w:rsidR="008C6284" w:rsidRPr="00DB3ECF" w:rsidRDefault="008C6284" w:rsidP="002D23E0">
      <w:pPr>
        <w:pStyle w:val="Paragrafoelenco"/>
        <w:numPr>
          <w:ilvl w:val="0"/>
          <w:numId w:val="1"/>
        </w:numPr>
        <w:spacing w:after="80"/>
        <w:jc w:val="both"/>
      </w:pPr>
      <w:r w:rsidRPr="00DB3ECF">
        <w:t>il contesto culturale: l’origine del termine “Barocco”, il gusto per la finzione, le finalità del Barocco: la ricerca del nuovo, del piacere e della meraviglia;</w:t>
      </w:r>
    </w:p>
    <w:p w14:paraId="75EE49EE" w14:textId="77777777" w:rsidR="008C6284" w:rsidRPr="00DB3ECF" w:rsidRDefault="008C6284" w:rsidP="002D23E0">
      <w:pPr>
        <w:pStyle w:val="Paragrafoelenco"/>
        <w:numPr>
          <w:ilvl w:val="0"/>
          <w:numId w:val="1"/>
        </w:numPr>
        <w:spacing w:after="80"/>
        <w:jc w:val="both"/>
      </w:pPr>
      <w:r w:rsidRPr="00DB3ECF">
        <w:t xml:space="preserve">generi letterari in età barocca: il romanzo, la novella, il poema epico e il suo rovesciamento (cenni al poema “La secchia rapita” di Tassoni), la prosa scientifica, il teatro in Europa e in Italia (teatro gesuitico, commedia dell'arte e melodramma); </w:t>
      </w:r>
    </w:p>
    <w:p w14:paraId="51972446" w14:textId="77777777" w:rsidR="008C6284" w:rsidRPr="00DB3ECF" w:rsidRDefault="008C6284" w:rsidP="002D23E0">
      <w:pPr>
        <w:pStyle w:val="Paragrafoelenco"/>
        <w:numPr>
          <w:ilvl w:val="0"/>
          <w:numId w:val="1"/>
        </w:numPr>
        <w:spacing w:after="80"/>
      </w:pPr>
      <w:r w:rsidRPr="00DB3ECF">
        <w:t>centri di produzione e di diffusione della cultura in età Barocca: la scomparsa delle corti e la nascita delle Accademie;</w:t>
      </w:r>
    </w:p>
    <w:p w14:paraId="2E57722A" w14:textId="77777777" w:rsidR="008C6284" w:rsidRPr="00DB3ECF" w:rsidRDefault="008C6284" w:rsidP="002D23E0">
      <w:pPr>
        <w:pStyle w:val="Paragrafoelenco"/>
        <w:numPr>
          <w:ilvl w:val="0"/>
          <w:numId w:val="1"/>
        </w:numPr>
      </w:pPr>
      <w:r w:rsidRPr="00DB3ECF">
        <w:t xml:space="preserve">la lirica barocca: lo stile, le metafore e il concettismo barocco. Il maggior esponente della lirica barocca in Italia: Giovan Battista Marino. </w:t>
      </w:r>
    </w:p>
    <w:p w14:paraId="6BC37BD7" w14:textId="77777777" w:rsidR="008C6284" w:rsidRPr="00DB3ECF" w:rsidRDefault="008C6284" w:rsidP="008C6284">
      <w:pPr>
        <w:pStyle w:val="Paragrafoelenco"/>
      </w:pPr>
      <w:r w:rsidRPr="00DB3ECF">
        <w:t>Lettura, analisi e commento della lirica:</w:t>
      </w:r>
    </w:p>
    <w:p w14:paraId="4572C4FE" w14:textId="77777777" w:rsidR="008C6284" w:rsidRPr="00DB3ECF" w:rsidRDefault="008C6284" w:rsidP="002D23E0">
      <w:pPr>
        <w:pStyle w:val="Paragrafoelenco"/>
        <w:numPr>
          <w:ilvl w:val="0"/>
          <w:numId w:val="10"/>
        </w:numPr>
      </w:pPr>
      <w:r w:rsidRPr="00DB3ECF">
        <w:t xml:space="preserve">“Donna che si pettina” di Giovan Battista Marino (dalla </w:t>
      </w:r>
      <w:r w:rsidRPr="00DB3ECF">
        <w:rPr>
          <w:i/>
        </w:rPr>
        <w:t>Lira</w:t>
      </w:r>
      <w:r w:rsidRPr="00DB3ECF">
        <w:t>);</w:t>
      </w:r>
    </w:p>
    <w:p w14:paraId="5EFC0EAD" w14:textId="77777777" w:rsidR="008C6284" w:rsidRPr="00DB3ECF" w:rsidRDefault="008C6284" w:rsidP="008C6284">
      <w:pPr>
        <w:tabs>
          <w:tab w:val="left" w:pos="2268"/>
        </w:tabs>
        <w:spacing w:after="160"/>
        <w:jc w:val="both"/>
      </w:pPr>
    </w:p>
    <w:p w14:paraId="06CBEADA" w14:textId="77777777" w:rsidR="008C6284" w:rsidRPr="00DB3ECF" w:rsidRDefault="008C6284" w:rsidP="008C6284">
      <w:pPr>
        <w:tabs>
          <w:tab w:val="left" w:pos="2268"/>
        </w:tabs>
        <w:spacing w:after="160"/>
        <w:ind w:left="709"/>
        <w:jc w:val="both"/>
      </w:pPr>
      <w:r w:rsidRPr="00DB3ECF">
        <w:t xml:space="preserve">U.D. 2: Galileo Galilei   </w:t>
      </w:r>
    </w:p>
    <w:p w14:paraId="57FD652A" w14:textId="77777777" w:rsidR="008C6284" w:rsidRPr="00DB3ECF" w:rsidRDefault="008C6284" w:rsidP="002D23E0">
      <w:pPr>
        <w:pStyle w:val="Paragrafoelenco"/>
        <w:numPr>
          <w:ilvl w:val="0"/>
          <w:numId w:val="2"/>
        </w:numPr>
        <w:tabs>
          <w:tab w:val="left" w:pos="2268"/>
        </w:tabs>
        <w:spacing w:after="80"/>
        <w:ind w:left="714" w:hanging="357"/>
        <w:contextualSpacing w:val="0"/>
        <w:jc w:val="both"/>
      </w:pPr>
      <w:r w:rsidRPr="00DB3ECF">
        <w:t xml:space="preserve">Dati biografici e profilo letterario: gli anni a Pisa, il periodo padovano: le scoperte astronomiche e la pubblicazione del </w:t>
      </w:r>
      <w:proofErr w:type="spellStart"/>
      <w:r w:rsidRPr="00DB3ECF">
        <w:rPr>
          <w:i/>
        </w:rPr>
        <w:t>Sidereus</w:t>
      </w:r>
      <w:proofErr w:type="spellEnd"/>
      <w:r w:rsidRPr="00DB3ECF">
        <w:rPr>
          <w:i/>
        </w:rPr>
        <w:t xml:space="preserve"> </w:t>
      </w:r>
      <w:proofErr w:type="spellStart"/>
      <w:r w:rsidRPr="00DB3ECF">
        <w:rPr>
          <w:i/>
        </w:rPr>
        <w:t>nuncius</w:t>
      </w:r>
      <w:proofErr w:type="spellEnd"/>
      <w:r w:rsidRPr="00DB3ECF">
        <w:t>. Gli anni a Firenze come filosofo del Granduca: le accuse da parte della Chiesa; l’elaborazione del pensiero scientifico e il metodo galileiano: la composizione delle “Lettere Copernicane”. Lettura e analisi della prima lettera copernicana a Benedetto Castelli:</w:t>
      </w:r>
    </w:p>
    <w:p w14:paraId="2F1EF066" w14:textId="77777777" w:rsidR="008C6284" w:rsidRPr="00DB3ECF" w:rsidRDefault="008C6284" w:rsidP="002D23E0">
      <w:pPr>
        <w:pStyle w:val="Paragrafoelenco"/>
        <w:numPr>
          <w:ilvl w:val="0"/>
          <w:numId w:val="10"/>
        </w:numPr>
        <w:tabs>
          <w:tab w:val="left" w:pos="2268"/>
        </w:tabs>
        <w:spacing w:after="80"/>
        <w:contextualSpacing w:val="0"/>
        <w:jc w:val="both"/>
      </w:pPr>
      <w:r w:rsidRPr="00DB3ECF">
        <w:t xml:space="preserve">t3 “Lettera a Benedetto Castelli – 21 dicembre 1613” (dalle </w:t>
      </w:r>
      <w:r w:rsidRPr="00DB3ECF">
        <w:rPr>
          <w:i/>
        </w:rPr>
        <w:t>Lettere</w:t>
      </w:r>
      <w:r w:rsidRPr="00DB3ECF">
        <w:t>); </w:t>
      </w:r>
    </w:p>
    <w:p w14:paraId="50F9415C" w14:textId="77777777" w:rsidR="008C6284" w:rsidRPr="00DB3ECF" w:rsidRDefault="008C6284" w:rsidP="002D23E0">
      <w:pPr>
        <w:pStyle w:val="Paragrafoelenco"/>
        <w:numPr>
          <w:ilvl w:val="0"/>
          <w:numId w:val="2"/>
        </w:numPr>
        <w:tabs>
          <w:tab w:val="left" w:pos="2268"/>
        </w:tabs>
        <w:spacing w:after="80"/>
        <w:ind w:left="714" w:hanging="357"/>
        <w:contextualSpacing w:val="0"/>
        <w:jc w:val="both"/>
      </w:pPr>
      <w:r w:rsidRPr="00DB3ECF">
        <w:t>Il primo processo a Galileo: la condanna della teoria copernicana; la composizione del “</w:t>
      </w:r>
      <w:r w:rsidRPr="00DB3ECF">
        <w:rPr>
          <w:i/>
        </w:rPr>
        <w:t>Saggiatore</w:t>
      </w:r>
      <w:r w:rsidRPr="00DB3ECF">
        <w:t xml:space="preserve">” e la critica ai filosofi </w:t>
      </w:r>
      <w:r w:rsidRPr="00DB3ECF">
        <w:rPr>
          <w:i/>
        </w:rPr>
        <w:t>in libris</w:t>
      </w:r>
      <w:r w:rsidRPr="00DB3ECF">
        <w:t xml:space="preserve">; lettura e analisi del seguente passo: </w:t>
      </w:r>
    </w:p>
    <w:p w14:paraId="054D4B21" w14:textId="77777777" w:rsidR="008C6284" w:rsidRPr="00DB3ECF" w:rsidRDefault="008C6284" w:rsidP="002D23E0">
      <w:pPr>
        <w:pStyle w:val="Paragrafoelenco"/>
        <w:numPr>
          <w:ilvl w:val="0"/>
          <w:numId w:val="10"/>
        </w:numPr>
        <w:tabs>
          <w:tab w:val="left" w:pos="2268"/>
        </w:tabs>
        <w:spacing w:after="80"/>
        <w:contextualSpacing w:val="0"/>
        <w:jc w:val="both"/>
      </w:pPr>
      <w:r w:rsidRPr="00DB3ECF">
        <w:t xml:space="preserve">“La favola dei suoni" (dal </w:t>
      </w:r>
      <w:r w:rsidRPr="00DB3ECF">
        <w:rPr>
          <w:i/>
        </w:rPr>
        <w:t>Saggiatore</w:t>
      </w:r>
      <w:r w:rsidRPr="00DB3ECF">
        <w:t>)</w:t>
      </w:r>
    </w:p>
    <w:p w14:paraId="0147E943" w14:textId="77777777" w:rsidR="008C6284" w:rsidRPr="00DB3ECF" w:rsidRDefault="008C6284" w:rsidP="002D23E0">
      <w:pPr>
        <w:pStyle w:val="Paragrafoelenco"/>
        <w:numPr>
          <w:ilvl w:val="0"/>
          <w:numId w:val="2"/>
        </w:numPr>
        <w:tabs>
          <w:tab w:val="left" w:pos="2268"/>
        </w:tabs>
        <w:spacing w:after="80"/>
        <w:jc w:val="both"/>
      </w:pPr>
      <w:r w:rsidRPr="00DB3ECF">
        <w:t>il "</w:t>
      </w:r>
      <w:r w:rsidRPr="00DB3ECF">
        <w:rPr>
          <w:i/>
        </w:rPr>
        <w:t>Dialogo sopra i due massimi sistemi del mondo</w:t>
      </w:r>
      <w:r w:rsidRPr="00DB3ECF">
        <w:t>": la genesi dell’opera: la pubblicazione e le difficoltà ad ottenere l'</w:t>
      </w:r>
      <w:r w:rsidRPr="00DB3ECF">
        <w:rPr>
          <w:i/>
        </w:rPr>
        <w:t>imprimatur</w:t>
      </w:r>
      <w:r w:rsidRPr="00DB3ECF">
        <w:t xml:space="preserve">, la scelta letteraria del dialogo, la presentazione dei tre personaggi: Salviati, </w:t>
      </w:r>
      <w:proofErr w:type="spellStart"/>
      <w:r w:rsidRPr="00DB3ECF">
        <w:t>Sagredo</w:t>
      </w:r>
      <w:proofErr w:type="spellEnd"/>
      <w:r w:rsidRPr="00DB3ECF">
        <w:t xml:space="preserve"> e Simplicio. Struttura, contenuti e stile dell’opera.</w:t>
      </w:r>
    </w:p>
    <w:p w14:paraId="3ECC72A0" w14:textId="77777777" w:rsidR="008C6284" w:rsidRPr="00DB3ECF" w:rsidRDefault="008C6284" w:rsidP="008C6284">
      <w:pPr>
        <w:pStyle w:val="Paragrafoelenco"/>
        <w:tabs>
          <w:tab w:val="left" w:pos="2268"/>
        </w:tabs>
        <w:spacing w:after="80"/>
        <w:jc w:val="both"/>
      </w:pPr>
      <w:r w:rsidRPr="00DB3ECF">
        <w:t xml:space="preserve">Lettura, analisi e commento del seguente passo: </w:t>
      </w:r>
    </w:p>
    <w:p w14:paraId="44564250" w14:textId="77777777" w:rsidR="008C6284" w:rsidRPr="00DB3ECF" w:rsidRDefault="008C6284" w:rsidP="002D23E0">
      <w:pPr>
        <w:pStyle w:val="Paragrafoelenco"/>
        <w:numPr>
          <w:ilvl w:val="0"/>
          <w:numId w:val="10"/>
        </w:numPr>
        <w:tabs>
          <w:tab w:val="left" w:pos="2268"/>
        </w:tabs>
        <w:spacing w:after="80"/>
        <w:jc w:val="both"/>
      </w:pPr>
      <w:r w:rsidRPr="00DB3ECF">
        <w:t>t7 “La confutazione dell’</w:t>
      </w:r>
      <w:r w:rsidRPr="00DB3ECF">
        <w:rPr>
          <w:i/>
          <w:iCs/>
        </w:rPr>
        <w:t>ipse dixit</w:t>
      </w:r>
      <w:r w:rsidRPr="00DB3ECF">
        <w:t xml:space="preserve"> e il coraggio della ricerca” (dal </w:t>
      </w:r>
      <w:r w:rsidRPr="00DB3ECF">
        <w:rPr>
          <w:i/>
        </w:rPr>
        <w:t>Dialogo sopra i due massimi sistemi del mondo</w:t>
      </w:r>
      <w:r w:rsidRPr="00DB3ECF">
        <w:t xml:space="preserve"> – seconda giornata)</w:t>
      </w:r>
    </w:p>
    <w:p w14:paraId="3C3AC25E" w14:textId="77777777" w:rsidR="008C6284" w:rsidRPr="00DB3ECF" w:rsidRDefault="008C6284" w:rsidP="002D23E0">
      <w:pPr>
        <w:pStyle w:val="Paragrafoelenco"/>
        <w:numPr>
          <w:ilvl w:val="0"/>
          <w:numId w:val="2"/>
        </w:numPr>
        <w:tabs>
          <w:tab w:val="left" w:pos="2268"/>
        </w:tabs>
        <w:spacing w:after="80"/>
        <w:jc w:val="both"/>
      </w:pPr>
      <w:r w:rsidRPr="00DB3ECF">
        <w:t xml:space="preserve">L’abiura e la condanna di Galileo, l’isolamento degli ultimi anni e la morte; </w:t>
      </w:r>
    </w:p>
    <w:p w14:paraId="353F58AE" w14:textId="77777777" w:rsidR="008C6284" w:rsidRPr="00DB3ECF" w:rsidRDefault="008C6284" w:rsidP="002D23E0">
      <w:pPr>
        <w:pStyle w:val="Paragrafoelenco"/>
        <w:numPr>
          <w:ilvl w:val="0"/>
          <w:numId w:val="2"/>
        </w:numPr>
        <w:tabs>
          <w:tab w:val="left" w:pos="2268"/>
        </w:tabs>
        <w:spacing w:after="80"/>
        <w:jc w:val="both"/>
      </w:pPr>
      <w:r w:rsidRPr="00DB3ECF">
        <w:t>la lingua di Galileo.</w:t>
      </w:r>
    </w:p>
    <w:p w14:paraId="5A39DE74" w14:textId="77777777" w:rsidR="008C6284" w:rsidRPr="00DB3ECF" w:rsidRDefault="008C6284" w:rsidP="008C6284">
      <w:pPr>
        <w:tabs>
          <w:tab w:val="left" w:pos="2268"/>
        </w:tabs>
        <w:spacing w:after="80"/>
        <w:jc w:val="both"/>
      </w:pPr>
      <w:r w:rsidRPr="00DB3ECF">
        <w:t xml:space="preserve">Approfondimento: visione del film "Galileo", regia di L. Cavani (1968). </w:t>
      </w:r>
    </w:p>
    <w:p w14:paraId="791800C6" w14:textId="77777777" w:rsidR="008C6284" w:rsidRPr="00DB3ECF" w:rsidRDefault="008C6284" w:rsidP="008C6284">
      <w:pPr>
        <w:tabs>
          <w:tab w:val="left" w:pos="2268"/>
        </w:tabs>
        <w:spacing w:after="80"/>
        <w:jc w:val="both"/>
      </w:pPr>
      <w:r w:rsidRPr="00DB3ECF">
        <w:t>Approfondimento: l’attualità di Galileo. Perché i classici continuano ancora a parlarci?</w:t>
      </w:r>
    </w:p>
    <w:p w14:paraId="28E296B4" w14:textId="77777777" w:rsidR="008C6284" w:rsidRPr="00DB3ECF" w:rsidRDefault="008C6284" w:rsidP="008C6284">
      <w:pPr>
        <w:tabs>
          <w:tab w:val="left" w:pos="2268"/>
        </w:tabs>
        <w:spacing w:after="80"/>
        <w:jc w:val="both"/>
      </w:pPr>
      <w:r w:rsidRPr="00DB3ECF">
        <w:lastRenderedPageBreak/>
        <w:t xml:space="preserve">Approfondimento: Galileo e l'attualità. Lavoro di ricerca e documentazione relativo a "i nuovi conflitti tra scienza e fede". Lavoro propedeutico alla Tipologia C del Nuovo Esame di Stato: riflessione critica di carattere espositivo-argomentativo su tematiche di attualità.  </w:t>
      </w:r>
    </w:p>
    <w:p w14:paraId="17BC4B17" w14:textId="77777777" w:rsidR="008C6284" w:rsidRPr="00DB3ECF" w:rsidRDefault="008C6284" w:rsidP="008C6284">
      <w:pPr>
        <w:tabs>
          <w:tab w:val="left" w:pos="2268"/>
        </w:tabs>
        <w:jc w:val="both"/>
      </w:pPr>
    </w:p>
    <w:p w14:paraId="2D9960B6" w14:textId="77777777" w:rsidR="008C6284" w:rsidRPr="00DB3ECF" w:rsidRDefault="008C6284" w:rsidP="008C6284">
      <w:pPr>
        <w:spacing w:after="160"/>
        <w:jc w:val="both"/>
      </w:pPr>
      <w:r w:rsidRPr="00DB3ECF">
        <w:rPr>
          <w:b/>
        </w:rPr>
        <w:t xml:space="preserve">UNITÀ 4: </w:t>
      </w:r>
      <w:r w:rsidRPr="00DB3ECF">
        <w:t>DANTE – DIVINA COMMEDIA: PURGATORIO</w:t>
      </w:r>
    </w:p>
    <w:p w14:paraId="701FF829" w14:textId="77777777" w:rsidR="008C6284" w:rsidRPr="00DB3ECF" w:rsidRDefault="008C6284" w:rsidP="002D23E0">
      <w:pPr>
        <w:pStyle w:val="Paragrafoelenco"/>
        <w:numPr>
          <w:ilvl w:val="0"/>
          <w:numId w:val="4"/>
        </w:numPr>
        <w:spacing w:after="80"/>
        <w:ind w:left="714" w:hanging="357"/>
        <w:jc w:val="both"/>
      </w:pPr>
      <w:r w:rsidRPr="00DB3ECF">
        <w:t>Lezione di raccordo con l’Inferno: Lucifero e la difficile risalita di Dante e Virgilio; Dante e Virgilio escono “a riveder le stelle”.</w:t>
      </w:r>
    </w:p>
    <w:p w14:paraId="15803921" w14:textId="77777777" w:rsidR="008C6284" w:rsidRPr="00DB3ECF" w:rsidRDefault="008C6284" w:rsidP="002D23E0">
      <w:pPr>
        <w:pStyle w:val="Paragrafoelenco"/>
        <w:numPr>
          <w:ilvl w:val="0"/>
          <w:numId w:val="4"/>
        </w:numPr>
        <w:spacing w:after="80"/>
        <w:ind w:left="714" w:hanging="357"/>
        <w:jc w:val="both"/>
      </w:pPr>
      <w:r w:rsidRPr="00DB3ECF">
        <w:t xml:space="preserve">Introduzione e struttura della seconda cantica: il Purgatorio. L’Antipurgatorio e la spiaggia del Purgatorio; la spiegazione di Virgilio sulla struttura morale del Purgatorio; anime dell’Inferno e anime del Purgatorio: un confronto. </w:t>
      </w:r>
    </w:p>
    <w:p w14:paraId="731C60C1" w14:textId="77777777" w:rsidR="008C6284" w:rsidRPr="00DB3ECF" w:rsidRDefault="008C6284" w:rsidP="008C6284">
      <w:pPr>
        <w:pStyle w:val="Paragrafoelenco"/>
        <w:spacing w:after="80"/>
        <w:ind w:left="714"/>
        <w:jc w:val="both"/>
      </w:pPr>
      <w:r w:rsidRPr="00DB3ECF">
        <w:t>Approfondimento: visione di alcuni video del canale YouTube "La Divina Commedia in HD".  </w:t>
      </w:r>
    </w:p>
    <w:p w14:paraId="22B8CE0B" w14:textId="77777777" w:rsidR="008C6284" w:rsidRPr="00DB3ECF" w:rsidRDefault="008C6284" w:rsidP="002D23E0">
      <w:pPr>
        <w:pStyle w:val="Paragrafoelenco"/>
        <w:numPr>
          <w:ilvl w:val="0"/>
          <w:numId w:val="4"/>
        </w:numPr>
        <w:tabs>
          <w:tab w:val="left" w:pos="2268"/>
        </w:tabs>
        <w:spacing w:after="160"/>
        <w:contextualSpacing w:val="0"/>
        <w:jc w:val="both"/>
      </w:pPr>
      <w:r w:rsidRPr="00DB3ECF">
        <w:t xml:space="preserve">Ascolto della lettura espressiva del canto I a cura di V. Sermonti; lettura, parafrasi, analisi e commento del Canto I: il proemio; Dante osserva le quattro stelle, l’incontro con Catone, il rimprovero di Catone e la risposta di Virgilio; Virgilio lava il viso di Dante e lo cinge con un giunco. </w:t>
      </w:r>
    </w:p>
    <w:p w14:paraId="26C52E46" w14:textId="77777777" w:rsidR="008C6284" w:rsidRPr="00DB3ECF" w:rsidRDefault="008C6284" w:rsidP="002D23E0">
      <w:pPr>
        <w:pStyle w:val="Paragrafoelenco"/>
        <w:numPr>
          <w:ilvl w:val="0"/>
          <w:numId w:val="4"/>
        </w:numPr>
        <w:tabs>
          <w:tab w:val="left" w:pos="2268"/>
        </w:tabs>
        <w:ind w:left="714" w:hanging="357"/>
        <w:contextualSpacing w:val="0"/>
        <w:jc w:val="both"/>
      </w:pPr>
      <w:r w:rsidRPr="00DB3ECF">
        <w:t xml:space="preserve">Ascolto della lettura espressiva del canto II a cura di V. Sermonti; lettura, parafrasi, analisi e commento del Canto II: la descrizione dell'alba che sorge sulla spiaggia del Purgatorio, l'apparizione in lontananza dell'angelo nocchiero; incontro con le anime dei penitenti, l’incontro con Casella; il canto di Casella e il rimprovero di Catone. </w:t>
      </w:r>
    </w:p>
    <w:p w14:paraId="758D08B2" w14:textId="77777777" w:rsidR="008C6284" w:rsidRPr="00DB3ECF" w:rsidRDefault="008C6284" w:rsidP="008C6284">
      <w:pPr>
        <w:pStyle w:val="Paragrafoelenco"/>
        <w:tabs>
          <w:tab w:val="left" w:pos="2268"/>
        </w:tabs>
        <w:spacing w:after="160"/>
        <w:contextualSpacing w:val="0"/>
        <w:jc w:val="both"/>
      </w:pPr>
      <w:r w:rsidRPr="00DB3ECF">
        <w:t>Approfondimento: visione di un video relativo ai canti I e II dal canale YouTube "La Divina Commedia in HD".</w:t>
      </w:r>
    </w:p>
    <w:p w14:paraId="3E9389A1" w14:textId="77777777" w:rsidR="008C6284" w:rsidRPr="00DB3ECF" w:rsidRDefault="008C6284" w:rsidP="002D23E0">
      <w:pPr>
        <w:pStyle w:val="Paragrafoelenco"/>
        <w:numPr>
          <w:ilvl w:val="0"/>
          <w:numId w:val="4"/>
        </w:numPr>
        <w:tabs>
          <w:tab w:val="left" w:pos="2268"/>
        </w:tabs>
        <w:spacing w:after="160"/>
        <w:jc w:val="both"/>
      </w:pPr>
      <w:r w:rsidRPr="00DB3ECF">
        <w:t xml:space="preserve">Ascolto della lettura espressiva del canto III a cura di V. Gassmann; lettura, parafrasi, analisi e commento del Canto III: Dante e Virgilio riprendono il loro cammino; la paura di Dante e il rimprovero di Virgilio; incontro di Dante e Virgilio con i contumaci; incontro con Manfredi.   </w:t>
      </w:r>
    </w:p>
    <w:p w14:paraId="3D13ADCB" w14:textId="77777777" w:rsidR="008C6284" w:rsidRPr="00DB3ECF" w:rsidRDefault="008C6284" w:rsidP="008C6284">
      <w:pPr>
        <w:pStyle w:val="Paragrafoelenco"/>
        <w:tabs>
          <w:tab w:val="left" w:pos="2268"/>
        </w:tabs>
        <w:spacing w:after="160"/>
        <w:jc w:val="both"/>
      </w:pPr>
      <w:r w:rsidRPr="00DB3ECF">
        <w:t>Approfondimento: visione di un video introduttivo sul canto III del Purgatorio (dal canale YouTube "La Divina Commedia in HD").</w:t>
      </w:r>
    </w:p>
    <w:p w14:paraId="36FF2973" w14:textId="77777777" w:rsidR="008C6284" w:rsidRPr="00DB3ECF" w:rsidRDefault="008C6284" w:rsidP="008C6284">
      <w:pPr>
        <w:tabs>
          <w:tab w:val="left" w:pos="2268"/>
        </w:tabs>
        <w:spacing w:after="160"/>
        <w:jc w:val="both"/>
      </w:pPr>
      <w:r w:rsidRPr="00DB3ECF">
        <w:t xml:space="preserve">Approfondimento: analisi interattiva dei canti analizzati sul sito </w:t>
      </w:r>
      <w:hyperlink r:id="rId6" w:history="1">
        <w:r w:rsidRPr="00DB3ECF">
          <w:rPr>
            <w:rStyle w:val="Collegamentoipertestuale"/>
          </w:rPr>
          <w:t>www.divinacommedia.weebly.com</w:t>
        </w:r>
      </w:hyperlink>
      <w:r w:rsidRPr="00DB3ECF">
        <w:t>)</w:t>
      </w:r>
    </w:p>
    <w:p w14:paraId="75E5FF69" w14:textId="77777777" w:rsidR="008C6284" w:rsidRPr="00DB3ECF" w:rsidRDefault="008C6284" w:rsidP="008C6284">
      <w:pPr>
        <w:rPr>
          <w:b/>
        </w:rPr>
      </w:pPr>
    </w:p>
    <w:p w14:paraId="138448CC" w14:textId="77777777" w:rsidR="008C6284" w:rsidRPr="00DB3ECF" w:rsidRDefault="008C6284" w:rsidP="008C6284">
      <w:r w:rsidRPr="00DB3ECF">
        <w:rPr>
          <w:b/>
        </w:rPr>
        <w:t xml:space="preserve">UNITÀ 5: </w:t>
      </w:r>
      <w:r w:rsidRPr="00DB3ECF">
        <w:t>IL SETTECENTO: L’ETÁ DELLA RAGIONE E L’ILLUMINISMO –</w:t>
      </w:r>
    </w:p>
    <w:p w14:paraId="54E97214" w14:textId="77777777" w:rsidR="008C6284" w:rsidRPr="00DB3ECF" w:rsidRDefault="008C6284" w:rsidP="008C6284">
      <w:pPr>
        <w:rPr>
          <w:smallCaps/>
          <w:u w:val="single"/>
        </w:rPr>
      </w:pPr>
      <w:r w:rsidRPr="00DB3ECF">
        <w:t xml:space="preserve">                  GOLDONI, PARINI E ALFIERI </w:t>
      </w:r>
    </w:p>
    <w:p w14:paraId="1ACA5D68" w14:textId="77777777" w:rsidR="008C6284" w:rsidRPr="00DB3ECF" w:rsidRDefault="008C6284" w:rsidP="008C6284">
      <w:pPr>
        <w:rPr>
          <w:smallCaps/>
          <w:u w:val="single"/>
        </w:rPr>
      </w:pPr>
    </w:p>
    <w:p w14:paraId="606E2716" w14:textId="77777777" w:rsidR="008C6284" w:rsidRPr="00DB3ECF" w:rsidRDefault="008C6284" w:rsidP="008C6284">
      <w:pPr>
        <w:tabs>
          <w:tab w:val="left" w:pos="2268"/>
        </w:tabs>
        <w:spacing w:after="160"/>
        <w:ind w:left="709"/>
        <w:jc w:val="both"/>
      </w:pPr>
      <w:r w:rsidRPr="00DB3ECF">
        <w:t xml:space="preserve">U.D. 1: L’età della ragione   </w:t>
      </w:r>
    </w:p>
    <w:p w14:paraId="7CDE5BB1" w14:textId="77777777" w:rsidR="008C6284" w:rsidRPr="00DB3ECF" w:rsidRDefault="008C6284" w:rsidP="002D23E0">
      <w:pPr>
        <w:pStyle w:val="Paragrafoelenco"/>
        <w:numPr>
          <w:ilvl w:val="0"/>
          <w:numId w:val="12"/>
        </w:numPr>
        <w:tabs>
          <w:tab w:val="left" w:pos="2268"/>
        </w:tabs>
        <w:spacing w:after="160"/>
        <w:jc w:val="both"/>
      </w:pPr>
      <w:r w:rsidRPr="00DB3ECF">
        <w:t xml:space="preserve">Il Settecento: l'età della ragione. Il quadro storico-politico in Europa e in Italia; le vicende politico-militari, le trasformazioni economiche, perché il Settecento è chiamato il "secolo della ragione", come cambia il ruolo dell'intellettuale nel Settecento e perché assume particolare importanza la questione della lingua. I principali generi letterari del Settecento.    </w:t>
      </w:r>
    </w:p>
    <w:p w14:paraId="79709A4C" w14:textId="77777777" w:rsidR="008C6284" w:rsidRPr="00DB3ECF" w:rsidRDefault="008C6284" w:rsidP="008C6284">
      <w:pPr>
        <w:pStyle w:val="Paragrafoelenco"/>
        <w:tabs>
          <w:tab w:val="left" w:pos="2268"/>
        </w:tabs>
        <w:spacing w:after="160"/>
        <w:jc w:val="both"/>
      </w:pPr>
    </w:p>
    <w:p w14:paraId="6FDC3F55" w14:textId="77777777" w:rsidR="008C6284" w:rsidRPr="00DB3ECF" w:rsidRDefault="008C6284" w:rsidP="008C6284">
      <w:pPr>
        <w:tabs>
          <w:tab w:val="left" w:pos="2268"/>
        </w:tabs>
        <w:spacing w:after="160"/>
        <w:ind w:left="709"/>
        <w:jc w:val="both"/>
      </w:pPr>
      <w:r w:rsidRPr="00DB3ECF">
        <w:t xml:space="preserve">U.D. 2: L’Arcadia  </w:t>
      </w:r>
    </w:p>
    <w:p w14:paraId="6F76851B" w14:textId="77777777" w:rsidR="008C6284" w:rsidRPr="00DB3ECF" w:rsidRDefault="008C6284" w:rsidP="002D23E0">
      <w:pPr>
        <w:pStyle w:val="Paragrafoelenco"/>
        <w:numPr>
          <w:ilvl w:val="0"/>
          <w:numId w:val="12"/>
        </w:numPr>
        <w:tabs>
          <w:tab w:val="left" w:pos="2268"/>
        </w:tabs>
        <w:spacing w:after="160"/>
        <w:jc w:val="both"/>
      </w:pPr>
      <w:r w:rsidRPr="00DB3ECF">
        <w:t xml:space="preserve">L’Accademia dell’Arcadia: cos'è, dove si diffonde, qual è il suo scopo; le caratteristiche, le principali tematiche affrontate, i principali esponenti dell'Accademia dell'Arcadia e i modelli letterari, gli aspetti negativi; </w:t>
      </w:r>
    </w:p>
    <w:p w14:paraId="30DD45EF" w14:textId="77777777" w:rsidR="008C6284" w:rsidRPr="00DB3ECF" w:rsidRDefault="008C6284" w:rsidP="008C6284">
      <w:pPr>
        <w:pStyle w:val="Paragrafoelenco"/>
        <w:tabs>
          <w:tab w:val="left" w:pos="2268"/>
        </w:tabs>
        <w:spacing w:after="160"/>
        <w:jc w:val="both"/>
      </w:pPr>
      <w:r w:rsidRPr="00DB3ECF">
        <w:t xml:space="preserve">lettura e analisi della canzonetta </w:t>
      </w:r>
    </w:p>
    <w:p w14:paraId="33D0B5AC" w14:textId="77777777" w:rsidR="008C6284" w:rsidRPr="00DB3ECF" w:rsidRDefault="008C6284" w:rsidP="002D23E0">
      <w:pPr>
        <w:pStyle w:val="Paragrafoelenco"/>
        <w:numPr>
          <w:ilvl w:val="0"/>
          <w:numId w:val="11"/>
        </w:numPr>
        <w:tabs>
          <w:tab w:val="left" w:pos="2268"/>
        </w:tabs>
        <w:spacing w:after="160"/>
        <w:jc w:val="both"/>
      </w:pPr>
      <w:r w:rsidRPr="00DB3ECF">
        <w:t>"Solitario bosco ombroso" di P. Rolli.</w:t>
      </w:r>
    </w:p>
    <w:p w14:paraId="68D644C6" w14:textId="77777777" w:rsidR="008C6284" w:rsidRPr="00DB3ECF" w:rsidRDefault="008C6284" w:rsidP="008C6284">
      <w:pPr>
        <w:tabs>
          <w:tab w:val="left" w:pos="2268"/>
        </w:tabs>
        <w:jc w:val="both"/>
      </w:pPr>
      <w:r w:rsidRPr="00DB3ECF">
        <w:t xml:space="preserve">            La riforma del melodramma - Pietro Metastasio. </w:t>
      </w:r>
    </w:p>
    <w:p w14:paraId="7F195018" w14:textId="77777777" w:rsidR="008C6284" w:rsidRPr="00DB3ECF" w:rsidRDefault="008C6284" w:rsidP="008C6284">
      <w:pPr>
        <w:tabs>
          <w:tab w:val="left" w:pos="2268"/>
        </w:tabs>
        <w:jc w:val="both"/>
      </w:pPr>
      <w:r w:rsidRPr="00DB3ECF">
        <w:t xml:space="preserve">            Lettura e analisi del seguente brano: </w:t>
      </w:r>
    </w:p>
    <w:p w14:paraId="0922A5B4" w14:textId="77777777" w:rsidR="008C6284" w:rsidRPr="00DB3ECF" w:rsidRDefault="008C6284" w:rsidP="002D23E0">
      <w:pPr>
        <w:pStyle w:val="Paragrafoelenco"/>
        <w:numPr>
          <w:ilvl w:val="0"/>
          <w:numId w:val="11"/>
        </w:numPr>
        <w:tabs>
          <w:tab w:val="left" w:pos="2268"/>
        </w:tabs>
        <w:spacing w:after="160"/>
        <w:jc w:val="both"/>
      </w:pPr>
      <w:r w:rsidRPr="00DB3ECF">
        <w:t>t3 "Enea abbandona Didone" - atto I scena XVII.</w:t>
      </w:r>
    </w:p>
    <w:p w14:paraId="113B9CF8" w14:textId="77777777" w:rsidR="008C6284" w:rsidRPr="00DB3ECF" w:rsidRDefault="008C6284" w:rsidP="008C6284">
      <w:pPr>
        <w:tabs>
          <w:tab w:val="left" w:pos="2268"/>
        </w:tabs>
        <w:spacing w:after="160"/>
        <w:ind w:left="709"/>
        <w:jc w:val="both"/>
      </w:pPr>
      <w:r w:rsidRPr="00DB3ECF">
        <w:t xml:space="preserve">U.D. 3: L’Illuminismo  </w:t>
      </w:r>
    </w:p>
    <w:p w14:paraId="3701A0E0" w14:textId="77777777" w:rsidR="008C6284" w:rsidRPr="00DB3ECF" w:rsidRDefault="008C6284" w:rsidP="002D23E0">
      <w:pPr>
        <w:pStyle w:val="Paragrafoelenco"/>
        <w:numPr>
          <w:ilvl w:val="0"/>
          <w:numId w:val="12"/>
        </w:numPr>
        <w:tabs>
          <w:tab w:val="left" w:pos="2268"/>
        </w:tabs>
        <w:spacing w:after="160"/>
        <w:jc w:val="both"/>
      </w:pPr>
      <w:r w:rsidRPr="00DB3ECF">
        <w:t xml:space="preserve">Caratteri generali: che cos'è, quando e dove si diffonde, dove nasce, </w:t>
      </w:r>
      <w:proofErr w:type="spellStart"/>
      <w:r w:rsidRPr="00DB3ECF">
        <w:t>perchè</w:t>
      </w:r>
      <w:proofErr w:type="spellEnd"/>
      <w:r w:rsidRPr="00DB3ECF">
        <w:t xml:space="preserve"> si chiama così, la polemica nei confronti del Medioevo e dell'ancien regime. Le ideologie e la mentalità: i concetti di progresso, di felicità e di uguaglianza, filantropismo e tolleranza; le radici culturali e sociali dell’Illuminismo; </w:t>
      </w:r>
      <w:r w:rsidRPr="00DB3ECF">
        <w:lastRenderedPageBreak/>
        <w:t>come cambia il ruolo dell'intellettuale, i caffè, i salotti letterari, i giornali e l'enciclopedia, la critica ad ogni forma di autorità e di dogmatismo.</w:t>
      </w:r>
    </w:p>
    <w:p w14:paraId="54856F7D" w14:textId="77777777" w:rsidR="008C6284" w:rsidRPr="00DB3ECF" w:rsidRDefault="008C6284" w:rsidP="002D23E0">
      <w:pPr>
        <w:pStyle w:val="Paragrafoelenco"/>
        <w:numPr>
          <w:ilvl w:val="0"/>
          <w:numId w:val="12"/>
        </w:numPr>
        <w:tabs>
          <w:tab w:val="left" w:pos="2268"/>
        </w:tabs>
        <w:spacing w:after="160"/>
        <w:jc w:val="both"/>
      </w:pPr>
      <w:r w:rsidRPr="00DB3ECF">
        <w:t xml:space="preserve">Illuminismo francese: </w:t>
      </w:r>
    </w:p>
    <w:p w14:paraId="1E12FE81" w14:textId="77777777" w:rsidR="008C6284" w:rsidRPr="00DB3ECF" w:rsidRDefault="008C6284" w:rsidP="008C6284">
      <w:pPr>
        <w:pStyle w:val="Paragrafoelenco"/>
        <w:tabs>
          <w:tab w:val="left" w:pos="2268"/>
        </w:tabs>
        <w:spacing w:after="160"/>
        <w:jc w:val="both"/>
      </w:pPr>
      <w:r w:rsidRPr="00DB3ECF">
        <w:rPr>
          <w:u w:val="single"/>
        </w:rPr>
        <w:t>Diderot</w:t>
      </w:r>
      <w:r w:rsidRPr="00DB3ECF">
        <w:t xml:space="preserve"> - il concetto di eclettismo filosofico e l'esperienza dell'Enciclopedia: lettura di approfondimento "Dall'Enciclopedia francese a Wikipedia". </w:t>
      </w:r>
    </w:p>
    <w:p w14:paraId="59BA6A83" w14:textId="77777777" w:rsidR="008C6284" w:rsidRPr="00DB3ECF" w:rsidRDefault="008C6284" w:rsidP="008C6284">
      <w:pPr>
        <w:pStyle w:val="Paragrafoelenco"/>
        <w:tabs>
          <w:tab w:val="left" w:pos="2268"/>
        </w:tabs>
        <w:spacing w:after="160"/>
        <w:jc w:val="both"/>
      </w:pPr>
      <w:r w:rsidRPr="00DB3ECF">
        <w:rPr>
          <w:u w:val="single"/>
        </w:rPr>
        <w:t>Voltaire</w:t>
      </w:r>
      <w:r w:rsidRPr="00DB3ECF">
        <w:t xml:space="preserve"> - il pensiero, le opere filosofiche, l'amicizia con il sovrano illuminato Federico II di Prussia. La critica al dogmatismo e al provvidenzialismo e la distinzione tra teismo e deismo, il "Dizionario filosofico tascabile", il romanzo filosofico "Candido o l'ottimismo".</w:t>
      </w:r>
    </w:p>
    <w:p w14:paraId="5F9500A6" w14:textId="77777777" w:rsidR="008C6284" w:rsidRPr="00DB3ECF" w:rsidRDefault="008C6284" w:rsidP="008C6284">
      <w:pPr>
        <w:pStyle w:val="Paragrafoelenco"/>
        <w:tabs>
          <w:tab w:val="left" w:pos="2268"/>
        </w:tabs>
        <w:spacing w:after="160"/>
        <w:jc w:val="both"/>
      </w:pPr>
      <w:r w:rsidRPr="00DB3ECF">
        <w:rPr>
          <w:u w:val="single"/>
        </w:rPr>
        <w:t>Montesquieu</w:t>
      </w:r>
      <w:r w:rsidRPr="00DB3ECF">
        <w:t xml:space="preserve">: "Lo spirito delle leggi" - la separazione dei tre poteri, "Lettere persiane" e la critica al fanatismo religioso. </w:t>
      </w:r>
    </w:p>
    <w:p w14:paraId="7246D112" w14:textId="77777777" w:rsidR="008C6284" w:rsidRPr="00DB3ECF" w:rsidRDefault="008C6284" w:rsidP="008C6284">
      <w:pPr>
        <w:pStyle w:val="Paragrafoelenco"/>
        <w:tabs>
          <w:tab w:val="left" w:pos="2268"/>
        </w:tabs>
        <w:spacing w:after="160"/>
        <w:jc w:val="both"/>
      </w:pPr>
      <w:r w:rsidRPr="00DB3ECF">
        <w:rPr>
          <w:u w:val="single"/>
        </w:rPr>
        <w:t>Rousseau</w:t>
      </w:r>
      <w:r w:rsidRPr="00DB3ECF">
        <w:t xml:space="preserve">: il contratto sociale, la presa di distanza dall'Illuminismo, lo spirito </w:t>
      </w:r>
      <w:proofErr w:type="spellStart"/>
      <w:r w:rsidRPr="00DB3ECF">
        <w:t>pre</w:t>
      </w:r>
      <w:proofErr w:type="spellEnd"/>
      <w:r w:rsidRPr="00DB3ECF">
        <w:t>-romantico e la tematica dell'educazione nel romanzo epistolare "Giulia o la nuova Eloisa" e nel trattato pedagogico "Emilio o dell'educazione".</w:t>
      </w:r>
    </w:p>
    <w:p w14:paraId="21CF878B" w14:textId="77777777" w:rsidR="008C6284" w:rsidRPr="00DB3ECF" w:rsidRDefault="008C6284" w:rsidP="002D23E0">
      <w:pPr>
        <w:pStyle w:val="Paragrafoelenco"/>
        <w:numPr>
          <w:ilvl w:val="0"/>
          <w:numId w:val="12"/>
        </w:numPr>
        <w:tabs>
          <w:tab w:val="left" w:pos="2268"/>
        </w:tabs>
        <w:spacing w:after="160"/>
        <w:jc w:val="both"/>
      </w:pPr>
      <w:r w:rsidRPr="00DB3ECF">
        <w:t xml:space="preserve">L'Illuminismo in Italia: caratteri generali e principali esponenti. La situazione in Italia nel Settecento; il centro della cultura illuministica: Milano; come cambia il ruolo dell’intellettuale italiano nel Settecento; la lingua italiana nel Settecento. </w:t>
      </w:r>
    </w:p>
    <w:p w14:paraId="318F9778" w14:textId="77777777" w:rsidR="008C6284" w:rsidRPr="00DB3ECF" w:rsidRDefault="008C6284" w:rsidP="008C6284">
      <w:pPr>
        <w:pStyle w:val="Paragrafoelenco"/>
        <w:tabs>
          <w:tab w:val="left" w:pos="2268"/>
        </w:tabs>
        <w:spacing w:after="160"/>
        <w:jc w:val="both"/>
      </w:pPr>
      <w:r w:rsidRPr="00DB3ECF">
        <w:rPr>
          <w:u w:val="single"/>
        </w:rPr>
        <w:t>Pietro Verri</w:t>
      </w:r>
      <w:r w:rsidRPr="00DB3ECF">
        <w:t xml:space="preserve"> e la riflessione sulla tortura ("Osservazioni sulla tortura"); Pietro Verri e la nascita de "Il caffè";</w:t>
      </w:r>
    </w:p>
    <w:p w14:paraId="6CB2A45E" w14:textId="77777777" w:rsidR="008C6284" w:rsidRPr="00DB3ECF" w:rsidRDefault="008C6284" w:rsidP="008C6284">
      <w:pPr>
        <w:pStyle w:val="Paragrafoelenco"/>
        <w:tabs>
          <w:tab w:val="left" w:pos="2268"/>
        </w:tabs>
        <w:spacing w:after="160"/>
        <w:jc w:val="both"/>
      </w:pPr>
      <w:r w:rsidRPr="00DB3ECF">
        <w:t>lettura e analisi del seguente brano:</w:t>
      </w:r>
    </w:p>
    <w:p w14:paraId="1C5898D2" w14:textId="77777777" w:rsidR="008C6284" w:rsidRPr="00DB3ECF" w:rsidRDefault="008C6284" w:rsidP="002D23E0">
      <w:pPr>
        <w:pStyle w:val="Paragrafoelenco"/>
        <w:numPr>
          <w:ilvl w:val="0"/>
          <w:numId w:val="11"/>
        </w:numPr>
        <w:tabs>
          <w:tab w:val="left" w:pos="2268"/>
        </w:tabs>
        <w:ind w:left="1616" w:hanging="357"/>
        <w:contextualSpacing w:val="0"/>
        <w:jc w:val="both"/>
      </w:pPr>
      <w:r w:rsidRPr="00DB3ECF">
        <w:t xml:space="preserve">t2 "Cos'è questo caffè?" (da </w:t>
      </w:r>
      <w:r w:rsidRPr="00DB3ECF">
        <w:rPr>
          <w:i/>
          <w:iCs/>
        </w:rPr>
        <w:t>Il Caffè</w:t>
      </w:r>
      <w:r w:rsidRPr="00DB3ECF">
        <w:t>);</w:t>
      </w:r>
    </w:p>
    <w:p w14:paraId="0DEB6EB5" w14:textId="77777777" w:rsidR="008C6284" w:rsidRPr="00DB3ECF" w:rsidRDefault="008C6284" w:rsidP="008C6284">
      <w:pPr>
        <w:tabs>
          <w:tab w:val="left" w:pos="2268"/>
        </w:tabs>
        <w:jc w:val="both"/>
      </w:pPr>
      <w:r w:rsidRPr="00DB3ECF">
        <w:t xml:space="preserve">            </w:t>
      </w:r>
      <w:r w:rsidRPr="00DB3ECF">
        <w:rPr>
          <w:u w:val="single"/>
        </w:rPr>
        <w:t>Alessandro Verri</w:t>
      </w:r>
      <w:r w:rsidRPr="00DB3ECF">
        <w:t xml:space="preserve"> e la critica al purismo linguistico dell’Accademia della Crusca;</w:t>
      </w:r>
    </w:p>
    <w:p w14:paraId="1C02D4FF" w14:textId="77777777" w:rsidR="008C6284" w:rsidRPr="00DB3ECF" w:rsidRDefault="008C6284" w:rsidP="008C6284">
      <w:pPr>
        <w:tabs>
          <w:tab w:val="left" w:pos="2268"/>
        </w:tabs>
        <w:jc w:val="both"/>
      </w:pPr>
      <w:r w:rsidRPr="00DB3ECF">
        <w:t xml:space="preserve">            lettura, analisi e commento del seguente brano:</w:t>
      </w:r>
    </w:p>
    <w:p w14:paraId="33B1F9CD" w14:textId="77777777" w:rsidR="008C6284" w:rsidRPr="00DB3ECF" w:rsidRDefault="008C6284" w:rsidP="002D23E0">
      <w:pPr>
        <w:pStyle w:val="Paragrafoelenco"/>
        <w:numPr>
          <w:ilvl w:val="0"/>
          <w:numId w:val="11"/>
        </w:numPr>
        <w:tabs>
          <w:tab w:val="left" w:pos="2268"/>
        </w:tabs>
        <w:spacing w:after="160"/>
        <w:jc w:val="both"/>
      </w:pPr>
      <w:r w:rsidRPr="00DB3ECF">
        <w:t xml:space="preserve">t3 "Rinunzia avanti notaio al Vocabolario della Crusca" (da </w:t>
      </w:r>
      <w:r w:rsidRPr="00DB3ECF">
        <w:rPr>
          <w:i/>
          <w:iCs/>
        </w:rPr>
        <w:t>Il Caffè</w:t>
      </w:r>
      <w:r w:rsidRPr="00DB3ECF">
        <w:t xml:space="preserve">). </w:t>
      </w:r>
    </w:p>
    <w:p w14:paraId="4DC90C08" w14:textId="77777777" w:rsidR="008C6284" w:rsidRPr="00DB3ECF" w:rsidRDefault="008C6284" w:rsidP="002D23E0">
      <w:pPr>
        <w:pStyle w:val="Paragrafoelenco"/>
        <w:numPr>
          <w:ilvl w:val="0"/>
          <w:numId w:val="12"/>
        </w:numPr>
        <w:tabs>
          <w:tab w:val="left" w:pos="2268"/>
        </w:tabs>
        <w:spacing w:after="160"/>
        <w:jc w:val="both"/>
      </w:pPr>
      <w:r w:rsidRPr="00DB3ECF">
        <w:t xml:space="preserve">La nascita del romanzo realistico e della stampa periodica nell'Inghilterra del Settecento; il romanzo inglese del 1700 - Daniel Defoe ("Robinson Crusoe") e Jonathan Swift ("I viaggi di Gulliver"). </w:t>
      </w:r>
    </w:p>
    <w:p w14:paraId="34DF7196" w14:textId="77777777" w:rsidR="008C6284" w:rsidRPr="00DB3ECF" w:rsidRDefault="008C6284" w:rsidP="008C6284">
      <w:pPr>
        <w:tabs>
          <w:tab w:val="left" w:pos="2268"/>
        </w:tabs>
        <w:spacing w:after="160"/>
        <w:ind w:left="709"/>
        <w:jc w:val="both"/>
      </w:pPr>
      <w:r w:rsidRPr="00DB3ECF">
        <w:t>U.D. 4: Carlo Goldoni – una nuova figura di intellettuale</w:t>
      </w:r>
    </w:p>
    <w:p w14:paraId="7B1569CB" w14:textId="77777777" w:rsidR="008C6284" w:rsidRPr="00DB3ECF" w:rsidRDefault="008C6284" w:rsidP="002D23E0">
      <w:pPr>
        <w:pStyle w:val="Paragrafoelenco"/>
        <w:numPr>
          <w:ilvl w:val="0"/>
          <w:numId w:val="13"/>
        </w:numPr>
        <w:tabs>
          <w:tab w:val="left" w:pos="2268"/>
        </w:tabs>
        <w:spacing w:after="160"/>
        <w:jc w:val="both"/>
      </w:pPr>
      <w:r w:rsidRPr="00DB3ECF">
        <w:t xml:space="preserve">Dati biografici e profilo letterario di Goldoni in relazione al contesto storico culturale di riferimento; </w:t>
      </w:r>
    </w:p>
    <w:p w14:paraId="7F889CEF" w14:textId="77777777" w:rsidR="008C6284" w:rsidRPr="00DB3ECF" w:rsidRDefault="008C6284" w:rsidP="002D23E0">
      <w:pPr>
        <w:pStyle w:val="Paragrafoelenco"/>
        <w:numPr>
          <w:ilvl w:val="0"/>
          <w:numId w:val="13"/>
        </w:numPr>
        <w:tabs>
          <w:tab w:val="left" w:pos="2268"/>
        </w:tabs>
        <w:spacing w:after="160"/>
        <w:jc w:val="both"/>
      </w:pPr>
      <w:r w:rsidRPr="00DB3ECF">
        <w:t xml:space="preserve">Una nuova figura di intellettuale, il rapporto con l’Illuminismo, un teatro borghese, la poetica di Goldoni: il Mondo e il Teatro; la lingua di Goldoni; la critica alla commedia dell’arte; la riforma del teatro di Goldoni. </w:t>
      </w:r>
    </w:p>
    <w:p w14:paraId="36F97755" w14:textId="77777777" w:rsidR="008C6284" w:rsidRPr="00DB3ECF" w:rsidRDefault="008C6284" w:rsidP="002D23E0">
      <w:pPr>
        <w:pStyle w:val="Paragrafoelenco"/>
        <w:numPr>
          <w:ilvl w:val="0"/>
          <w:numId w:val="13"/>
        </w:numPr>
        <w:tabs>
          <w:tab w:val="left" w:pos="2268"/>
        </w:tabs>
        <w:spacing w:after="160"/>
        <w:jc w:val="both"/>
      </w:pPr>
      <w:r w:rsidRPr="00DB3ECF">
        <w:rPr>
          <w:iCs/>
        </w:rPr>
        <w:t>“La locandiera”: la protagonista e gli altri personaggi; la celebrazione della borghesia e la critica della nobiltà.</w:t>
      </w:r>
      <w:r w:rsidRPr="00DB3ECF">
        <w:rPr>
          <w:i/>
        </w:rPr>
        <w:t xml:space="preserve"> </w:t>
      </w:r>
      <w:r w:rsidRPr="00DB3ECF">
        <w:t>Visione integrale della rappresentazione scenica a cura del Teatro Stabile del Leonardo.</w:t>
      </w:r>
    </w:p>
    <w:p w14:paraId="1B63D11F" w14:textId="77777777" w:rsidR="008C6284" w:rsidRPr="00DB3ECF" w:rsidRDefault="008C6284" w:rsidP="008C6284">
      <w:pPr>
        <w:tabs>
          <w:tab w:val="left" w:pos="2268"/>
        </w:tabs>
        <w:spacing w:after="160"/>
        <w:ind w:left="540"/>
        <w:jc w:val="both"/>
      </w:pPr>
      <w:r w:rsidRPr="00DB3ECF">
        <w:t xml:space="preserve">  U.D. 5: Giuseppe Parini </w:t>
      </w:r>
    </w:p>
    <w:p w14:paraId="5F5A528C" w14:textId="77777777" w:rsidR="008C6284" w:rsidRPr="00DB3ECF" w:rsidRDefault="008C6284" w:rsidP="002D23E0">
      <w:pPr>
        <w:pStyle w:val="Paragrafoelenco"/>
        <w:numPr>
          <w:ilvl w:val="0"/>
          <w:numId w:val="14"/>
        </w:numPr>
        <w:tabs>
          <w:tab w:val="left" w:pos="2268"/>
        </w:tabs>
        <w:spacing w:after="160"/>
        <w:jc w:val="both"/>
      </w:pPr>
      <w:r w:rsidRPr="00DB3ECF">
        <w:t xml:space="preserve">Dati biografici e profilo letterario dell’autore: l'Accademia dei Trasformati e il rapporto con l'Illuminismo, intellettuale al servizio dei nobili, intellettuale al servizio dello stato riformatore, la delusione per la politica di Giuseppe II e la svolta neoclassica di Parini, le ultime odi, Parini e la rivoluzione francese. </w:t>
      </w:r>
    </w:p>
    <w:p w14:paraId="271DBF38" w14:textId="77777777" w:rsidR="008C6284" w:rsidRPr="00DB3ECF" w:rsidRDefault="008C6284" w:rsidP="002D23E0">
      <w:pPr>
        <w:pStyle w:val="Paragrafoelenco"/>
        <w:numPr>
          <w:ilvl w:val="0"/>
          <w:numId w:val="14"/>
        </w:numPr>
        <w:tabs>
          <w:tab w:val="left" w:pos="2268"/>
        </w:tabs>
        <w:spacing w:after="160"/>
        <w:jc w:val="both"/>
      </w:pPr>
      <w:r w:rsidRPr="00DB3ECF">
        <w:t>“</w:t>
      </w:r>
      <w:r w:rsidRPr="00DB3ECF">
        <w:rPr>
          <w:i/>
        </w:rPr>
        <w:t>Il Giorno</w:t>
      </w:r>
      <w:r w:rsidRPr="00DB3ECF">
        <w:t xml:space="preserve">”: caratteri generali, la struttura dell’opera, il genere didascalico, i contenuti e le tematiche dell'opera, la finalità, il meccanismo dell'ironia, la critica nei confronti della nobiltà; la descrizione di una giornata tipo del "giovin signore"; la critica verso il mondo aristocratico e l'ironia, la rieducazione e rigenerazione dell'aristocrazia, il fenomeno del cicisbeismo. </w:t>
      </w:r>
    </w:p>
    <w:p w14:paraId="3B3D9293" w14:textId="77777777" w:rsidR="008C6284" w:rsidRPr="00DB3ECF" w:rsidRDefault="008C6284" w:rsidP="008C6284">
      <w:pPr>
        <w:pStyle w:val="Paragrafoelenco"/>
        <w:tabs>
          <w:tab w:val="left" w:pos="2268"/>
        </w:tabs>
        <w:spacing w:after="160"/>
        <w:jc w:val="both"/>
      </w:pPr>
      <w:r w:rsidRPr="00DB3ECF">
        <w:t>Lettura, analisi e commento dei seguenti passi:</w:t>
      </w:r>
    </w:p>
    <w:p w14:paraId="442CD2F7" w14:textId="77777777" w:rsidR="008C6284" w:rsidRPr="00DB3ECF" w:rsidRDefault="008C6284" w:rsidP="002D23E0">
      <w:pPr>
        <w:pStyle w:val="Paragrafoelenco"/>
        <w:numPr>
          <w:ilvl w:val="0"/>
          <w:numId w:val="15"/>
        </w:numPr>
        <w:tabs>
          <w:tab w:val="left" w:pos="2268"/>
        </w:tabs>
        <w:spacing w:after="160"/>
        <w:jc w:val="both"/>
      </w:pPr>
      <w:r w:rsidRPr="00DB3ECF">
        <w:t xml:space="preserve">t2 “Il giovin signore inizia la sua giornata” (dal </w:t>
      </w:r>
      <w:r w:rsidRPr="00DB3ECF">
        <w:rPr>
          <w:i/>
        </w:rPr>
        <w:t>Mattino</w:t>
      </w:r>
      <w:r w:rsidRPr="00DB3ECF">
        <w:t xml:space="preserve">, </w:t>
      </w:r>
      <w:proofErr w:type="spellStart"/>
      <w:r w:rsidRPr="00DB3ECF">
        <w:t>vv</w:t>
      </w:r>
      <w:proofErr w:type="spellEnd"/>
      <w:r w:rsidRPr="00DB3ECF">
        <w:t>. 1-89);</w:t>
      </w:r>
    </w:p>
    <w:p w14:paraId="06A6251A" w14:textId="77777777" w:rsidR="008C6284" w:rsidRPr="00DB3ECF" w:rsidRDefault="008C6284" w:rsidP="002D23E0">
      <w:pPr>
        <w:pStyle w:val="Paragrafoelenco"/>
        <w:numPr>
          <w:ilvl w:val="0"/>
          <w:numId w:val="15"/>
        </w:numPr>
        <w:tabs>
          <w:tab w:val="left" w:pos="2268"/>
        </w:tabs>
        <w:spacing w:after="160"/>
        <w:jc w:val="both"/>
      </w:pPr>
      <w:r w:rsidRPr="00DB3ECF">
        <w:t xml:space="preserve">t3 “La colazione del giovin signore” (dal Mattino, </w:t>
      </w:r>
      <w:proofErr w:type="spellStart"/>
      <w:r w:rsidRPr="00DB3ECF">
        <w:t>vv</w:t>
      </w:r>
      <w:proofErr w:type="spellEnd"/>
      <w:r w:rsidRPr="00DB3ECF">
        <w:t>. 125-157);</w:t>
      </w:r>
    </w:p>
    <w:p w14:paraId="2EEA01FB" w14:textId="77777777" w:rsidR="008C6284" w:rsidRPr="00DB3ECF" w:rsidRDefault="008C6284" w:rsidP="002D23E0">
      <w:pPr>
        <w:pStyle w:val="Paragrafoelenco"/>
        <w:numPr>
          <w:ilvl w:val="0"/>
          <w:numId w:val="15"/>
        </w:numPr>
        <w:tabs>
          <w:tab w:val="left" w:pos="2268"/>
        </w:tabs>
        <w:spacing w:after="160"/>
        <w:jc w:val="both"/>
      </w:pPr>
      <w:r w:rsidRPr="00DB3ECF">
        <w:t xml:space="preserve">t5 “La vergine cuccia” (dal </w:t>
      </w:r>
      <w:r w:rsidRPr="00DB3ECF">
        <w:rPr>
          <w:i/>
        </w:rPr>
        <w:t>Mezzogiorno</w:t>
      </w:r>
      <w:r w:rsidRPr="00DB3ECF">
        <w:t xml:space="preserve">, </w:t>
      </w:r>
      <w:proofErr w:type="spellStart"/>
      <w:r w:rsidRPr="00DB3ECF">
        <w:t>vv</w:t>
      </w:r>
      <w:proofErr w:type="spellEnd"/>
      <w:r w:rsidRPr="00DB3ECF">
        <w:t>. 497-556);</w:t>
      </w:r>
    </w:p>
    <w:p w14:paraId="625AC21D" w14:textId="77777777" w:rsidR="008C6284" w:rsidRPr="00DB3ECF" w:rsidRDefault="008C6284" w:rsidP="002D23E0">
      <w:pPr>
        <w:pStyle w:val="Paragrafoelenco"/>
        <w:numPr>
          <w:ilvl w:val="0"/>
          <w:numId w:val="14"/>
        </w:numPr>
        <w:tabs>
          <w:tab w:val="left" w:pos="2268"/>
        </w:tabs>
        <w:spacing w:after="160"/>
        <w:jc w:val="both"/>
      </w:pPr>
      <w:r w:rsidRPr="00DB3ECF">
        <w:t xml:space="preserve">Lo stile: Parini e la fedeltà alla purezza linguistica.   </w:t>
      </w:r>
    </w:p>
    <w:p w14:paraId="4ED5BAC3" w14:textId="77777777" w:rsidR="008C6284" w:rsidRPr="00DB3ECF" w:rsidRDefault="008C6284" w:rsidP="002D23E0">
      <w:pPr>
        <w:pStyle w:val="Paragrafoelenco"/>
        <w:numPr>
          <w:ilvl w:val="0"/>
          <w:numId w:val="14"/>
        </w:numPr>
        <w:tabs>
          <w:tab w:val="left" w:pos="2268"/>
        </w:tabs>
        <w:spacing w:after="160"/>
        <w:jc w:val="both"/>
      </w:pPr>
      <w:r w:rsidRPr="00DB3ECF">
        <w:t>Le odi: le novità formali e l’eredità classica.</w:t>
      </w:r>
    </w:p>
    <w:p w14:paraId="786A97B7" w14:textId="77777777" w:rsidR="008C6284" w:rsidRPr="00DB3ECF" w:rsidRDefault="008C6284" w:rsidP="008C6284">
      <w:pPr>
        <w:pStyle w:val="Paragrafoelenco"/>
        <w:tabs>
          <w:tab w:val="left" w:pos="2268"/>
        </w:tabs>
        <w:spacing w:after="160"/>
        <w:jc w:val="both"/>
      </w:pPr>
      <w:r w:rsidRPr="00DB3ECF">
        <w:t>Lettura, analisi e commento della seguente ode:</w:t>
      </w:r>
    </w:p>
    <w:p w14:paraId="2C4B2F42" w14:textId="77777777" w:rsidR="008C6284" w:rsidRPr="00DB3ECF" w:rsidRDefault="008C6284" w:rsidP="002D23E0">
      <w:pPr>
        <w:pStyle w:val="Paragrafoelenco"/>
        <w:numPr>
          <w:ilvl w:val="0"/>
          <w:numId w:val="15"/>
        </w:numPr>
        <w:tabs>
          <w:tab w:val="left" w:pos="2268"/>
        </w:tabs>
        <w:spacing w:after="160"/>
        <w:jc w:val="both"/>
      </w:pPr>
      <w:r w:rsidRPr="00DB3ECF">
        <w:t xml:space="preserve">T1 “La salubrità dell’aria”. </w:t>
      </w:r>
    </w:p>
    <w:p w14:paraId="5B60C07B" w14:textId="77777777" w:rsidR="008C6284" w:rsidRPr="00DB3ECF" w:rsidRDefault="008C6284" w:rsidP="008C6284">
      <w:pPr>
        <w:pStyle w:val="Paragrafoelenco"/>
        <w:tabs>
          <w:tab w:val="left" w:pos="2268"/>
        </w:tabs>
        <w:spacing w:after="160"/>
        <w:ind w:left="1440"/>
        <w:jc w:val="both"/>
      </w:pPr>
    </w:p>
    <w:p w14:paraId="29C50FCB" w14:textId="77777777" w:rsidR="008C6284" w:rsidRPr="00DB3ECF" w:rsidRDefault="008C6284" w:rsidP="008C6284">
      <w:pPr>
        <w:tabs>
          <w:tab w:val="left" w:pos="2268"/>
        </w:tabs>
        <w:spacing w:after="160"/>
        <w:ind w:left="540"/>
        <w:jc w:val="both"/>
      </w:pPr>
      <w:r w:rsidRPr="00DB3ECF">
        <w:t xml:space="preserve">  U.D. 6: Vittorio Alfieri</w:t>
      </w:r>
    </w:p>
    <w:p w14:paraId="07FBA1D0" w14:textId="77777777" w:rsidR="008C6284" w:rsidRPr="00DB3ECF" w:rsidRDefault="008C6284" w:rsidP="002D23E0">
      <w:pPr>
        <w:pStyle w:val="Paragrafoelenco"/>
        <w:numPr>
          <w:ilvl w:val="0"/>
          <w:numId w:val="14"/>
        </w:numPr>
        <w:tabs>
          <w:tab w:val="left" w:pos="2268"/>
        </w:tabs>
        <w:spacing w:after="160"/>
        <w:jc w:val="both"/>
      </w:pPr>
      <w:r w:rsidRPr="00DB3ECF">
        <w:lastRenderedPageBreak/>
        <w:t xml:space="preserve">Profilo biografico e letterario: l'infanzia e gli studi, i viaggi e le irrequietudini giovanili. Lettura e commento del seguente brano; </w:t>
      </w:r>
    </w:p>
    <w:p w14:paraId="5B7B4B7A" w14:textId="77777777" w:rsidR="008C6284" w:rsidRPr="00DB3ECF" w:rsidRDefault="008C6284" w:rsidP="002D23E0">
      <w:pPr>
        <w:pStyle w:val="Paragrafoelenco"/>
        <w:numPr>
          <w:ilvl w:val="0"/>
          <w:numId w:val="16"/>
        </w:numPr>
        <w:tabs>
          <w:tab w:val="left" w:pos="2268"/>
        </w:tabs>
        <w:jc w:val="both"/>
      </w:pPr>
      <w:r w:rsidRPr="00DB3ECF">
        <w:t xml:space="preserve">T5 "Odio anti-tirannico e fascino del paesaggio nordico" (dalla </w:t>
      </w:r>
      <w:r w:rsidRPr="00DB3ECF">
        <w:rPr>
          <w:i/>
        </w:rPr>
        <w:t>Vita scritta da esso</w:t>
      </w:r>
      <w:r w:rsidRPr="00DB3ECF">
        <w:t>);</w:t>
      </w:r>
    </w:p>
    <w:p w14:paraId="240B79E3" w14:textId="77777777" w:rsidR="008C6284" w:rsidRPr="00DB3ECF" w:rsidRDefault="008C6284" w:rsidP="008C6284">
      <w:pPr>
        <w:tabs>
          <w:tab w:val="left" w:pos="2268"/>
        </w:tabs>
        <w:contextualSpacing/>
        <w:jc w:val="both"/>
      </w:pPr>
      <w:r w:rsidRPr="00DB3ECF">
        <w:t xml:space="preserve">            Il ritorno in Italia dopo il </w:t>
      </w:r>
      <w:r w:rsidRPr="00DB3ECF">
        <w:rPr>
          <w:i/>
        </w:rPr>
        <w:t>Grand Tour</w:t>
      </w:r>
      <w:r w:rsidRPr="00DB3ECF">
        <w:t>: la vita oziosa a Torino e la conversione letteraria; il</w:t>
      </w:r>
    </w:p>
    <w:p w14:paraId="674FC8E3" w14:textId="77777777" w:rsidR="008C6284" w:rsidRPr="00DB3ECF" w:rsidRDefault="008C6284" w:rsidP="008C6284">
      <w:pPr>
        <w:tabs>
          <w:tab w:val="left" w:pos="2268"/>
        </w:tabs>
        <w:contextualSpacing/>
        <w:jc w:val="both"/>
      </w:pPr>
      <w:r w:rsidRPr="00DB3ECF">
        <w:t xml:space="preserve">            rapporti con l’Illuminismo;</w:t>
      </w:r>
    </w:p>
    <w:p w14:paraId="7ADA9AFB" w14:textId="77777777" w:rsidR="008C6284" w:rsidRPr="00DB3ECF" w:rsidRDefault="008C6284" w:rsidP="002D23E0">
      <w:pPr>
        <w:pStyle w:val="Paragrafoelenco"/>
        <w:numPr>
          <w:ilvl w:val="0"/>
          <w:numId w:val="14"/>
        </w:numPr>
        <w:tabs>
          <w:tab w:val="left" w:pos="2268"/>
        </w:tabs>
        <w:spacing w:after="160"/>
        <w:jc w:val="both"/>
      </w:pPr>
      <w:r w:rsidRPr="00DB3ECF">
        <w:t>Le idee politiche di Alfieri: l'individualismo alfieriano, l'odio contro la tirannide e il potere, il titanismo alfieriano; le opere politiche: "</w:t>
      </w:r>
      <w:r w:rsidRPr="00DB3ECF">
        <w:rPr>
          <w:i/>
        </w:rPr>
        <w:t>Della tirannide</w:t>
      </w:r>
      <w:r w:rsidRPr="00DB3ECF">
        <w:t>"; Alfieri e la rivoluzione francese: il "</w:t>
      </w:r>
      <w:proofErr w:type="spellStart"/>
      <w:r w:rsidRPr="00DB3ECF">
        <w:rPr>
          <w:i/>
        </w:rPr>
        <w:t>Misogallo</w:t>
      </w:r>
      <w:proofErr w:type="spellEnd"/>
      <w:r w:rsidRPr="00DB3ECF">
        <w:t xml:space="preserve">";   </w:t>
      </w:r>
    </w:p>
    <w:p w14:paraId="2F788C51" w14:textId="77777777" w:rsidR="008C6284" w:rsidRPr="00DB3ECF" w:rsidRDefault="008C6284" w:rsidP="002D23E0">
      <w:pPr>
        <w:pStyle w:val="Paragrafoelenco"/>
        <w:numPr>
          <w:ilvl w:val="0"/>
          <w:numId w:val="14"/>
        </w:numPr>
        <w:tabs>
          <w:tab w:val="left" w:pos="2268"/>
        </w:tabs>
        <w:spacing w:after="160"/>
        <w:jc w:val="both"/>
      </w:pPr>
      <w:r w:rsidRPr="00DB3ECF">
        <w:t xml:space="preserve">Le satire e le commedie politiche (cenni). </w:t>
      </w:r>
    </w:p>
    <w:p w14:paraId="3EABC017" w14:textId="77777777" w:rsidR="008C6284" w:rsidRPr="00DB3ECF" w:rsidRDefault="008C6284" w:rsidP="008C6284">
      <w:pPr>
        <w:pStyle w:val="Paragrafoelenco"/>
        <w:tabs>
          <w:tab w:val="left" w:pos="2268"/>
        </w:tabs>
        <w:spacing w:after="160"/>
        <w:jc w:val="both"/>
      </w:pPr>
      <w:r w:rsidRPr="00DB3ECF">
        <w:t xml:space="preserve">Le tragedie: le ragioni della scelta del genere tragico; i modelli letterari e la polemica con essi; lo stile; i personaggi; la struttura delle tragedie alfieriane; le rappresentazioni private; la funzione civile delle tragedie alfieriane. I due capolavori tragici di Alfieri: “Mirra” (cenni) e “Saul”: l'eroe lacerato, il senso di colpa, l'inquietudine e la sfida a Dio; l'interiorizzarsi del conflitto tragico e il rapporto ambivalente con David.   </w:t>
      </w:r>
    </w:p>
    <w:p w14:paraId="5DF502D4" w14:textId="77777777" w:rsidR="008C6284" w:rsidRPr="00DB3ECF" w:rsidRDefault="008C6284" w:rsidP="008C6284">
      <w:pPr>
        <w:pStyle w:val="Paragrafoelenco"/>
        <w:tabs>
          <w:tab w:val="left" w:pos="2268"/>
        </w:tabs>
        <w:spacing w:after="160"/>
        <w:jc w:val="both"/>
      </w:pPr>
      <w:r w:rsidRPr="00DB3ECF">
        <w:t>Lettura e commento del seguente passo:</w:t>
      </w:r>
    </w:p>
    <w:p w14:paraId="1B7A5C01" w14:textId="77777777" w:rsidR="008C6284" w:rsidRPr="00DB3ECF" w:rsidRDefault="008C6284" w:rsidP="002D23E0">
      <w:pPr>
        <w:pStyle w:val="Paragrafoelenco"/>
        <w:numPr>
          <w:ilvl w:val="0"/>
          <w:numId w:val="16"/>
        </w:numPr>
        <w:tabs>
          <w:tab w:val="left" w:pos="2268"/>
        </w:tabs>
        <w:spacing w:after="160"/>
        <w:jc w:val="both"/>
      </w:pPr>
      <w:r w:rsidRPr="00DB3ECF">
        <w:t xml:space="preserve">T3 “I conflitti interiori di Saul” (alcune parti lette integralmente, altre riassunte). </w:t>
      </w:r>
    </w:p>
    <w:p w14:paraId="402855CD" w14:textId="77777777" w:rsidR="008C6284" w:rsidRPr="00DB3ECF" w:rsidRDefault="008C6284" w:rsidP="008C6284">
      <w:pPr>
        <w:rPr>
          <w:b/>
        </w:rPr>
      </w:pPr>
    </w:p>
    <w:p w14:paraId="66705F3B" w14:textId="77777777" w:rsidR="008C6284" w:rsidRPr="00DB3ECF" w:rsidRDefault="008C6284" w:rsidP="008C6284">
      <w:r w:rsidRPr="00DB3ECF">
        <w:rPr>
          <w:b/>
        </w:rPr>
        <w:t xml:space="preserve">UNITÀ 6: </w:t>
      </w:r>
      <w:r w:rsidRPr="00DB3ECF">
        <w:t>NEOCLASSICISMO E PREROMANTICISMO: VISIONI DEL MONDO OPPOSTE</w:t>
      </w:r>
    </w:p>
    <w:p w14:paraId="00023866" w14:textId="77777777" w:rsidR="008C6284" w:rsidRPr="00DB3ECF" w:rsidRDefault="008C6284" w:rsidP="008C6284">
      <w:pPr>
        <w:rPr>
          <w:smallCaps/>
          <w:u w:val="single"/>
        </w:rPr>
      </w:pPr>
      <w:r w:rsidRPr="00DB3ECF">
        <w:t xml:space="preserve">                  IN EUROPA DURANTE L’ETÁ NAPOLEONICA </w:t>
      </w:r>
    </w:p>
    <w:p w14:paraId="703A4BFC" w14:textId="77777777" w:rsidR="008C6284" w:rsidRPr="00DB3ECF" w:rsidRDefault="008C6284" w:rsidP="008C6284">
      <w:pPr>
        <w:tabs>
          <w:tab w:val="left" w:pos="2268"/>
        </w:tabs>
        <w:spacing w:after="160"/>
        <w:jc w:val="both"/>
      </w:pPr>
    </w:p>
    <w:p w14:paraId="078205D4" w14:textId="77777777" w:rsidR="008C6284" w:rsidRPr="00DB3ECF" w:rsidRDefault="008C6284" w:rsidP="008C6284">
      <w:pPr>
        <w:tabs>
          <w:tab w:val="left" w:pos="2268"/>
        </w:tabs>
        <w:spacing w:after="160"/>
        <w:ind w:left="539"/>
        <w:jc w:val="both"/>
      </w:pPr>
      <w:r w:rsidRPr="00DB3ECF">
        <w:t xml:space="preserve">  U.D. 1: L’età napoleonica</w:t>
      </w:r>
    </w:p>
    <w:p w14:paraId="22263A0F" w14:textId="77777777" w:rsidR="008C6284" w:rsidRPr="00DB3ECF" w:rsidRDefault="008C6284" w:rsidP="002D23E0">
      <w:pPr>
        <w:pStyle w:val="Paragrafoelenco"/>
        <w:numPr>
          <w:ilvl w:val="0"/>
          <w:numId w:val="17"/>
        </w:numPr>
        <w:tabs>
          <w:tab w:val="left" w:pos="2268"/>
        </w:tabs>
        <w:spacing w:after="160"/>
        <w:jc w:val="both"/>
      </w:pPr>
      <w:r w:rsidRPr="00DB3ECF">
        <w:t xml:space="preserve">Il contesto storico: l'età napoleonica. </w:t>
      </w:r>
    </w:p>
    <w:p w14:paraId="2F8E1316" w14:textId="77777777" w:rsidR="008C6284" w:rsidRPr="00DB3ECF" w:rsidRDefault="008C6284" w:rsidP="002D23E0">
      <w:pPr>
        <w:pStyle w:val="Paragrafoelenco"/>
        <w:numPr>
          <w:ilvl w:val="0"/>
          <w:numId w:val="17"/>
        </w:numPr>
        <w:tabs>
          <w:tab w:val="left" w:pos="2268"/>
        </w:tabs>
        <w:spacing w:after="160"/>
        <w:jc w:val="both"/>
      </w:pPr>
      <w:r w:rsidRPr="00DB3ECF">
        <w:t xml:space="preserve">Il contesto culturale in età napoleonica: le istituzioni culturali: i giornali e il teatro; la propaganda napoleonica; come cambia il ruolo dell'intellettuale. La questione della lingua e il concetto di purismo linguistico, i generi letterari. </w:t>
      </w:r>
    </w:p>
    <w:p w14:paraId="787F1153" w14:textId="77777777" w:rsidR="008C6284" w:rsidRPr="00DB3ECF" w:rsidRDefault="008C6284" w:rsidP="008C6284">
      <w:pPr>
        <w:pStyle w:val="Paragrafoelenco"/>
        <w:tabs>
          <w:tab w:val="left" w:pos="2268"/>
        </w:tabs>
        <w:spacing w:after="160"/>
        <w:jc w:val="both"/>
      </w:pPr>
    </w:p>
    <w:p w14:paraId="3DC8914B" w14:textId="77777777" w:rsidR="008C6284" w:rsidRPr="00DB3ECF" w:rsidRDefault="008C6284" w:rsidP="008C6284">
      <w:pPr>
        <w:pStyle w:val="Paragrafoelenco"/>
        <w:tabs>
          <w:tab w:val="left" w:pos="2268"/>
        </w:tabs>
        <w:spacing w:after="160"/>
        <w:contextualSpacing w:val="0"/>
        <w:jc w:val="both"/>
      </w:pPr>
      <w:r w:rsidRPr="00DB3ECF">
        <w:t>U.D. 2: Il Neoclassicismo e il Preromanticismo</w:t>
      </w:r>
    </w:p>
    <w:p w14:paraId="527AB2B3" w14:textId="77777777" w:rsidR="008C6284" w:rsidRPr="00DB3ECF" w:rsidRDefault="008C6284" w:rsidP="002D23E0">
      <w:pPr>
        <w:pStyle w:val="Paragrafoelenco"/>
        <w:numPr>
          <w:ilvl w:val="0"/>
          <w:numId w:val="17"/>
        </w:numPr>
        <w:tabs>
          <w:tab w:val="left" w:pos="2268"/>
        </w:tabs>
        <w:spacing w:after="40"/>
        <w:ind w:left="714" w:hanging="357"/>
        <w:contextualSpacing w:val="0"/>
        <w:jc w:val="both"/>
      </w:pPr>
      <w:r w:rsidRPr="00DB3ECF">
        <w:t>Il Neoclassicismo: caratteri generali, il pensiero di Winckelmann</w:t>
      </w:r>
    </w:p>
    <w:p w14:paraId="48266FAB" w14:textId="77777777" w:rsidR="008C6284" w:rsidRPr="00DB3ECF" w:rsidRDefault="008C6284" w:rsidP="002D23E0">
      <w:pPr>
        <w:pStyle w:val="Paragrafoelenco"/>
        <w:numPr>
          <w:ilvl w:val="0"/>
          <w:numId w:val="17"/>
        </w:numPr>
        <w:tabs>
          <w:tab w:val="left" w:pos="2268"/>
        </w:tabs>
        <w:spacing w:after="160"/>
        <w:jc w:val="both"/>
      </w:pPr>
      <w:r w:rsidRPr="00DB3ECF">
        <w:t xml:space="preserve">Il Preromanticismo: caratteri generali – una nuova visione del mondo. Il Preromanticismo in Francia (cenni al romanzo "Giulia, o la nuova Eloisa" di Rousseau), in Inghilterra (la poesia cimiteriale e ossianica), in Germania (lo </w:t>
      </w:r>
      <w:r w:rsidRPr="00DB3ECF">
        <w:rPr>
          <w:i/>
        </w:rPr>
        <w:t>Sturm und Drang</w:t>
      </w:r>
      <w:r w:rsidRPr="00DB3ECF">
        <w:t xml:space="preserve">). Presentazione del romanzo "I dolori del giovane Werther" di Goethe. </w:t>
      </w:r>
    </w:p>
    <w:p w14:paraId="0596C984" w14:textId="77777777" w:rsidR="008C6284" w:rsidRPr="00DB3ECF" w:rsidRDefault="008C6284" w:rsidP="008C6284">
      <w:pPr>
        <w:tabs>
          <w:tab w:val="left" w:pos="2268"/>
        </w:tabs>
        <w:jc w:val="both"/>
      </w:pPr>
    </w:p>
    <w:p w14:paraId="04BD90FE" w14:textId="77777777" w:rsidR="008C6284" w:rsidRPr="00DB3ECF" w:rsidRDefault="008C6284" w:rsidP="008C6284">
      <w:pPr>
        <w:pStyle w:val="Paragrafoelenco"/>
        <w:tabs>
          <w:tab w:val="left" w:pos="2268"/>
        </w:tabs>
        <w:spacing w:after="160"/>
        <w:contextualSpacing w:val="0"/>
        <w:jc w:val="both"/>
      </w:pPr>
      <w:r w:rsidRPr="00DB3ECF">
        <w:t xml:space="preserve">U.D. 3: Ugo Foscolo </w:t>
      </w:r>
    </w:p>
    <w:p w14:paraId="7770110C" w14:textId="77777777" w:rsidR="008C6284" w:rsidRPr="00DB3ECF" w:rsidRDefault="008C6284" w:rsidP="002D23E0">
      <w:pPr>
        <w:pStyle w:val="Paragrafoelenco"/>
        <w:numPr>
          <w:ilvl w:val="0"/>
          <w:numId w:val="17"/>
        </w:numPr>
        <w:spacing w:after="40"/>
      </w:pPr>
      <w:r w:rsidRPr="00DB3ECF">
        <w:t>Dati biografici e profilo letterario dell’autore: gli anni giovanili e la delusione napoleonica, l’età napoleonica, l’esilio; la formazione culturale: neoclassicismo, preromanticismo e illuminismo; il materialismo.</w:t>
      </w:r>
    </w:p>
    <w:p w14:paraId="214B0314" w14:textId="77777777" w:rsidR="008C6284" w:rsidRPr="00DB3ECF" w:rsidRDefault="008C6284" w:rsidP="002D23E0">
      <w:pPr>
        <w:pStyle w:val="Paragrafoelenco"/>
        <w:numPr>
          <w:ilvl w:val="0"/>
          <w:numId w:val="17"/>
        </w:numPr>
        <w:spacing w:after="40"/>
      </w:pPr>
      <w:r w:rsidRPr="00DB3ECF">
        <w:t xml:space="preserve">Le odi "A Luigia Pallavicini caduta da cavallo" e "All'amica risanata".  </w:t>
      </w:r>
    </w:p>
    <w:p w14:paraId="55C1EAB5" w14:textId="77777777" w:rsidR="008C6284" w:rsidRPr="00DB3ECF" w:rsidRDefault="008C6284" w:rsidP="002D23E0">
      <w:pPr>
        <w:pStyle w:val="Paragrafoelenco"/>
        <w:numPr>
          <w:ilvl w:val="0"/>
          <w:numId w:val="17"/>
        </w:numPr>
        <w:spacing w:after="40"/>
      </w:pPr>
      <w:r w:rsidRPr="00DB3ECF">
        <w:t>i sonetti: l’autobiografismo e le tematiche principali (l’esilio, l’affetto per la patria, l’illacrimata sepoltura, la morte come annullamento, la sera come immagine della morte, il legame affettivo tra i vivi e i morti);</w:t>
      </w:r>
    </w:p>
    <w:p w14:paraId="0B5616CC" w14:textId="77777777" w:rsidR="008C6284" w:rsidRPr="00DB3ECF" w:rsidRDefault="008C6284" w:rsidP="008C6284">
      <w:pPr>
        <w:pStyle w:val="Paragrafoelenco"/>
        <w:spacing w:after="40"/>
      </w:pPr>
      <w:r w:rsidRPr="00DB3ECF">
        <w:t xml:space="preserve">lettura, analisi e commento dei seguenti sonetti: </w:t>
      </w:r>
    </w:p>
    <w:p w14:paraId="00B538F3" w14:textId="77777777" w:rsidR="008C6284" w:rsidRPr="00DB3ECF" w:rsidRDefault="008C6284" w:rsidP="002D23E0">
      <w:pPr>
        <w:pStyle w:val="Paragrafoelenco"/>
        <w:numPr>
          <w:ilvl w:val="0"/>
          <w:numId w:val="16"/>
        </w:numPr>
        <w:spacing w:after="40"/>
      </w:pPr>
      <w:r w:rsidRPr="00DB3ECF">
        <w:t xml:space="preserve">t8 “Alla sera” (dai </w:t>
      </w:r>
      <w:r w:rsidRPr="00DB3ECF">
        <w:rPr>
          <w:i/>
        </w:rPr>
        <w:t>Sonetti</w:t>
      </w:r>
      <w:r w:rsidRPr="00DB3ECF">
        <w:t>)</w:t>
      </w:r>
    </w:p>
    <w:p w14:paraId="43567587" w14:textId="77777777" w:rsidR="008C6284" w:rsidRPr="00DB3ECF" w:rsidRDefault="008C6284" w:rsidP="002D23E0">
      <w:pPr>
        <w:pStyle w:val="Paragrafoelenco"/>
        <w:numPr>
          <w:ilvl w:val="0"/>
          <w:numId w:val="16"/>
        </w:numPr>
        <w:spacing w:after="40"/>
      </w:pPr>
      <w:r w:rsidRPr="00DB3ECF">
        <w:t xml:space="preserve">t9 “In morte del fratello Giovanni” (dai </w:t>
      </w:r>
      <w:r w:rsidRPr="00DB3ECF">
        <w:rPr>
          <w:i/>
        </w:rPr>
        <w:t>Sonetti</w:t>
      </w:r>
      <w:r w:rsidRPr="00DB3ECF">
        <w:t>)</w:t>
      </w:r>
    </w:p>
    <w:p w14:paraId="66E79F2C" w14:textId="77777777" w:rsidR="008C6284" w:rsidRPr="00DB3ECF" w:rsidRDefault="008C6284" w:rsidP="002D23E0">
      <w:pPr>
        <w:pStyle w:val="Paragrafoelenco"/>
        <w:numPr>
          <w:ilvl w:val="0"/>
          <w:numId w:val="16"/>
        </w:numPr>
        <w:spacing w:after="40"/>
      </w:pPr>
      <w:r w:rsidRPr="00DB3ECF">
        <w:t xml:space="preserve">t10 “A Zacinto” (dai </w:t>
      </w:r>
      <w:r w:rsidRPr="00DB3ECF">
        <w:rPr>
          <w:i/>
        </w:rPr>
        <w:t>Sonetti</w:t>
      </w:r>
      <w:r w:rsidRPr="00DB3ECF">
        <w:t>)</w:t>
      </w:r>
    </w:p>
    <w:p w14:paraId="5ED24C33" w14:textId="77777777" w:rsidR="008C6284" w:rsidRPr="00DB3ECF" w:rsidRDefault="008C6284" w:rsidP="002D23E0">
      <w:pPr>
        <w:pStyle w:val="Paragrafoelenco"/>
        <w:numPr>
          <w:ilvl w:val="0"/>
          <w:numId w:val="17"/>
        </w:numPr>
        <w:spacing w:after="40"/>
      </w:pPr>
      <w:r w:rsidRPr="00DB3ECF">
        <w:t>Foscolo e il rapporto con il Preromanticismo: il romanzo epistolare “</w:t>
      </w:r>
      <w:r w:rsidRPr="00DB3ECF">
        <w:rPr>
          <w:i/>
        </w:rPr>
        <w:t>Ultime lettere di Jacopo Ortis”</w:t>
      </w:r>
      <w:r w:rsidRPr="00DB3ECF">
        <w:t>. Il genere, il “Werther” di Goethe come modello letterario di riferimento, la composizione, la trama, il suicidio come unica via d’uscita dalla delusione storica, lo stile;</w:t>
      </w:r>
    </w:p>
    <w:p w14:paraId="44C22BF9" w14:textId="77777777" w:rsidR="008C6284" w:rsidRPr="00DB3ECF" w:rsidRDefault="008C6284" w:rsidP="008C6284">
      <w:pPr>
        <w:pStyle w:val="Paragrafoelenco"/>
        <w:spacing w:after="40"/>
      </w:pPr>
      <w:r w:rsidRPr="00DB3ECF">
        <w:t>lettura e analisi di alcuni passi scelti dall’opera:</w:t>
      </w:r>
    </w:p>
    <w:p w14:paraId="681DDB6D" w14:textId="77777777" w:rsidR="008C6284" w:rsidRPr="00DB3ECF" w:rsidRDefault="008C6284" w:rsidP="002D23E0">
      <w:pPr>
        <w:pStyle w:val="Paragrafoelenco"/>
        <w:numPr>
          <w:ilvl w:val="0"/>
          <w:numId w:val="16"/>
        </w:numPr>
        <w:spacing w:after="40"/>
      </w:pPr>
      <w:r w:rsidRPr="00DB3ECF">
        <w:t>t1 “Il sacrificio della patria nostra è consumato” (</w:t>
      </w:r>
      <w:r w:rsidRPr="00DB3ECF">
        <w:rPr>
          <w:i/>
        </w:rPr>
        <w:t>Da’ colli Euganei, 11 ottobre 1797</w:t>
      </w:r>
      <w:r w:rsidRPr="00DB3ECF">
        <w:t xml:space="preserve">). Sintesi del colloquio con Parini a Milano (t2). </w:t>
      </w:r>
    </w:p>
    <w:p w14:paraId="5C77DAFC" w14:textId="77777777" w:rsidR="008C6284" w:rsidRPr="00DB3ECF" w:rsidRDefault="008C6284" w:rsidP="002D23E0">
      <w:pPr>
        <w:pStyle w:val="Paragrafoelenco"/>
        <w:numPr>
          <w:ilvl w:val="0"/>
          <w:numId w:val="16"/>
        </w:numPr>
        <w:spacing w:after="40"/>
      </w:pPr>
      <w:r w:rsidRPr="00DB3ECF">
        <w:t>t3 “Lettera da Ventimiglia” (</w:t>
      </w:r>
      <w:r w:rsidRPr="00DB3ECF">
        <w:rPr>
          <w:i/>
        </w:rPr>
        <w:t>Ventimiglia, 19 e 20 febbraio</w:t>
      </w:r>
      <w:r w:rsidRPr="00DB3ECF">
        <w:t>) – La concezione della natura e della storia nelle “Ultime lettere di Jacopo Ortis”</w:t>
      </w:r>
    </w:p>
    <w:p w14:paraId="7D18CF15" w14:textId="77777777" w:rsidR="008C6284" w:rsidRPr="00DB3ECF" w:rsidRDefault="008C6284" w:rsidP="002D23E0">
      <w:pPr>
        <w:pStyle w:val="Paragrafoelenco"/>
        <w:numPr>
          <w:ilvl w:val="0"/>
          <w:numId w:val="16"/>
        </w:numPr>
        <w:spacing w:after="40"/>
      </w:pPr>
      <w:r w:rsidRPr="00DB3ECF">
        <w:lastRenderedPageBreak/>
        <w:t>t6 “Illusioni e mondo classico” (</w:t>
      </w:r>
      <w:r w:rsidRPr="00DB3ECF">
        <w:rPr>
          <w:i/>
        </w:rPr>
        <w:t>15 maggio</w:t>
      </w:r>
      <w:r w:rsidRPr="00DB3ECF">
        <w:t>)</w:t>
      </w:r>
    </w:p>
    <w:p w14:paraId="3BCD5B28" w14:textId="77777777" w:rsidR="008C6284" w:rsidRPr="00DB3ECF" w:rsidRDefault="008C6284" w:rsidP="002D23E0">
      <w:pPr>
        <w:pStyle w:val="Paragrafoelenco"/>
        <w:numPr>
          <w:ilvl w:val="0"/>
          <w:numId w:val="18"/>
        </w:numPr>
        <w:spacing w:after="40"/>
      </w:pPr>
      <w:r w:rsidRPr="00DB3ECF">
        <w:t xml:space="preserve">I </w:t>
      </w:r>
      <w:r w:rsidRPr="00DB3ECF">
        <w:rPr>
          <w:i/>
        </w:rPr>
        <w:t>Sepolcri</w:t>
      </w:r>
      <w:r w:rsidRPr="00DB3ECF">
        <w:t>: introduzione generale al carme; l’argomento, la struttura, il linguaggio;</w:t>
      </w:r>
    </w:p>
    <w:p w14:paraId="502ED131" w14:textId="77777777" w:rsidR="008C6284" w:rsidRPr="00DB3ECF" w:rsidRDefault="008C6284" w:rsidP="008C6284">
      <w:pPr>
        <w:pStyle w:val="Paragrafoelenco"/>
        <w:spacing w:after="40"/>
      </w:pPr>
      <w:r w:rsidRPr="00DB3ECF">
        <w:t xml:space="preserve">lettura, parafrasi e analisi dei seguenti versi dal t12 “Dei sepolcri”: </w:t>
      </w:r>
    </w:p>
    <w:p w14:paraId="2F1C1F77" w14:textId="77777777" w:rsidR="008C6284" w:rsidRPr="00DB3ECF" w:rsidRDefault="008C6284" w:rsidP="002D23E0">
      <w:pPr>
        <w:pStyle w:val="Paragrafoelenco"/>
        <w:numPr>
          <w:ilvl w:val="0"/>
          <w:numId w:val="19"/>
        </w:numPr>
        <w:spacing w:after="40"/>
      </w:pPr>
      <w:proofErr w:type="spellStart"/>
      <w:r w:rsidRPr="00DB3ECF">
        <w:t>vv</w:t>
      </w:r>
      <w:proofErr w:type="spellEnd"/>
      <w:r w:rsidRPr="00DB3ECF">
        <w:t xml:space="preserve">. 1-69 – la funzione affettiva della tomba e la corrispondenza d’amorosi sensi;  </w:t>
      </w:r>
    </w:p>
    <w:p w14:paraId="64EFE9D3" w14:textId="77777777" w:rsidR="008C6284" w:rsidRPr="00DB3ECF" w:rsidRDefault="008C6284" w:rsidP="002D23E0">
      <w:pPr>
        <w:pStyle w:val="Paragrafoelenco"/>
        <w:numPr>
          <w:ilvl w:val="0"/>
          <w:numId w:val="19"/>
        </w:numPr>
        <w:spacing w:after="40"/>
      </w:pPr>
      <w:proofErr w:type="spellStart"/>
      <w:r w:rsidRPr="00DB3ECF">
        <w:t>vv</w:t>
      </w:r>
      <w:proofErr w:type="spellEnd"/>
      <w:r w:rsidRPr="00DB3ECF">
        <w:t>. 91-100 – la funzione civile delle tombe</w:t>
      </w:r>
    </w:p>
    <w:p w14:paraId="62EA3C6F" w14:textId="77777777" w:rsidR="008C6284" w:rsidRPr="00DB3ECF" w:rsidRDefault="008C6284" w:rsidP="002D23E0">
      <w:pPr>
        <w:pStyle w:val="Paragrafoelenco"/>
        <w:numPr>
          <w:ilvl w:val="0"/>
          <w:numId w:val="18"/>
        </w:numPr>
        <w:spacing w:after="40"/>
        <w:jc w:val="both"/>
      </w:pPr>
      <w:r w:rsidRPr="00DB3ECF">
        <w:t>Gli influssi neoclassici nella poesia foscoliana: le “Grazie”. Caratteri generali dell'opera: la composizione, la struttura, i contenuti e la finalità dell'opera; la funzione purificatrice della bellezza, dell'arte e della poesia e l'impegno civile di Foscolo; il significato allegorico dell'opera.</w:t>
      </w:r>
    </w:p>
    <w:p w14:paraId="4F1D6708" w14:textId="77777777" w:rsidR="008C6284" w:rsidRPr="00DB3ECF" w:rsidRDefault="008C6284" w:rsidP="008C6284">
      <w:pPr>
        <w:tabs>
          <w:tab w:val="left" w:pos="2268"/>
        </w:tabs>
        <w:spacing w:after="160"/>
        <w:jc w:val="both"/>
        <w:rPr>
          <w:b/>
        </w:rPr>
      </w:pPr>
    </w:p>
    <w:p w14:paraId="36068FA6" w14:textId="77777777" w:rsidR="008C6284" w:rsidRPr="00DB3ECF" w:rsidRDefault="008C6284" w:rsidP="008C6284">
      <w:pPr>
        <w:tabs>
          <w:tab w:val="left" w:pos="2268"/>
        </w:tabs>
        <w:spacing w:after="160"/>
        <w:jc w:val="both"/>
      </w:pPr>
      <w:r w:rsidRPr="00DB3ECF">
        <w:rPr>
          <w:b/>
        </w:rPr>
        <w:t xml:space="preserve">UNITÀ 7: </w:t>
      </w:r>
      <w:r w:rsidRPr="00DB3ECF">
        <w:t>IL ROMANTICISMO</w:t>
      </w:r>
    </w:p>
    <w:p w14:paraId="34C1A2CE" w14:textId="77777777" w:rsidR="008C6284" w:rsidRPr="00DB3ECF" w:rsidRDefault="008C6284" w:rsidP="002D23E0">
      <w:pPr>
        <w:pStyle w:val="Paragrafoelenco"/>
        <w:numPr>
          <w:ilvl w:val="0"/>
          <w:numId w:val="18"/>
        </w:numPr>
        <w:tabs>
          <w:tab w:val="left" w:pos="2268"/>
        </w:tabs>
        <w:spacing w:after="160"/>
        <w:jc w:val="both"/>
      </w:pPr>
      <w:r w:rsidRPr="00DB3ECF">
        <w:t xml:space="preserve">Il contesto storico e culturale. </w:t>
      </w:r>
    </w:p>
    <w:p w14:paraId="038F87F7" w14:textId="77777777" w:rsidR="008C6284" w:rsidRPr="00DB3ECF" w:rsidRDefault="008C6284" w:rsidP="008C6284">
      <w:pPr>
        <w:pStyle w:val="Paragrafoelenco"/>
        <w:tabs>
          <w:tab w:val="left" w:pos="2268"/>
        </w:tabs>
        <w:spacing w:after="160"/>
        <w:jc w:val="both"/>
      </w:pPr>
      <w:r w:rsidRPr="00DB3ECF">
        <w:t>Il contesto storico: le trasformazioni storiche in Europa in ambito politico, economico e sociale.</w:t>
      </w:r>
    </w:p>
    <w:p w14:paraId="345FBB04" w14:textId="77777777" w:rsidR="008C6284" w:rsidRPr="00DB3ECF" w:rsidRDefault="008C6284" w:rsidP="008C6284">
      <w:pPr>
        <w:pStyle w:val="Paragrafoelenco"/>
        <w:tabs>
          <w:tab w:val="left" w:pos="2268"/>
        </w:tabs>
        <w:spacing w:after="160"/>
        <w:jc w:val="both"/>
      </w:pPr>
      <w:r w:rsidRPr="00DB3ECF">
        <w:t xml:space="preserve">Il contesto culturale: il conflitto tra l'intellettuale-artista e la società; le istituzioni culturali in Italia: l'editoria, i giornali e la nascita del mercato dei libri; intellettuali e pubblico in Italia. </w:t>
      </w:r>
    </w:p>
    <w:p w14:paraId="57964957" w14:textId="77777777" w:rsidR="008C6284" w:rsidRPr="00DB3ECF" w:rsidRDefault="008C6284" w:rsidP="002D23E0">
      <w:pPr>
        <w:pStyle w:val="Paragrafoelenco"/>
        <w:numPr>
          <w:ilvl w:val="0"/>
          <w:numId w:val="18"/>
        </w:numPr>
        <w:tabs>
          <w:tab w:val="left" w:pos="2268"/>
        </w:tabs>
        <w:spacing w:after="160"/>
        <w:jc w:val="both"/>
      </w:pPr>
      <w:r w:rsidRPr="00DB3ECF">
        <w:t xml:space="preserve">Il significato del termine; le tematiche del Romanticismo europeo: l'irrazionale, il soggettivismo, l'infinito e il sovrannaturale, l'inquietudine, il mito dell'infanzia e del primitivo, il culto del popolo e della nazione. </w:t>
      </w:r>
    </w:p>
    <w:p w14:paraId="3B8873FC" w14:textId="77777777" w:rsidR="008C6284" w:rsidRPr="00DB3ECF" w:rsidRDefault="008C6284" w:rsidP="002D23E0">
      <w:pPr>
        <w:pStyle w:val="Paragrafoelenco"/>
        <w:numPr>
          <w:ilvl w:val="0"/>
          <w:numId w:val="18"/>
        </w:numPr>
        <w:tabs>
          <w:tab w:val="left" w:pos="2268"/>
        </w:tabs>
        <w:spacing w:after="160"/>
        <w:jc w:val="both"/>
      </w:pPr>
      <w:r w:rsidRPr="00DB3ECF">
        <w:t>Autori e tendenze del Romanticismo europeo (cenni): Germania, Inghilterra, Francia e Stati Uniti.</w:t>
      </w:r>
    </w:p>
    <w:p w14:paraId="7CD65B2B" w14:textId="77777777" w:rsidR="008C6284" w:rsidRPr="00DB3ECF" w:rsidRDefault="008C6284" w:rsidP="002D23E0">
      <w:pPr>
        <w:pStyle w:val="Paragrafoelenco"/>
        <w:numPr>
          <w:ilvl w:val="0"/>
          <w:numId w:val="18"/>
        </w:numPr>
        <w:tabs>
          <w:tab w:val="left" w:pos="2268"/>
        </w:tabs>
        <w:spacing w:after="160"/>
        <w:jc w:val="both"/>
      </w:pPr>
      <w:r w:rsidRPr="00DB3ECF">
        <w:t xml:space="preserve">Il Romanticismo in Italia: lettura e commento dell'articolo di Madame de </w:t>
      </w:r>
      <w:proofErr w:type="spellStart"/>
      <w:r w:rsidRPr="00DB3ECF">
        <w:t>Stael</w:t>
      </w:r>
      <w:proofErr w:type="spellEnd"/>
      <w:r w:rsidRPr="00DB3ECF">
        <w:t xml:space="preserve">: </w:t>
      </w:r>
    </w:p>
    <w:p w14:paraId="46746B8B" w14:textId="77777777" w:rsidR="008C6284" w:rsidRPr="00DB3ECF" w:rsidRDefault="008C6284" w:rsidP="002D23E0">
      <w:pPr>
        <w:pStyle w:val="Paragrafoelenco"/>
        <w:numPr>
          <w:ilvl w:val="0"/>
          <w:numId w:val="20"/>
        </w:numPr>
        <w:tabs>
          <w:tab w:val="left" w:pos="2268"/>
        </w:tabs>
        <w:ind w:left="1434" w:hanging="357"/>
        <w:contextualSpacing w:val="0"/>
        <w:jc w:val="both"/>
      </w:pPr>
      <w:r w:rsidRPr="00DB3ECF">
        <w:t>t1 “Sulla maniera e l'utilità delle traduzioni”</w:t>
      </w:r>
    </w:p>
    <w:p w14:paraId="7B4E9520" w14:textId="77777777" w:rsidR="008C6284" w:rsidRPr="00DB3ECF" w:rsidRDefault="008C6284" w:rsidP="008C6284">
      <w:pPr>
        <w:tabs>
          <w:tab w:val="left" w:pos="2268"/>
        </w:tabs>
        <w:jc w:val="both"/>
      </w:pPr>
      <w:r w:rsidRPr="00DB3ECF">
        <w:t xml:space="preserve">            La polemica tra romantici e classicisti;</w:t>
      </w:r>
    </w:p>
    <w:p w14:paraId="10BBE078" w14:textId="77777777" w:rsidR="008C6284" w:rsidRPr="00DB3ECF" w:rsidRDefault="008C6284" w:rsidP="008C6284">
      <w:pPr>
        <w:tabs>
          <w:tab w:val="left" w:pos="2268"/>
        </w:tabs>
        <w:jc w:val="both"/>
      </w:pPr>
      <w:r w:rsidRPr="00DB3ECF">
        <w:t xml:space="preserve">            La poetica dei romantici italiani: la letteratura popolare, il rifiuto dell'irrazionalismo, il vero e</w:t>
      </w:r>
    </w:p>
    <w:p w14:paraId="129F082E" w14:textId="77777777" w:rsidR="008C6284" w:rsidRPr="00DB3ECF" w:rsidRDefault="008C6284" w:rsidP="008C6284">
      <w:pPr>
        <w:tabs>
          <w:tab w:val="left" w:pos="2268"/>
        </w:tabs>
        <w:jc w:val="both"/>
      </w:pPr>
      <w:r w:rsidRPr="00DB3ECF">
        <w:t xml:space="preserve">            l'utile.</w:t>
      </w:r>
    </w:p>
    <w:p w14:paraId="7A09831B" w14:textId="77777777" w:rsidR="008C6284" w:rsidRPr="00DB3ECF" w:rsidRDefault="008C6284" w:rsidP="008C6284">
      <w:pPr>
        <w:tabs>
          <w:tab w:val="left" w:pos="2268"/>
        </w:tabs>
        <w:jc w:val="both"/>
      </w:pPr>
      <w:r w:rsidRPr="00DB3ECF">
        <w:t xml:space="preserve">            Lingua letteraria e lingua d’uso, forme e generi della letteratura italiana durante il</w:t>
      </w:r>
    </w:p>
    <w:p w14:paraId="59F79E10" w14:textId="77777777" w:rsidR="008C6284" w:rsidRPr="00DB3ECF" w:rsidRDefault="008C6284" w:rsidP="008C6284">
      <w:pPr>
        <w:tabs>
          <w:tab w:val="left" w:pos="2268"/>
        </w:tabs>
        <w:jc w:val="both"/>
      </w:pPr>
      <w:r w:rsidRPr="00DB3ECF">
        <w:t xml:space="preserve">            Romanticismo, le istituzioni culturali in Italia, come cambia il ruolo dell’intellettuale in epoca</w:t>
      </w:r>
    </w:p>
    <w:p w14:paraId="0B77C460" w14:textId="77777777" w:rsidR="008C6284" w:rsidRPr="00DB3ECF" w:rsidRDefault="008C6284" w:rsidP="008C6284">
      <w:pPr>
        <w:tabs>
          <w:tab w:val="left" w:pos="2268"/>
        </w:tabs>
        <w:jc w:val="both"/>
      </w:pPr>
      <w:r w:rsidRPr="00DB3ECF">
        <w:t xml:space="preserve">            romantica.    </w:t>
      </w:r>
    </w:p>
    <w:p w14:paraId="0CB55452" w14:textId="77777777" w:rsidR="008C6284" w:rsidRPr="00DB3ECF" w:rsidRDefault="008C6284" w:rsidP="008C6284">
      <w:pPr>
        <w:jc w:val="both"/>
        <w:rPr>
          <w:b/>
        </w:rPr>
      </w:pPr>
    </w:p>
    <w:p w14:paraId="23707F2B" w14:textId="77777777" w:rsidR="008C6284" w:rsidRPr="00DB3ECF" w:rsidRDefault="008C6284" w:rsidP="008C6284">
      <w:pPr>
        <w:spacing w:after="160"/>
        <w:jc w:val="both"/>
      </w:pPr>
      <w:r w:rsidRPr="00DB3ECF">
        <w:rPr>
          <w:b/>
        </w:rPr>
        <w:t xml:space="preserve">UNITÀ 8: </w:t>
      </w:r>
      <w:r w:rsidRPr="00DB3ECF">
        <w:t>ALESSANDRO MANZONI</w:t>
      </w:r>
    </w:p>
    <w:p w14:paraId="2DCB62FF" w14:textId="77777777" w:rsidR="008C6284" w:rsidRPr="00DB3ECF" w:rsidRDefault="008C6284" w:rsidP="002D23E0">
      <w:pPr>
        <w:pStyle w:val="Paragrafoelenco"/>
        <w:numPr>
          <w:ilvl w:val="0"/>
          <w:numId w:val="3"/>
        </w:numPr>
        <w:spacing w:after="80"/>
        <w:ind w:left="714" w:hanging="357"/>
        <w:contextualSpacing w:val="0"/>
        <w:jc w:val="both"/>
      </w:pPr>
      <w:r w:rsidRPr="00DB3ECF">
        <w:t xml:space="preserve">Dati biografici e profilo letterario dell’autore: le origini e la formazione culturale. </w:t>
      </w:r>
    </w:p>
    <w:p w14:paraId="6EA1AA53" w14:textId="77777777" w:rsidR="008C6284" w:rsidRPr="00DB3ECF" w:rsidRDefault="008C6284" w:rsidP="002D23E0">
      <w:pPr>
        <w:pStyle w:val="Paragrafoelenco"/>
        <w:numPr>
          <w:ilvl w:val="0"/>
          <w:numId w:val="3"/>
        </w:numPr>
        <w:spacing w:after="80"/>
        <w:ind w:left="714" w:hanging="357"/>
        <w:contextualSpacing w:val="0"/>
        <w:jc w:val="both"/>
      </w:pPr>
      <w:r w:rsidRPr="00DB3ECF">
        <w:t xml:space="preserve">L'adesione di Manzoni al movimento romantico. Lettura e commento di: </w:t>
      </w:r>
    </w:p>
    <w:p w14:paraId="4B101C40" w14:textId="77777777" w:rsidR="008C6284" w:rsidRPr="00DB3ECF" w:rsidRDefault="008C6284" w:rsidP="002D23E0">
      <w:pPr>
        <w:pStyle w:val="Paragrafoelenco"/>
        <w:numPr>
          <w:ilvl w:val="0"/>
          <w:numId w:val="20"/>
        </w:numPr>
        <w:spacing w:after="80"/>
        <w:contextualSpacing w:val="0"/>
        <w:jc w:val="both"/>
      </w:pPr>
      <w:r w:rsidRPr="00DB3ECF">
        <w:t xml:space="preserve">T4 “L’utile, il vero, l’interessante” (dalla </w:t>
      </w:r>
      <w:r w:rsidRPr="00DB3ECF">
        <w:rPr>
          <w:i/>
        </w:rPr>
        <w:t>Lettera sul Romanticismo</w:t>
      </w:r>
      <w:r w:rsidRPr="00DB3ECF">
        <w:t xml:space="preserve">) – la poetica di Manzoni: l’utile, il vero, l’interessante; </w:t>
      </w:r>
    </w:p>
    <w:p w14:paraId="4418A4E2" w14:textId="77777777" w:rsidR="008C6284" w:rsidRPr="00DB3ECF" w:rsidRDefault="008C6284" w:rsidP="002D23E0">
      <w:pPr>
        <w:pStyle w:val="Paragrafoelenco"/>
        <w:numPr>
          <w:ilvl w:val="0"/>
          <w:numId w:val="21"/>
        </w:numPr>
        <w:spacing w:after="80"/>
        <w:jc w:val="both"/>
        <w:rPr>
          <w:b/>
        </w:rPr>
      </w:pPr>
      <w:r w:rsidRPr="00DB3ECF">
        <w:t xml:space="preserve">Le tragedie: "Il conte di Carmagnola" e "Adelchi" (trame); il concetto di “pessimismo storico” e di “provvida sventura”. </w:t>
      </w:r>
    </w:p>
    <w:p w14:paraId="007A3F95" w14:textId="77777777" w:rsidR="008C6284" w:rsidRPr="00DB3ECF" w:rsidRDefault="008C6284" w:rsidP="002D23E0">
      <w:pPr>
        <w:pStyle w:val="Paragrafoelenco"/>
        <w:numPr>
          <w:ilvl w:val="0"/>
          <w:numId w:val="21"/>
        </w:numPr>
        <w:spacing w:after="80"/>
        <w:jc w:val="both"/>
        <w:rPr>
          <w:b/>
        </w:rPr>
      </w:pPr>
      <w:r w:rsidRPr="00DB3ECF">
        <w:t xml:space="preserve">Le odi civili: “Marzo 1821” (cenni) e “Il cinque maggio”. </w:t>
      </w:r>
    </w:p>
    <w:p w14:paraId="6CE5E38F" w14:textId="77777777" w:rsidR="008C6284" w:rsidRPr="00DB3ECF" w:rsidRDefault="008C6284" w:rsidP="008C6284">
      <w:pPr>
        <w:pStyle w:val="Paragrafoelenco"/>
        <w:spacing w:after="80"/>
        <w:jc w:val="both"/>
      </w:pPr>
      <w:r w:rsidRPr="00DB3ECF">
        <w:t>Lettura, analisi e commento di:</w:t>
      </w:r>
    </w:p>
    <w:p w14:paraId="4A57DA23" w14:textId="77777777" w:rsidR="008C6284" w:rsidRPr="00DB3ECF" w:rsidRDefault="008C6284" w:rsidP="002D23E0">
      <w:pPr>
        <w:pStyle w:val="Paragrafoelenco"/>
        <w:numPr>
          <w:ilvl w:val="0"/>
          <w:numId w:val="20"/>
        </w:numPr>
        <w:spacing w:after="80"/>
        <w:jc w:val="both"/>
      </w:pPr>
      <w:r w:rsidRPr="00DB3ECF">
        <w:t>T6 “Il cinque maggio”.</w:t>
      </w:r>
    </w:p>
    <w:p w14:paraId="27585964" w14:textId="77777777" w:rsidR="008C6284" w:rsidRPr="00DB3ECF" w:rsidRDefault="008C6284" w:rsidP="008C6284">
      <w:pPr>
        <w:spacing w:after="160"/>
        <w:jc w:val="both"/>
      </w:pPr>
      <w:r w:rsidRPr="00DB3ECF">
        <w:rPr>
          <w:b/>
        </w:rPr>
        <w:t xml:space="preserve">UNITÀ 9: </w:t>
      </w:r>
      <w:r w:rsidRPr="00DB3ECF">
        <w:t>COMPETENZE DI SCRITTURA</w:t>
      </w:r>
    </w:p>
    <w:p w14:paraId="036A21A8" w14:textId="77777777" w:rsidR="008C6284" w:rsidRPr="00DB3ECF" w:rsidRDefault="008C6284" w:rsidP="008C6284">
      <w:pPr>
        <w:spacing w:after="160"/>
        <w:jc w:val="both"/>
      </w:pPr>
      <w:r w:rsidRPr="00DB3ECF">
        <w:t xml:space="preserve">Le tipologie testuali del Nuovo Esame di Stato: </w:t>
      </w:r>
    </w:p>
    <w:p w14:paraId="1999D2B8" w14:textId="77777777" w:rsidR="008C6284" w:rsidRPr="00DB3ECF" w:rsidRDefault="008C6284" w:rsidP="002D23E0">
      <w:pPr>
        <w:numPr>
          <w:ilvl w:val="0"/>
          <w:numId w:val="5"/>
        </w:numPr>
        <w:spacing w:after="80"/>
        <w:ind w:left="714" w:hanging="357"/>
        <w:jc w:val="both"/>
      </w:pPr>
      <w:r w:rsidRPr="00DB3ECF">
        <w:t>TIPOLOGIA A: Analisi e interpretazione di un testo letterario italiano</w:t>
      </w:r>
    </w:p>
    <w:p w14:paraId="3D35A886" w14:textId="77777777" w:rsidR="008C6284" w:rsidRPr="00DB3ECF" w:rsidRDefault="008C6284" w:rsidP="002D23E0">
      <w:pPr>
        <w:numPr>
          <w:ilvl w:val="0"/>
          <w:numId w:val="5"/>
        </w:numPr>
        <w:spacing w:after="80"/>
        <w:ind w:left="714" w:hanging="357"/>
      </w:pPr>
      <w:r w:rsidRPr="00DB3ECF">
        <w:t>TIPOLOGIA B: Analisi e produzione di un testo argomentativo;</w:t>
      </w:r>
    </w:p>
    <w:p w14:paraId="4E8EE1B0" w14:textId="77777777" w:rsidR="008C6284" w:rsidRPr="00DB3ECF" w:rsidRDefault="008C6284" w:rsidP="002D23E0">
      <w:pPr>
        <w:numPr>
          <w:ilvl w:val="0"/>
          <w:numId w:val="5"/>
        </w:numPr>
        <w:spacing w:after="80"/>
        <w:ind w:left="714" w:hanging="357"/>
      </w:pPr>
      <w:r w:rsidRPr="00DB3ECF">
        <w:t>TIPOLOGIA C: Riflessione critica di carattere espositivo-argomentativo su tematiche di attualità</w:t>
      </w:r>
    </w:p>
    <w:p w14:paraId="014BE1E6" w14:textId="35EE9DAC" w:rsidR="00C62425" w:rsidRDefault="000B2C83" w:rsidP="00D53EA4">
      <w:pPr>
        <w:jc w:val="both"/>
        <w:rPr>
          <w:sz w:val="32"/>
          <w:szCs w:val="32"/>
        </w:rPr>
      </w:pPr>
      <w:r>
        <w:rPr>
          <w:b/>
          <w:noProof/>
        </w:rPr>
        <mc:AlternateContent>
          <mc:Choice Requires="wps">
            <w:drawing>
              <wp:anchor distT="0" distB="0" distL="114300" distR="114300" simplePos="0" relativeHeight="251661312" behindDoc="1" locked="0" layoutInCell="1" allowOverlap="1" wp14:anchorId="241BC15E" wp14:editId="17A6F1A3">
                <wp:simplePos x="0" y="0"/>
                <wp:positionH relativeFrom="margin">
                  <wp:align>left</wp:align>
                </wp:positionH>
                <wp:positionV relativeFrom="paragraph">
                  <wp:posOffset>163830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34303234" w:rsidR="000B2C83" w:rsidRDefault="000B2C83" w:rsidP="000B2C83">
                            <w:pPr>
                              <w:shd w:val="clear" w:color="auto" w:fill="F4B083" w:themeFill="accent2" w:themeFillTint="99"/>
                            </w:pPr>
                            <w:r>
                              <w:t xml:space="preserve">Docente: </w:t>
                            </w:r>
                            <w:r w:rsidR="00BD6552">
                              <w:rPr>
                                <w:b/>
                                <w:bCs/>
                              </w:rPr>
                              <w:t>Carlotta Ravaioni</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C15E" id="Casella di testo 3" o:spid="_x0000_s1027" type="#_x0000_t202" style="position:absolute;left:0;text-align:left;margin-left:0;margin-top:12.9pt;width:298.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" fillcolor="white [3201]" strokecolor="white [3212]" strokeweight=".5pt">
                <v:textbo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34303234" w:rsidR="000B2C83" w:rsidRDefault="000B2C83" w:rsidP="000B2C83">
                      <w:pPr>
                        <w:shd w:val="clear" w:color="auto" w:fill="F4B083" w:themeFill="accent2" w:themeFillTint="99"/>
                      </w:pPr>
                      <w:r>
                        <w:t xml:space="preserve">Docente: </w:t>
                      </w:r>
                      <w:r w:rsidR="00BD6552">
                        <w:rPr>
                          <w:b/>
                          <w:bCs/>
                        </w:rPr>
                        <w:t>Carlotta Ravaioni</w:t>
                      </w:r>
                      <w:r w:rsidR="00976D61">
                        <w:rPr>
                          <w:b/>
                          <w:bCs/>
                        </w:rPr>
                        <w:t xml:space="preserve"> </w:t>
                      </w:r>
                    </w:p>
                  </w:txbxContent>
                </v:textbox>
                <w10:wrap anchorx="margin"/>
              </v:shape>
            </w:pict>
          </mc:Fallback>
        </mc:AlternateContent>
      </w:r>
    </w:p>
    <w:p w14:paraId="575E6D2E" w14:textId="5C8F53E1" w:rsidR="00B0389C" w:rsidRPr="00B0389C" w:rsidRDefault="00B0389C" w:rsidP="00B0389C">
      <w:pPr>
        <w:rPr>
          <w:sz w:val="32"/>
          <w:szCs w:val="32"/>
        </w:rPr>
      </w:pPr>
    </w:p>
    <w:p w14:paraId="0191B43C" w14:textId="4DBC1EF0" w:rsidR="00B0389C" w:rsidRPr="00B0389C" w:rsidRDefault="00B0389C" w:rsidP="00B0389C">
      <w:pPr>
        <w:rPr>
          <w:sz w:val="32"/>
          <w:szCs w:val="32"/>
        </w:rPr>
      </w:pPr>
    </w:p>
    <w:p w14:paraId="1DD95A07" w14:textId="77777777" w:rsidR="00095B04" w:rsidRDefault="00095B04" w:rsidP="00095B04">
      <w:pPr>
        <w:spacing w:line="360" w:lineRule="auto"/>
        <w:ind w:firstLine="284"/>
        <w:jc w:val="both"/>
        <w:textAlignment w:val="baseline"/>
        <w:rPr>
          <w:b/>
          <w:color w:val="000000"/>
        </w:rPr>
      </w:pPr>
    </w:p>
    <w:p w14:paraId="0F766012" w14:textId="77777777" w:rsidR="00BD6552" w:rsidRPr="00C80666" w:rsidRDefault="00BD6552" w:rsidP="00BD6552">
      <w:pPr>
        <w:spacing w:after="160"/>
        <w:jc w:val="both"/>
        <w:rPr>
          <w:b/>
          <w:bCs/>
          <w:u w:val="single"/>
        </w:rPr>
      </w:pPr>
      <w:r w:rsidRPr="00C80666">
        <w:rPr>
          <w:b/>
          <w:bCs/>
          <w:u w:val="single"/>
        </w:rPr>
        <w:t>Lingua latina</w:t>
      </w:r>
    </w:p>
    <w:p w14:paraId="4B504BC9" w14:textId="77777777" w:rsidR="00BD6552" w:rsidRDefault="00BD6552" w:rsidP="002D23E0">
      <w:pPr>
        <w:pStyle w:val="Paragrafoelenco"/>
        <w:numPr>
          <w:ilvl w:val="0"/>
          <w:numId w:val="32"/>
        </w:numPr>
        <w:spacing w:after="160"/>
        <w:jc w:val="both"/>
      </w:pPr>
      <w:r w:rsidRPr="0076584F">
        <w:t>Ripasso dei seguenti argomenti: ablativo assoluto, subordinate temporali all’indicativo e infinitive;</w:t>
      </w:r>
    </w:p>
    <w:p w14:paraId="62782F2A" w14:textId="77777777" w:rsidR="00BD6552" w:rsidRDefault="00BD6552" w:rsidP="002D23E0">
      <w:pPr>
        <w:pStyle w:val="Paragrafoelenco"/>
        <w:numPr>
          <w:ilvl w:val="0"/>
          <w:numId w:val="32"/>
        </w:numPr>
        <w:spacing w:after="160"/>
        <w:jc w:val="both"/>
      </w:pPr>
      <w:r>
        <w:lastRenderedPageBreak/>
        <w:t xml:space="preserve">I verbi anomali </w:t>
      </w:r>
      <w:r w:rsidRPr="00F75039">
        <w:rPr>
          <w:i/>
          <w:iCs/>
        </w:rPr>
        <w:t>volo</w:t>
      </w:r>
      <w:r>
        <w:t xml:space="preserve">, </w:t>
      </w:r>
      <w:r w:rsidRPr="00F75039">
        <w:rPr>
          <w:i/>
          <w:iCs/>
        </w:rPr>
        <w:t>nolo</w:t>
      </w:r>
      <w:r>
        <w:t xml:space="preserve">, </w:t>
      </w:r>
      <w:r w:rsidRPr="00F75039">
        <w:rPr>
          <w:i/>
          <w:iCs/>
        </w:rPr>
        <w:t>malo</w:t>
      </w:r>
      <w:r>
        <w:t xml:space="preserve"> (lezione 52 – unità 23);</w:t>
      </w:r>
    </w:p>
    <w:p w14:paraId="37B65399" w14:textId="77777777" w:rsidR="00BD6552" w:rsidRDefault="00BD6552" w:rsidP="002D23E0">
      <w:pPr>
        <w:pStyle w:val="Paragrafoelenco"/>
        <w:numPr>
          <w:ilvl w:val="0"/>
          <w:numId w:val="32"/>
        </w:numPr>
        <w:spacing w:after="160"/>
        <w:jc w:val="both"/>
      </w:pPr>
      <w:r>
        <w:t xml:space="preserve">I verbi anomali </w:t>
      </w:r>
      <w:proofErr w:type="spellStart"/>
      <w:r w:rsidRPr="00F75039">
        <w:rPr>
          <w:i/>
          <w:iCs/>
        </w:rPr>
        <w:t>eo</w:t>
      </w:r>
      <w:proofErr w:type="spellEnd"/>
      <w:r>
        <w:t xml:space="preserve"> e </w:t>
      </w:r>
      <w:r w:rsidRPr="00F75039">
        <w:rPr>
          <w:i/>
          <w:iCs/>
        </w:rPr>
        <w:t>fero</w:t>
      </w:r>
      <w:r>
        <w:t xml:space="preserve"> e i loro composti (lezione 53 – unità 23);</w:t>
      </w:r>
    </w:p>
    <w:p w14:paraId="68B1D94A" w14:textId="77777777" w:rsidR="00BD6552" w:rsidRDefault="00BD6552" w:rsidP="002D23E0">
      <w:pPr>
        <w:pStyle w:val="Paragrafoelenco"/>
        <w:numPr>
          <w:ilvl w:val="0"/>
          <w:numId w:val="32"/>
        </w:numPr>
        <w:spacing w:after="160"/>
        <w:jc w:val="both"/>
      </w:pPr>
      <w:r>
        <w:t xml:space="preserve">Il verbo irregolare </w:t>
      </w:r>
      <w:r w:rsidRPr="00F75039">
        <w:rPr>
          <w:i/>
          <w:iCs/>
        </w:rPr>
        <w:t>fio</w:t>
      </w:r>
      <w:r>
        <w:t xml:space="preserve"> e il passivo dei composti di </w:t>
      </w:r>
      <w:proofErr w:type="spellStart"/>
      <w:r w:rsidRPr="00F75039">
        <w:rPr>
          <w:i/>
          <w:iCs/>
        </w:rPr>
        <w:t>facio</w:t>
      </w:r>
      <w:proofErr w:type="spellEnd"/>
      <w:r>
        <w:t xml:space="preserve"> (lezione 54 – unità 24);</w:t>
      </w:r>
    </w:p>
    <w:p w14:paraId="09E9DB61" w14:textId="77777777" w:rsidR="00BD6552" w:rsidRDefault="00BD6552" w:rsidP="002D23E0">
      <w:pPr>
        <w:pStyle w:val="Paragrafoelenco"/>
        <w:numPr>
          <w:ilvl w:val="0"/>
          <w:numId w:val="32"/>
        </w:numPr>
        <w:spacing w:after="160"/>
        <w:jc w:val="both"/>
      </w:pPr>
      <w:r w:rsidRPr="00F75039">
        <w:rPr>
          <w:i/>
          <w:iCs/>
        </w:rPr>
        <w:t>Edo</w:t>
      </w:r>
      <w:r>
        <w:t xml:space="preserve"> e i verbi difettivi (lezione 55 – unità 24);</w:t>
      </w:r>
    </w:p>
    <w:p w14:paraId="6B91D680" w14:textId="77777777" w:rsidR="00BD6552" w:rsidRDefault="00BD6552" w:rsidP="002D23E0">
      <w:pPr>
        <w:pStyle w:val="Paragrafoelenco"/>
        <w:numPr>
          <w:ilvl w:val="0"/>
          <w:numId w:val="32"/>
        </w:numPr>
        <w:spacing w:after="160"/>
        <w:jc w:val="both"/>
      </w:pPr>
      <w:r>
        <w:t xml:space="preserve">La costruzione personale e impersonale del verbo </w:t>
      </w:r>
      <w:proofErr w:type="spellStart"/>
      <w:r w:rsidRPr="00F75039">
        <w:rPr>
          <w:i/>
          <w:iCs/>
        </w:rPr>
        <w:t>videor</w:t>
      </w:r>
      <w:proofErr w:type="spellEnd"/>
      <w:r>
        <w:t xml:space="preserve"> (lezione 56 – unità 25);</w:t>
      </w:r>
    </w:p>
    <w:p w14:paraId="54DEEA87" w14:textId="77777777" w:rsidR="00BD6552" w:rsidRPr="00F75039" w:rsidRDefault="00BD6552" w:rsidP="002D23E0">
      <w:pPr>
        <w:pStyle w:val="Paragrafoelenco"/>
        <w:numPr>
          <w:ilvl w:val="0"/>
          <w:numId w:val="32"/>
        </w:numPr>
        <w:spacing w:after="160"/>
        <w:jc w:val="both"/>
      </w:pPr>
      <w:r>
        <w:t>La sintassi dei casi - nominativo</w:t>
      </w:r>
    </w:p>
    <w:p w14:paraId="06D82AF7" w14:textId="77777777" w:rsidR="00BD6552" w:rsidRPr="00F75039" w:rsidRDefault="00BD6552" w:rsidP="00BD6552">
      <w:pPr>
        <w:spacing w:after="80"/>
        <w:jc w:val="both"/>
      </w:pPr>
      <w:r w:rsidRPr="00F75039">
        <w:t xml:space="preserve">* I titoli delle unità di apprendimento seguono la scansione delle unità del libro di testo in adozione: </w:t>
      </w:r>
    </w:p>
    <w:p w14:paraId="2DF50B1E" w14:textId="77777777" w:rsidR="00BD6552" w:rsidRPr="00F75039" w:rsidRDefault="00BD6552" w:rsidP="00BD6552">
      <w:pPr>
        <w:jc w:val="both"/>
      </w:pPr>
      <w:r w:rsidRPr="00F75039">
        <w:t xml:space="preserve">A. Diotti “Latino ad hoc” / Lingua e civiltà vol.2, Ediz. </w:t>
      </w:r>
      <w:proofErr w:type="spellStart"/>
      <w:r w:rsidRPr="00F75039">
        <w:t>Scol</w:t>
      </w:r>
      <w:proofErr w:type="spellEnd"/>
      <w:r w:rsidRPr="00F75039">
        <w:t>. Bruno Mondadori</w:t>
      </w:r>
    </w:p>
    <w:p w14:paraId="2CB83905" w14:textId="77777777" w:rsidR="00BD6552" w:rsidRPr="00C80666" w:rsidRDefault="00BD6552" w:rsidP="00BD6552">
      <w:pPr>
        <w:spacing w:after="160"/>
        <w:jc w:val="both"/>
      </w:pPr>
    </w:p>
    <w:p w14:paraId="3270345B" w14:textId="77777777" w:rsidR="00BD6552" w:rsidRPr="0023279E" w:rsidRDefault="00BD6552" w:rsidP="00BD6552">
      <w:pPr>
        <w:spacing w:after="160"/>
        <w:jc w:val="both"/>
        <w:rPr>
          <w:b/>
          <w:bCs/>
          <w:u w:val="single"/>
        </w:rPr>
      </w:pPr>
      <w:r w:rsidRPr="0023279E">
        <w:rPr>
          <w:b/>
          <w:bCs/>
          <w:u w:val="single"/>
        </w:rPr>
        <w:t xml:space="preserve">Letteratura latina </w:t>
      </w:r>
    </w:p>
    <w:p w14:paraId="15956219" w14:textId="77777777" w:rsidR="00BD6552" w:rsidRPr="0023279E" w:rsidRDefault="00BD6552" w:rsidP="00BD6552">
      <w:pPr>
        <w:spacing w:after="160"/>
        <w:jc w:val="both"/>
      </w:pPr>
      <w:r w:rsidRPr="0023279E">
        <w:rPr>
          <w:b/>
        </w:rPr>
        <w:t xml:space="preserve">UNITÀ 1: </w:t>
      </w:r>
      <w:r w:rsidRPr="0023279E">
        <w:t>CESARE</w:t>
      </w:r>
    </w:p>
    <w:p w14:paraId="1EE12729" w14:textId="77777777" w:rsidR="00BD6552" w:rsidRPr="0023279E" w:rsidRDefault="00BD6552" w:rsidP="002D23E0">
      <w:pPr>
        <w:pStyle w:val="Paragrafoelenco"/>
        <w:numPr>
          <w:ilvl w:val="0"/>
          <w:numId w:val="28"/>
        </w:numPr>
        <w:contextualSpacing w:val="0"/>
        <w:jc w:val="both"/>
      </w:pPr>
      <w:r w:rsidRPr="0023279E">
        <w:t>Profilo biografico: la nascita e l'inizio della carriera, il cursus honorum e l'ascesa politica, le imprese di Cesare in Gallia, la guerra civile tra Cesare e Pompeo, la fine della repubblica e la fine di Cesare.</w:t>
      </w:r>
    </w:p>
    <w:p w14:paraId="3EA80DB6" w14:textId="77777777" w:rsidR="00BD6552" w:rsidRPr="00126587" w:rsidRDefault="00BD6552" w:rsidP="002D23E0">
      <w:pPr>
        <w:pStyle w:val="Paragrafoelenco"/>
        <w:numPr>
          <w:ilvl w:val="0"/>
          <w:numId w:val="28"/>
        </w:numPr>
        <w:spacing w:after="160"/>
        <w:ind w:left="714" w:hanging="357"/>
        <w:contextualSpacing w:val="0"/>
        <w:jc w:val="both"/>
      </w:pPr>
      <w:r w:rsidRPr="00126587">
        <w:t xml:space="preserve">i </w:t>
      </w:r>
      <w:proofErr w:type="spellStart"/>
      <w:r w:rsidRPr="00126587">
        <w:rPr>
          <w:i/>
          <w:iCs/>
        </w:rPr>
        <w:t>Commentarii</w:t>
      </w:r>
      <w:proofErr w:type="spellEnd"/>
      <w:r w:rsidRPr="00126587">
        <w:t xml:space="preserve">: lo stile e il problema del genere letterario. </w:t>
      </w:r>
    </w:p>
    <w:p w14:paraId="5022D356" w14:textId="77777777" w:rsidR="00BD6552" w:rsidRPr="00126587" w:rsidRDefault="00BD6552" w:rsidP="00BD6552">
      <w:pPr>
        <w:pStyle w:val="Paragrafoelenco"/>
        <w:contextualSpacing w:val="0"/>
        <w:jc w:val="both"/>
      </w:pPr>
      <w:r w:rsidRPr="00126587">
        <w:t xml:space="preserve">Il </w:t>
      </w:r>
      <w:r w:rsidRPr="00126587">
        <w:rPr>
          <w:u w:val="single"/>
        </w:rPr>
        <w:t>De bello Gallico</w:t>
      </w:r>
      <w:r w:rsidRPr="00126587">
        <w:t>: caratteri generali, struttura e contenuti.</w:t>
      </w:r>
    </w:p>
    <w:p w14:paraId="63126A60" w14:textId="77777777" w:rsidR="00BD6552" w:rsidRPr="00126587" w:rsidRDefault="00BD6552" w:rsidP="002D23E0">
      <w:pPr>
        <w:pStyle w:val="Paragrafoelenco"/>
        <w:numPr>
          <w:ilvl w:val="0"/>
          <w:numId w:val="33"/>
        </w:numPr>
        <w:contextualSpacing w:val="0"/>
        <w:jc w:val="both"/>
      </w:pPr>
      <w:r w:rsidRPr="00126587">
        <w:t>t1 “L’incipit” (</w:t>
      </w:r>
      <w:r w:rsidRPr="00126587">
        <w:rPr>
          <w:i/>
          <w:iCs/>
        </w:rPr>
        <w:t>De Bello Gallico</w:t>
      </w:r>
      <w:r w:rsidRPr="00126587">
        <w:t xml:space="preserve"> I, 1) – lettura in lingua originale, traduzione, analisi e commento;</w:t>
      </w:r>
    </w:p>
    <w:p w14:paraId="5487C070" w14:textId="77777777" w:rsidR="00BD6552" w:rsidRPr="00126587" w:rsidRDefault="00BD6552" w:rsidP="002D23E0">
      <w:pPr>
        <w:pStyle w:val="Paragrafoelenco"/>
        <w:numPr>
          <w:ilvl w:val="0"/>
          <w:numId w:val="33"/>
        </w:numPr>
        <w:contextualSpacing w:val="0"/>
        <w:jc w:val="both"/>
      </w:pPr>
      <w:r w:rsidRPr="00126587">
        <w:t>t3 “I druidi” (</w:t>
      </w:r>
      <w:r w:rsidRPr="00126587">
        <w:rPr>
          <w:i/>
          <w:iCs/>
        </w:rPr>
        <w:t>De Bello Gallico</w:t>
      </w:r>
      <w:r w:rsidRPr="00126587">
        <w:t xml:space="preserve"> VI, 13-14) – lettura in parte in italiano, in parte in lingua originale, traduzione di alcune parti del brano, analisi e commento;     </w:t>
      </w:r>
    </w:p>
    <w:p w14:paraId="76EE612D" w14:textId="77777777" w:rsidR="00BD6552" w:rsidRPr="00126587" w:rsidRDefault="00BD6552" w:rsidP="002D23E0">
      <w:pPr>
        <w:pStyle w:val="Paragrafoelenco"/>
        <w:numPr>
          <w:ilvl w:val="0"/>
          <w:numId w:val="33"/>
        </w:numPr>
        <w:contextualSpacing w:val="0"/>
        <w:jc w:val="both"/>
      </w:pPr>
      <w:r w:rsidRPr="00126587">
        <w:t xml:space="preserve">La Germania e i suoi abitanti: sintesi dei seguenti passi: t5 “Arrivano i Germani!”, t6 “La disfatta del borioso </w:t>
      </w:r>
      <w:proofErr w:type="spellStart"/>
      <w:r w:rsidRPr="00126587">
        <w:t>Ariovisto</w:t>
      </w:r>
      <w:proofErr w:type="spellEnd"/>
      <w:r w:rsidRPr="00126587">
        <w:t xml:space="preserve"> e la salvezza di </w:t>
      </w:r>
      <w:proofErr w:type="spellStart"/>
      <w:r w:rsidRPr="00126587">
        <w:t>Procillo</w:t>
      </w:r>
      <w:proofErr w:type="spellEnd"/>
      <w:r w:rsidRPr="00126587">
        <w:t>”, t7 “I costumi dei Germani”;</w:t>
      </w:r>
    </w:p>
    <w:p w14:paraId="3212E90B" w14:textId="77777777" w:rsidR="00BD6552" w:rsidRPr="00126587" w:rsidRDefault="00BD6552" w:rsidP="002D23E0">
      <w:pPr>
        <w:pStyle w:val="Paragrafoelenco"/>
        <w:numPr>
          <w:ilvl w:val="0"/>
          <w:numId w:val="33"/>
        </w:numPr>
        <w:contextualSpacing w:val="0"/>
        <w:jc w:val="both"/>
      </w:pPr>
      <w:r w:rsidRPr="00126587">
        <w:t xml:space="preserve">La Britannia e i suoi abitanti: sintesi del t10 “I costumi dei Britanni” e approfondimento sulle spedizioni di Cesare in Britannia; </w:t>
      </w:r>
    </w:p>
    <w:p w14:paraId="1A8321D7" w14:textId="77777777" w:rsidR="00BD6552" w:rsidRPr="00126587" w:rsidRDefault="00BD6552" w:rsidP="002D23E0">
      <w:pPr>
        <w:pStyle w:val="Paragrafoelenco"/>
        <w:numPr>
          <w:ilvl w:val="0"/>
          <w:numId w:val="33"/>
        </w:numPr>
        <w:contextualSpacing w:val="0"/>
        <w:jc w:val="both"/>
      </w:pPr>
      <w:r w:rsidRPr="00126587">
        <w:t>t11 “Vercingetorige” (</w:t>
      </w:r>
      <w:r w:rsidRPr="00126587">
        <w:rPr>
          <w:i/>
          <w:iCs/>
        </w:rPr>
        <w:t>De Bello Gallico</w:t>
      </w:r>
      <w:r w:rsidRPr="00126587">
        <w:t xml:space="preserve"> VII, 4) – lettura in traduzione italiana, analisi e commento;</w:t>
      </w:r>
    </w:p>
    <w:p w14:paraId="33B5FC97" w14:textId="77777777" w:rsidR="00BD6552" w:rsidRPr="00126587" w:rsidRDefault="00BD6552" w:rsidP="002D23E0">
      <w:pPr>
        <w:pStyle w:val="Paragrafoelenco"/>
        <w:numPr>
          <w:ilvl w:val="0"/>
          <w:numId w:val="33"/>
        </w:numPr>
        <w:contextualSpacing w:val="0"/>
        <w:jc w:val="both"/>
      </w:pPr>
      <w:r w:rsidRPr="00126587">
        <w:t xml:space="preserve">t13 “Il discorso di </w:t>
      </w:r>
      <w:proofErr w:type="spellStart"/>
      <w:r w:rsidRPr="00126587">
        <w:t>Critognato</w:t>
      </w:r>
      <w:proofErr w:type="spellEnd"/>
      <w:r w:rsidRPr="00126587">
        <w:t>” (</w:t>
      </w:r>
      <w:r w:rsidRPr="00126587">
        <w:rPr>
          <w:i/>
          <w:iCs/>
        </w:rPr>
        <w:t>De Bello Gallico</w:t>
      </w:r>
      <w:r w:rsidRPr="00126587">
        <w:t xml:space="preserve"> VII, 77) – lettura in traduzione italiana, analisi e commento;</w:t>
      </w:r>
    </w:p>
    <w:p w14:paraId="67A7EB45" w14:textId="77777777" w:rsidR="00BD6552" w:rsidRPr="00A6355C" w:rsidRDefault="00BD6552" w:rsidP="002D23E0">
      <w:pPr>
        <w:pStyle w:val="Paragrafoelenco"/>
        <w:numPr>
          <w:ilvl w:val="0"/>
          <w:numId w:val="30"/>
        </w:numPr>
        <w:spacing w:after="160"/>
        <w:ind w:left="1434" w:hanging="357"/>
        <w:contextualSpacing w:val="0"/>
        <w:jc w:val="both"/>
      </w:pPr>
      <w:r w:rsidRPr="00126587">
        <w:t>t14 “L’apparizione di Cesare ad Alesia” (</w:t>
      </w:r>
      <w:r w:rsidRPr="00126587">
        <w:rPr>
          <w:i/>
          <w:iCs/>
        </w:rPr>
        <w:t>De Bello Gallico</w:t>
      </w:r>
      <w:r w:rsidRPr="00126587">
        <w:t xml:space="preserve"> VII, 88) – lettura in lingua </w:t>
      </w:r>
      <w:r w:rsidRPr="00A6355C">
        <w:t xml:space="preserve">originale, traduzione, analisi e commento. </w:t>
      </w:r>
    </w:p>
    <w:p w14:paraId="2FF99BAC" w14:textId="77777777" w:rsidR="00BD6552" w:rsidRPr="00A6355C" w:rsidRDefault="00BD6552" w:rsidP="00BD6552">
      <w:pPr>
        <w:pStyle w:val="Paragrafoelenco"/>
        <w:jc w:val="both"/>
      </w:pPr>
      <w:r w:rsidRPr="00A6355C">
        <w:t xml:space="preserve">Il </w:t>
      </w:r>
      <w:r w:rsidRPr="00A6355C">
        <w:rPr>
          <w:u w:val="single"/>
        </w:rPr>
        <w:t>De bello Civili</w:t>
      </w:r>
      <w:r w:rsidRPr="00A6355C">
        <w:t>: caratteri generali, struttura e contenuti.</w:t>
      </w:r>
    </w:p>
    <w:p w14:paraId="15D5D4A7" w14:textId="77777777" w:rsidR="00BD6552" w:rsidRPr="00A6355C" w:rsidRDefault="00BD6552" w:rsidP="002D23E0">
      <w:pPr>
        <w:pStyle w:val="Paragrafoelenco"/>
        <w:numPr>
          <w:ilvl w:val="0"/>
          <w:numId w:val="31"/>
        </w:numPr>
        <w:jc w:val="both"/>
      </w:pPr>
      <w:r w:rsidRPr="00A6355C">
        <w:t xml:space="preserve">t15 “L’incipit” (dal </w:t>
      </w:r>
      <w:r w:rsidRPr="00A6355C">
        <w:rPr>
          <w:i/>
          <w:iCs/>
        </w:rPr>
        <w:t>De Bello Civili</w:t>
      </w:r>
      <w:r w:rsidRPr="00A6355C">
        <w:t xml:space="preserve"> I, 1) – lettura in lingua originale, traduzione, analisi e commento; </w:t>
      </w:r>
    </w:p>
    <w:p w14:paraId="474BC2DD" w14:textId="77777777" w:rsidR="00BD6552" w:rsidRPr="00F67B5F" w:rsidRDefault="00BD6552" w:rsidP="002D23E0">
      <w:pPr>
        <w:pStyle w:val="Paragrafoelenco"/>
        <w:numPr>
          <w:ilvl w:val="0"/>
          <w:numId w:val="31"/>
        </w:numPr>
        <w:contextualSpacing w:val="0"/>
        <w:jc w:val="both"/>
      </w:pPr>
      <w:r w:rsidRPr="00A6355C">
        <w:t xml:space="preserve">Il passaggio del Rubicone: sintesi del t16 “Cesare arringa i soldati” e lettura in </w:t>
      </w:r>
      <w:r w:rsidRPr="00F67B5F">
        <w:t xml:space="preserve">traduzione italiana, analisi e commento del t17 “Il passaggio del Rubicone” (dal </w:t>
      </w:r>
      <w:r w:rsidRPr="00F67B5F">
        <w:rPr>
          <w:i/>
          <w:iCs/>
        </w:rPr>
        <w:t>De Bello Civili</w:t>
      </w:r>
      <w:r w:rsidRPr="00F67B5F">
        <w:t xml:space="preserve"> I, 8);</w:t>
      </w:r>
    </w:p>
    <w:p w14:paraId="407F7AF7" w14:textId="77777777" w:rsidR="00BD6552" w:rsidRPr="00F67B5F" w:rsidRDefault="00BD6552" w:rsidP="002D23E0">
      <w:pPr>
        <w:pStyle w:val="Paragrafoelenco"/>
        <w:numPr>
          <w:ilvl w:val="0"/>
          <w:numId w:val="33"/>
        </w:numPr>
        <w:contextualSpacing w:val="0"/>
        <w:jc w:val="both"/>
      </w:pPr>
      <w:r w:rsidRPr="00F67B5F">
        <w:t xml:space="preserve">t18 “Il discorso di Cesare in senato” (dal </w:t>
      </w:r>
      <w:r w:rsidRPr="00F67B5F">
        <w:rPr>
          <w:i/>
          <w:iCs/>
        </w:rPr>
        <w:t>De Bello Civili</w:t>
      </w:r>
      <w:r w:rsidRPr="00F67B5F">
        <w:t xml:space="preserve"> I, 32) - lettura in traduzione italiana, analisi e commento;  </w:t>
      </w:r>
    </w:p>
    <w:p w14:paraId="759D3809" w14:textId="77777777" w:rsidR="00BD6552" w:rsidRPr="00F67B5F" w:rsidRDefault="00BD6552" w:rsidP="002D23E0">
      <w:pPr>
        <w:pStyle w:val="Paragrafoelenco"/>
        <w:numPr>
          <w:ilvl w:val="0"/>
          <w:numId w:val="31"/>
        </w:numPr>
        <w:jc w:val="both"/>
      </w:pPr>
      <w:r w:rsidRPr="00F67B5F">
        <w:t xml:space="preserve">t20 “La battaglia di Farsalo” (dal </w:t>
      </w:r>
      <w:r w:rsidRPr="00F67B5F">
        <w:rPr>
          <w:i/>
          <w:iCs/>
        </w:rPr>
        <w:t>De Bello Civili</w:t>
      </w:r>
      <w:r w:rsidRPr="00F67B5F">
        <w:t xml:space="preserve"> III, 92-99) – lettura in traduzione italiana, analisi e commento; </w:t>
      </w:r>
    </w:p>
    <w:p w14:paraId="2B7B9719" w14:textId="77777777" w:rsidR="00BD6552" w:rsidRPr="00F67B5F" w:rsidRDefault="00BD6552" w:rsidP="002D23E0">
      <w:pPr>
        <w:pStyle w:val="Paragrafoelenco"/>
        <w:numPr>
          <w:ilvl w:val="0"/>
          <w:numId w:val="31"/>
        </w:numPr>
        <w:jc w:val="both"/>
      </w:pPr>
      <w:r w:rsidRPr="00F67B5F">
        <w:t xml:space="preserve">t21 "La morte di Pompeo" (dal </w:t>
      </w:r>
      <w:r w:rsidRPr="00F67B5F">
        <w:rPr>
          <w:i/>
          <w:iCs/>
        </w:rPr>
        <w:t>De Bello Civili</w:t>
      </w:r>
      <w:r w:rsidRPr="00F67B5F">
        <w:t xml:space="preserve"> III, 104) – lettura in lingua originale, traduzione, analisi e commento.</w:t>
      </w:r>
    </w:p>
    <w:p w14:paraId="3F606E3A" w14:textId="77777777" w:rsidR="00BD6552" w:rsidRPr="00C80666" w:rsidRDefault="00BD6552" w:rsidP="00BD6552">
      <w:pPr>
        <w:jc w:val="both"/>
        <w:rPr>
          <w:bCs/>
        </w:rPr>
      </w:pPr>
    </w:p>
    <w:p w14:paraId="7171803B" w14:textId="77777777" w:rsidR="00BD6552" w:rsidRPr="009626D0" w:rsidRDefault="00BD6552" w:rsidP="00BD6552">
      <w:pPr>
        <w:spacing w:after="160"/>
        <w:jc w:val="both"/>
      </w:pPr>
      <w:r w:rsidRPr="009626D0">
        <w:rPr>
          <w:b/>
        </w:rPr>
        <w:t xml:space="preserve">UNITÀ 2: </w:t>
      </w:r>
      <w:r w:rsidRPr="009626D0">
        <w:t>CICERONE</w:t>
      </w:r>
    </w:p>
    <w:p w14:paraId="2A515D7B" w14:textId="77777777" w:rsidR="00BD6552" w:rsidRPr="00860328" w:rsidRDefault="00BD6552" w:rsidP="002D23E0">
      <w:pPr>
        <w:pStyle w:val="Paragrafoelenco"/>
        <w:numPr>
          <w:ilvl w:val="0"/>
          <w:numId w:val="28"/>
        </w:numPr>
        <w:spacing w:after="80"/>
        <w:ind w:left="714" w:hanging="357"/>
        <w:contextualSpacing w:val="0"/>
        <w:jc w:val="both"/>
      </w:pPr>
      <w:r w:rsidRPr="00860328">
        <w:t>Cicerone: la vita e il contesto storico-politico – la formazione e gli esordi, la fine della repubblica: i grandi processi, il consolato, l’appoggio di Pompeo; da Cesare a Ottaviano: i lutti privati, le sconfitte politiche, la morte.</w:t>
      </w:r>
    </w:p>
    <w:p w14:paraId="0E7C0FE1" w14:textId="77777777" w:rsidR="00BD6552" w:rsidRDefault="00BD6552" w:rsidP="002D23E0">
      <w:pPr>
        <w:pStyle w:val="Paragrafoelenco"/>
        <w:numPr>
          <w:ilvl w:val="0"/>
          <w:numId w:val="28"/>
        </w:numPr>
        <w:spacing w:after="80"/>
        <w:ind w:left="714" w:hanging="357"/>
        <w:contextualSpacing w:val="0"/>
        <w:jc w:val="both"/>
      </w:pPr>
      <w:r w:rsidRPr="00860328">
        <w:t xml:space="preserve">Il profilo letterario dell’autore. </w:t>
      </w:r>
    </w:p>
    <w:p w14:paraId="4879D632" w14:textId="77777777" w:rsidR="00BD6552" w:rsidRPr="005350F5" w:rsidRDefault="00BD6552" w:rsidP="00BD6552">
      <w:pPr>
        <w:spacing w:after="160"/>
        <w:jc w:val="both"/>
      </w:pPr>
      <w:r w:rsidRPr="00860328">
        <w:rPr>
          <w:b/>
          <w:bCs/>
          <w:u w:val="single"/>
        </w:rPr>
        <w:t>Le orazioni</w:t>
      </w:r>
      <w:r>
        <w:t>:</w:t>
      </w:r>
    </w:p>
    <w:p w14:paraId="051B237E" w14:textId="77777777" w:rsidR="00BD6552" w:rsidRPr="005350F5" w:rsidRDefault="00BD6552" w:rsidP="00BD6552">
      <w:pPr>
        <w:spacing w:after="80"/>
        <w:jc w:val="both"/>
      </w:pPr>
      <w:r w:rsidRPr="005350F5">
        <w:tab/>
      </w:r>
      <w:r w:rsidRPr="005350F5">
        <w:rPr>
          <w:u w:val="single"/>
        </w:rPr>
        <w:t>Le Verrine</w:t>
      </w:r>
      <w:r w:rsidRPr="005350F5">
        <w:t>: caratteri generali, struttura e contenuti.</w:t>
      </w:r>
    </w:p>
    <w:p w14:paraId="7D2D5EC1" w14:textId="77777777" w:rsidR="00BD6552" w:rsidRDefault="00BD6552" w:rsidP="002D23E0">
      <w:pPr>
        <w:pStyle w:val="Paragrafoelenco"/>
        <w:numPr>
          <w:ilvl w:val="0"/>
          <w:numId w:val="34"/>
        </w:numPr>
        <w:ind w:left="1429" w:hanging="357"/>
        <w:contextualSpacing w:val="0"/>
        <w:jc w:val="both"/>
      </w:pPr>
      <w:r w:rsidRPr="005350F5">
        <w:lastRenderedPageBreak/>
        <w:t xml:space="preserve">t1 “Scipione regala, Verre ruba” (dalle </w:t>
      </w:r>
      <w:r w:rsidRPr="005350F5">
        <w:rPr>
          <w:i/>
          <w:iCs/>
        </w:rPr>
        <w:t>Verrine</w:t>
      </w:r>
      <w:r w:rsidRPr="005350F5">
        <w:t xml:space="preserve"> II 4, 74-75; 77) – sintesi dei paragrafi 75-75, lettura in lingua originale, traduzione, analisi e commento del paragrafo 77;</w:t>
      </w:r>
    </w:p>
    <w:p w14:paraId="509904FA" w14:textId="77777777" w:rsidR="00BD6552" w:rsidRPr="007A42B0" w:rsidRDefault="00BD6552" w:rsidP="002D23E0">
      <w:pPr>
        <w:pStyle w:val="Paragrafoelenco"/>
        <w:numPr>
          <w:ilvl w:val="0"/>
          <w:numId w:val="34"/>
        </w:numPr>
        <w:spacing w:after="160"/>
        <w:ind w:left="1429" w:hanging="357"/>
        <w:contextualSpacing w:val="0"/>
        <w:jc w:val="both"/>
      </w:pPr>
      <w:r>
        <w:t xml:space="preserve">sintesi del t2 “Una crudeltà senza limiti” (lo </w:t>
      </w:r>
      <w:r w:rsidRPr="007A42B0">
        <w:rPr>
          <w:i/>
          <w:iCs/>
        </w:rPr>
        <w:t xml:space="preserve">ius </w:t>
      </w:r>
      <w:proofErr w:type="spellStart"/>
      <w:r w:rsidRPr="007A42B0">
        <w:rPr>
          <w:i/>
          <w:iCs/>
        </w:rPr>
        <w:t>verrinum</w:t>
      </w:r>
      <w:proofErr w:type="spellEnd"/>
      <w:r>
        <w:t xml:space="preserve">) e del t3 “Gavio di </w:t>
      </w:r>
      <w:proofErr w:type="spellStart"/>
      <w:r>
        <w:t>Compsa</w:t>
      </w:r>
      <w:proofErr w:type="spellEnd"/>
      <w:r>
        <w:t>” (</w:t>
      </w:r>
      <w:proofErr w:type="spellStart"/>
      <w:r w:rsidRPr="007A42B0">
        <w:rPr>
          <w:i/>
          <w:iCs/>
        </w:rPr>
        <w:t>civis</w:t>
      </w:r>
      <w:proofErr w:type="spellEnd"/>
      <w:r w:rsidRPr="007A42B0">
        <w:rPr>
          <w:i/>
          <w:iCs/>
        </w:rPr>
        <w:t xml:space="preserve"> </w:t>
      </w:r>
      <w:proofErr w:type="spellStart"/>
      <w:r w:rsidRPr="007A42B0">
        <w:rPr>
          <w:i/>
          <w:iCs/>
        </w:rPr>
        <w:t>romanus</w:t>
      </w:r>
      <w:proofErr w:type="spellEnd"/>
      <w:r w:rsidRPr="007A42B0">
        <w:rPr>
          <w:i/>
          <w:iCs/>
        </w:rPr>
        <w:t xml:space="preserve"> sum</w:t>
      </w:r>
      <w:r>
        <w:rPr>
          <w:i/>
          <w:iCs/>
        </w:rPr>
        <w:t>!</w:t>
      </w:r>
      <w:r>
        <w:t xml:space="preserve">). </w:t>
      </w:r>
    </w:p>
    <w:p w14:paraId="1960D632" w14:textId="77777777" w:rsidR="00BD6552" w:rsidRPr="007A42B0" w:rsidRDefault="00BD6552" w:rsidP="00BD6552">
      <w:pPr>
        <w:pStyle w:val="Paragrafoelenco"/>
        <w:spacing w:after="80"/>
        <w:ind w:left="714"/>
        <w:contextualSpacing w:val="0"/>
        <w:jc w:val="both"/>
      </w:pPr>
      <w:r w:rsidRPr="007A42B0">
        <w:rPr>
          <w:u w:val="single"/>
        </w:rPr>
        <w:t>Le Catilinarie</w:t>
      </w:r>
      <w:r w:rsidRPr="007A42B0">
        <w:t>: caratteri generali, struttura e contenuti.</w:t>
      </w:r>
    </w:p>
    <w:p w14:paraId="3305FACE" w14:textId="77777777" w:rsidR="00BD6552" w:rsidRPr="00792CF3" w:rsidRDefault="00BD6552" w:rsidP="002D23E0">
      <w:pPr>
        <w:pStyle w:val="Paragrafoelenco"/>
        <w:numPr>
          <w:ilvl w:val="0"/>
          <w:numId w:val="34"/>
        </w:numPr>
        <w:ind w:left="1429" w:hanging="357"/>
        <w:contextualSpacing w:val="0"/>
        <w:jc w:val="both"/>
      </w:pPr>
      <w:r w:rsidRPr="00792CF3">
        <w:t>t4 “</w:t>
      </w:r>
      <w:r w:rsidRPr="00792CF3">
        <w:rPr>
          <w:i/>
          <w:iCs/>
        </w:rPr>
        <w:t xml:space="preserve">Quo </w:t>
      </w:r>
      <w:proofErr w:type="spellStart"/>
      <w:r w:rsidRPr="00792CF3">
        <w:rPr>
          <w:i/>
          <w:iCs/>
        </w:rPr>
        <w:t>usque</w:t>
      </w:r>
      <w:proofErr w:type="spellEnd"/>
      <w:r w:rsidRPr="00792CF3">
        <w:rPr>
          <w:i/>
          <w:iCs/>
        </w:rPr>
        <w:t xml:space="preserve"> tandem …?</w:t>
      </w:r>
      <w:r w:rsidRPr="00792CF3">
        <w:t xml:space="preserve">” (dalle </w:t>
      </w:r>
      <w:r w:rsidRPr="00792CF3">
        <w:rPr>
          <w:i/>
          <w:iCs/>
        </w:rPr>
        <w:t>Catilinarie</w:t>
      </w:r>
      <w:r w:rsidRPr="00792CF3">
        <w:t xml:space="preserve"> I, 1-3) - lettura in lingua originale, traduzione, analisi e commento;  </w:t>
      </w:r>
    </w:p>
    <w:p w14:paraId="077384FC" w14:textId="77777777" w:rsidR="00BD6552" w:rsidRPr="00792CF3" w:rsidRDefault="00BD6552" w:rsidP="002D23E0">
      <w:pPr>
        <w:pStyle w:val="Paragrafoelenco"/>
        <w:numPr>
          <w:ilvl w:val="0"/>
          <w:numId w:val="34"/>
        </w:numPr>
        <w:spacing w:after="160"/>
        <w:ind w:left="1429" w:hanging="357"/>
        <w:contextualSpacing w:val="0"/>
        <w:jc w:val="both"/>
      </w:pPr>
      <w:r w:rsidRPr="00792CF3">
        <w:t xml:space="preserve">t5 “Vattene Catilina!” (dalle </w:t>
      </w:r>
      <w:r w:rsidRPr="00792CF3">
        <w:rPr>
          <w:i/>
          <w:iCs/>
        </w:rPr>
        <w:t>Catilinarie</w:t>
      </w:r>
      <w:r w:rsidRPr="00792CF3">
        <w:t xml:space="preserve"> I, 10-13) – </w:t>
      </w:r>
      <w:r>
        <w:t>lettura in traduzione italiana, analisi e commento</w:t>
      </w:r>
      <w:r w:rsidRPr="00792CF3">
        <w:t xml:space="preserve">. </w:t>
      </w:r>
    </w:p>
    <w:p w14:paraId="75C16A58" w14:textId="77777777" w:rsidR="00BD6552" w:rsidRPr="00792CF3" w:rsidRDefault="00BD6552" w:rsidP="00BD6552">
      <w:pPr>
        <w:pStyle w:val="Paragrafoelenco"/>
        <w:spacing w:after="80"/>
        <w:ind w:left="714"/>
        <w:contextualSpacing w:val="0"/>
        <w:jc w:val="both"/>
      </w:pPr>
      <w:r w:rsidRPr="00792CF3">
        <w:rPr>
          <w:u w:val="single"/>
        </w:rPr>
        <w:t>Le Filippiche</w:t>
      </w:r>
      <w:r w:rsidRPr="00792CF3">
        <w:t>: caratteri generali, struttura e contenuti.</w:t>
      </w:r>
    </w:p>
    <w:p w14:paraId="1819B805" w14:textId="77777777" w:rsidR="00BD6552" w:rsidRDefault="00BD6552" w:rsidP="002D23E0">
      <w:pPr>
        <w:pStyle w:val="Paragrafoelenco"/>
        <w:numPr>
          <w:ilvl w:val="0"/>
          <w:numId w:val="34"/>
        </w:numPr>
        <w:ind w:left="1429" w:hanging="357"/>
        <w:contextualSpacing w:val="0"/>
        <w:jc w:val="both"/>
      </w:pPr>
      <w:r w:rsidRPr="00792CF3">
        <w:t xml:space="preserve">t9 “Lo scandalo dei Lupercali” (dalle </w:t>
      </w:r>
      <w:r w:rsidRPr="00792CF3">
        <w:rPr>
          <w:i/>
          <w:iCs/>
        </w:rPr>
        <w:t>Filippiche</w:t>
      </w:r>
      <w:r w:rsidRPr="00792CF3">
        <w:t xml:space="preserve"> II, 84-87) -</w:t>
      </w:r>
      <w:r>
        <w:t xml:space="preserve"> lettura in traduzione italiana, analisi e commento</w:t>
      </w:r>
      <w:r w:rsidRPr="00792CF3">
        <w:t xml:space="preserve">. </w:t>
      </w:r>
    </w:p>
    <w:p w14:paraId="2DB549A5" w14:textId="77777777" w:rsidR="00BD6552" w:rsidRPr="00792CF3" w:rsidRDefault="00BD6552" w:rsidP="00BD6552">
      <w:pPr>
        <w:pStyle w:val="Paragrafoelenco"/>
        <w:spacing w:after="160"/>
        <w:ind w:left="1429"/>
        <w:contextualSpacing w:val="0"/>
        <w:jc w:val="both"/>
      </w:pPr>
      <w:r>
        <w:t>Approfondimento di cultura e civiltà: i Lupercali.</w:t>
      </w:r>
      <w:r w:rsidRPr="00792CF3">
        <w:t xml:space="preserve"> </w:t>
      </w:r>
    </w:p>
    <w:p w14:paraId="1ED710C4" w14:textId="77777777" w:rsidR="00BD6552" w:rsidRDefault="00BD6552" w:rsidP="00BD6552">
      <w:pPr>
        <w:pStyle w:val="Paragrafoelenco"/>
        <w:ind w:left="714"/>
        <w:contextualSpacing w:val="0"/>
        <w:jc w:val="both"/>
      </w:pPr>
      <w:r w:rsidRPr="00E846B3">
        <w:t xml:space="preserve">Le orazioni </w:t>
      </w:r>
      <w:r w:rsidRPr="00E846B3">
        <w:rPr>
          <w:u w:val="single"/>
        </w:rPr>
        <w:t xml:space="preserve">Pro </w:t>
      </w:r>
      <w:proofErr w:type="spellStart"/>
      <w:r w:rsidRPr="00E846B3">
        <w:rPr>
          <w:u w:val="single"/>
        </w:rPr>
        <w:t>Archia</w:t>
      </w:r>
      <w:proofErr w:type="spellEnd"/>
      <w:r w:rsidRPr="00E846B3">
        <w:t xml:space="preserve">, </w:t>
      </w:r>
      <w:r w:rsidRPr="00E846B3">
        <w:rPr>
          <w:u w:val="single"/>
        </w:rPr>
        <w:t xml:space="preserve">Pro </w:t>
      </w:r>
      <w:proofErr w:type="spellStart"/>
      <w:r w:rsidRPr="00E846B3">
        <w:rPr>
          <w:u w:val="single"/>
        </w:rPr>
        <w:t>Sestio</w:t>
      </w:r>
      <w:proofErr w:type="spellEnd"/>
      <w:r w:rsidRPr="00E846B3">
        <w:t xml:space="preserve">, </w:t>
      </w:r>
      <w:r w:rsidRPr="00E846B3">
        <w:rPr>
          <w:u w:val="single"/>
        </w:rPr>
        <w:t xml:space="preserve">Pro </w:t>
      </w:r>
      <w:proofErr w:type="spellStart"/>
      <w:r w:rsidRPr="00E846B3">
        <w:rPr>
          <w:u w:val="single"/>
        </w:rPr>
        <w:t>Caelio</w:t>
      </w:r>
      <w:proofErr w:type="spellEnd"/>
      <w:r w:rsidRPr="00E846B3">
        <w:t xml:space="preserve">: caratteri generali, struttura e contenuti. Approfondimento: visione di alcuni video didattici, relativi a queste orazioni, tratti dal canale YouTube "Latin </w:t>
      </w:r>
      <w:proofErr w:type="spellStart"/>
      <w:r w:rsidRPr="00E846B3">
        <w:t>alive</w:t>
      </w:r>
      <w:proofErr w:type="spellEnd"/>
      <w:r w:rsidRPr="00E846B3">
        <w:t>" e "Hub Scuola".</w:t>
      </w:r>
    </w:p>
    <w:p w14:paraId="3BAAF02B" w14:textId="77777777" w:rsidR="00BD6552" w:rsidRDefault="00BD6552" w:rsidP="002D23E0">
      <w:pPr>
        <w:pStyle w:val="Paragrafoelenco"/>
        <w:numPr>
          <w:ilvl w:val="0"/>
          <w:numId w:val="34"/>
        </w:numPr>
        <w:spacing w:after="160"/>
        <w:ind w:left="1429" w:hanging="357"/>
        <w:contextualSpacing w:val="0"/>
        <w:jc w:val="both"/>
      </w:pPr>
      <w:r>
        <w:t xml:space="preserve">t6 “La poesia rende immortali” (dal </w:t>
      </w:r>
      <w:r w:rsidRPr="00E846B3">
        <w:rPr>
          <w:i/>
          <w:iCs/>
        </w:rPr>
        <w:t xml:space="preserve">Pro </w:t>
      </w:r>
      <w:proofErr w:type="spellStart"/>
      <w:r w:rsidRPr="00E846B3">
        <w:rPr>
          <w:i/>
          <w:iCs/>
        </w:rPr>
        <w:t>Archia</w:t>
      </w:r>
      <w:proofErr w:type="spellEnd"/>
      <w:r>
        <w:t xml:space="preserve"> 18-19; 30) – sintesi.</w:t>
      </w:r>
    </w:p>
    <w:p w14:paraId="27CC679B" w14:textId="77777777" w:rsidR="00BD6552" w:rsidRDefault="00BD6552" w:rsidP="00BD6552">
      <w:pPr>
        <w:spacing w:after="160"/>
        <w:jc w:val="both"/>
      </w:pPr>
      <w:r w:rsidRPr="000C33AA">
        <w:rPr>
          <w:b/>
          <w:bCs/>
          <w:u w:val="single"/>
        </w:rPr>
        <w:t>Le opere retoriche</w:t>
      </w:r>
      <w:r>
        <w:t>:</w:t>
      </w:r>
    </w:p>
    <w:p w14:paraId="67AF71CF" w14:textId="77777777" w:rsidR="00BD6552" w:rsidRPr="000C33AA" w:rsidRDefault="00BD6552" w:rsidP="00BD6552">
      <w:pPr>
        <w:pStyle w:val="Paragrafoelenco"/>
        <w:spacing w:after="160"/>
        <w:contextualSpacing w:val="0"/>
        <w:jc w:val="both"/>
      </w:pPr>
      <w:r w:rsidRPr="000C33AA">
        <w:t xml:space="preserve">Il </w:t>
      </w:r>
      <w:r w:rsidRPr="000C33AA">
        <w:rPr>
          <w:u w:val="single"/>
        </w:rPr>
        <w:t xml:space="preserve">De </w:t>
      </w:r>
      <w:proofErr w:type="spellStart"/>
      <w:r w:rsidRPr="000C33AA">
        <w:rPr>
          <w:u w:val="single"/>
        </w:rPr>
        <w:t>inventione</w:t>
      </w:r>
      <w:proofErr w:type="spellEnd"/>
      <w:r w:rsidRPr="000C33AA">
        <w:t xml:space="preserve"> (cenni) </w:t>
      </w:r>
    </w:p>
    <w:p w14:paraId="50ADFD7F" w14:textId="77777777" w:rsidR="00BD6552" w:rsidRDefault="00BD6552" w:rsidP="00BD6552">
      <w:pPr>
        <w:pStyle w:val="Paragrafoelenco"/>
        <w:spacing w:after="80"/>
        <w:contextualSpacing w:val="0"/>
        <w:jc w:val="both"/>
      </w:pPr>
      <w:r w:rsidRPr="000C33AA">
        <w:t xml:space="preserve">Il </w:t>
      </w:r>
      <w:r w:rsidRPr="000C33AA">
        <w:rPr>
          <w:u w:val="single"/>
        </w:rPr>
        <w:t>De oratore</w:t>
      </w:r>
      <w:r w:rsidRPr="000C33AA">
        <w:t xml:space="preserve">: caratteri generali, struttura, contenuti, il </w:t>
      </w:r>
      <w:proofErr w:type="spellStart"/>
      <w:r w:rsidRPr="000C33AA">
        <w:rPr>
          <w:i/>
          <w:iCs/>
        </w:rPr>
        <w:t>vir</w:t>
      </w:r>
      <w:proofErr w:type="spellEnd"/>
      <w:r w:rsidRPr="000C33AA">
        <w:rPr>
          <w:i/>
          <w:iCs/>
        </w:rPr>
        <w:t xml:space="preserve"> bonus </w:t>
      </w:r>
      <w:proofErr w:type="spellStart"/>
      <w:r w:rsidRPr="000C33AA">
        <w:rPr>
          <w:i/>
          <w:iCs/>
        </w:rPr>
        <w:t>dicendi</w:t>
      </w:r>
      <w:proofErr w:type="spellEnd"/>
      <w:r w:rsidRPr="000C33AA">
        <w:rPr>
          <w:i/>
          <w:iCs/>
        </w:rPr>
        <w:t xml:space="preserve"> </w:t>
      </w:r>
      <w:proofErr w:type="spellStart"/>
      <w:r w:rsidRPr="000C33AA">
        <w:rPr>
          <w:i/>
          <w:iCs/>
        </w:rPr>
        <w:t>peritus</w:t>
      </w:r>
      <w:proofErr w:type="spellEnd"/>
      <w:r w:rsidRPr="000C33AA">
        <w:t>, le fasi di lavoro per la stesura di una orazione (</w:t>
      </w:r>
      <w:r w:rsidRPr="000C33AA">
        <w:rPr>
          <w:i/>
          <w:iCs/>
        </w:rPr>
        <w:t xml:space="preserve">inventio, </w:t>
      </w:r>
      <w:proofErr w:type="spellStart"/>
      <w:r w:rsidRPr="000C33AA">
        <w:rPr>
          <w:i/>
          <w:iCs/>
        </w:rPr>
        <w:t>dispositio</w:t>
      </w:r>
      <w:proofErr w:type="spellEnd"/>
      <w:r w:rsidRPr="000C33AA">
        <w:rPr>
          <w:i/>
          <w:iCs/>
        </w:rPr>
        <w:t xml:space="preserve">, memoria, elocutio, </w:t>
      </w:r>
      <w:proofErr w:type="spellStart"/>
      <w:r w:rsidRPr="000C33AA">
        <w:rPr>
          <w:i/>
          <w:iCs/>
        </w:rPr>
        <w:t>actio</w:t>
      </w:r>
      <w:proofErr w:type="spellEnd"/>
      <w:r w:rsidRPr="000C33AA">
        <w:t>), le abilità dell’oratore (</w:t>
      </w:r>
      <w:proofErr w:type="spellStart"/>
      <w:r w:rsidRPr="000C33AA">
        <w:rPr>
          <w:i/>
          <w:iCs/>
        </w:rPr>
        <w:t>docere</w:t>
      </w:r>
      <w:proofErr w:type="spellEnd"/>
      <w:r w:rsidRPr="000C33AA">
        <w:rPr>
          <w:i/>
          <w:iCs/>
        </w:rPr>
        <w:t xml:space="preserve">, </w:t>
      </w:r>
      <w:proofErr w:type="spellStart"/>
      <w:r w:rsidRPr="000C33AA">
        <w:rPr>
          <w:i/>
          <w:iCs/>
        </w:rPr>
        <w:t>delectare</w:t>
      </w:r>
      <w:proofErr w:type="spellEnd"/>
      <w:r w:rsidRPr="000C33AA">
        <w:rPr>
          <w:i/>
          <w:iCs/>
        </w:rPr>
        <w:t xml:space="preserve">, </w:t>
      </w:r>
      <w:proofErr w:type="spellStart"/>
      <w:r w:rsidRPr="000C33AA">
        <w:rPr>
          <w:i/>
          <w:iCs/>
        </w:rPr>
        <w:t>movere</w:t>
      </w:r>
      <w:proofErr w:type="spellEnd"/>
      <w:r w:rsidRPr="000C33AA">
        <w:t xml:space="preserve">), stile </w:t>
      </w:r>
      <w:proofErr w:type="spellStart"/>
      <w:r w:rsidRPr="000C33AA">
        <w:rPr>
          <w:i/>
          <w:iCs/>
        </w:rPr>
        <w:t>subtile</w:t>
      </w:r>
      <w:proofErr w:type="spellEnd"/>
      <w:r w:rsidRPr="000C33AA">
        <w:rPr>
          <w:i/>
          <w:iCs/>
        </w:rPr>
        <w:t xml:space="preserve">, </w:t>
      </w:r>
      <w:proofErr w:type="spellStart"/>
      <w:r w:rsidRPr="000C33AA">
        <w:rPr>
          <w:i/>
          <w:iCs/>
        </w:rPr>
        <w:t>modicum</w:t>
      </w:r>
      <w:proofErr w:type="spellEnd"/>
      <w:r w:rsidRPr="000C33AA">
        <w:rPr>
          <w:i/>
          <w:iCs/>
        </w:rPr>
        <w:t xml:space="preserve">, </w:t>
      </w:r>
      <w:proofErr w:type="spellStart"/>
      <w:r w:rsidRPr="000C33AA">
        <w:rPr>
          <w:i/>
          <w:iCs/>
        </w:rPr>
        <w:t>vehemens</w:t>
      </w:r>
      <w:proofErr w:type="spellEnd"/>
      <w:r w:rsidRPr="000C33AA">
        <w:t xml:space="preserve">.    </w:t>
      </w:r>
    </w:p>
    <w:p w14:paraId="3DE2CF2C" w14:textId="77777777" w:rsidR="00BD6552" w:rsidRDefault="00BD6552" w:rsidP="002D23E0">
      <w:pPr>
        <w:pStyle w:val="Paragrafoelenco"/>
        <w:numPr>
          <w:ilvl w:val="0"/>
          <w:numId w:val="34"/>
        </w:numPr>
        <w:spacing w:after="160"/>
        <w:contextualSpacing w:val="0"/>
        <w:jc w:val="both"/>
      </w:pPr>
      <w:r>
        <w:t xml:space="preserve">t10 “Il perfetto oratore” (dal </w:t>
      </w:r>
      <w:r w:rsidRPr="00107B44">
        <w:rPr>
          <w:i/>
          <w:iCs/>
        </w:rPr>
        <w:t>De oratore</w:t>
      </w:r>
      <w:r>
        <w:t xml:space="preserve"> I, 16-20) – lettura in lingua italiana, analisi e commento. </w:t>
      </w:r>
    </w:p>
    <w:p w14:paraId="4132A340" w14:textId="77777777" w:rsidR="00BD6552" w:rsidRPr="000C33AA" w:rsidRDefault="00BD6552" w:rsidP="00BD6552">
      <w:pPr>
        <w:pStyle w:val="Paragrafoelenco"/>
        <w:spacing w:after="160"/>
        <w:contextualSpacing w:val="0"/>
        <w:jc w:val="both"/>
      </w:pPr>
      <w:r>
        <w:t xml:space="preserve">Le opere dedicate a Marco Giunio Bruto: il </w:t>
      </w:r>
      <w:r w:rsidRPr="00107B44">
        <w:rPr>
          <w:u w:val="single"/>
        </w:rPr>
        <w:t>Brutus</w:t>
      </w:r>
      <w:r>
        <w:t xml:space="preserve"> e l’</w:t>
      </w:r>
      <w:r w:rsidRPr="00107B44">
        <w:rPr>
          <w:u w:val="single"/>
        </w:rPr>
        <w:t>Orator</w:t>
      </w:r>
      <w:r>
        <w:t xml:space="preserve">. Le parti di un’orazione: </w:t>
      </w:r>
      <w:proofErr w:type="spellStart"/>
      <w:r w:rsidRPr="00141BE8">
        <w:rPr>
          <w:i/>
          <w:iCs/>
        </w:rPr>
        <w:t>exordium</w:t>
      </w:r>
      <w:proofErr w:type="spellEnd"/>
      <w:r>
        <w:t xml:space="preserve">, </w:t>
      </w:r>
      <w:proofErr w:type="spellStart"/>
      <w:r w:rsidRPr="00141BE8">
        <w:rPr>
          <w:i/>
          <w:iCs/>
        </w:rPr>
        <w:t>propositio</w:t>
      </w:r>
      <w:proofErr w:type="spellEnd"/>
      <w:r>
        <w:t xml:space="preserve">, </w:t>
      </w:r>
      <w:proofErr w:type="spellStart"/>
      <w:r w:rsidRPr="00141BE8">
        <w:rPr>
          <w:i/>
          <w:iCs/>
        </w:rPr>
        <w:t>narratio</w:t>
      </w:r>
      <w:proofErr w:type="spellEnd"/>
      <w:r>
        <w:t xml:space="preserve">, </w:t>
      </w:r>
      <w:proofErr w:type="spellStart"/>
      <w:r w:rsidRPr="00141BE8">
        <w:rPr>
          <w:i/>
          <w:iCs/>
        </w:rPr>
        <w:t>argumentatio</w:t>
      </w:r>
      <w:proofErr w:type="spellEnd"/>
      <w:r>
        <w:t xml:space="preserve">, </w:t>
      </w:r>
      <w:proofErr w:type="spellStart"/>
      <w:r w:rsidRPr="00141BE8">
        <w:rPr>
          <w:i/>
          <w:iCs/>
        </w:rPr>
        <w:t>peroratio</w:t>
      </w:r>
      <w:proofErr w:type="spellEnd"/>
      <w:r>
        <w:t>.</w:t>
      </w:r>
    </w:p>
    <w:p w14:paraId="4EADA70A" w14:textId="77777777" w:rsidR="00BD6552" w:rsidRPr="00141BE8" w:rsidRDefault="00BD6552" w:rsidP="00BD6552">
      <w:pPr>
        <w:spacing w:after="80"/>
        <w:jc w:val="both"/>
        <w:rPr>
          <w:b/>
          <w:bCs/>
          <w:u w:val="single"/>
        </w:rPr>
      </w:pPr>
      <w:r w:rsidRPr="00141BE8">
        <w:rPr>
          <w:b/>
          <w:bCs/>
          <w:u w:val="single"/>
        </w:rPr>
        <w:t xml:space="preserve">Le opere politiche </w:t>
      </w:r>
    </w:p>
    <w:p w14:paraId="76EE0DD6" w14:textId="77777777" w:rsidR="00BD6552" w:rsidRDefault="00BD6552" w:rsidP="00BD6552">
      <w:pPr>
        <w:pStyle w:val="Paragrafoelenco"/>
        <w:spacing w:after="160"/>
        <w:contextualSpacing w:val="0"/>
        <w:jc w:val="both"/>
      </w:pPr>
      <w:r w:rsidRPr="003672C3">
        <w:t xml:space="preserve">Il pensiero politico di Cicerone: l’attaccamento al mos maiorum, l’ultimo difensore della repubblica romana, il legame con il ceto equestre, il concetto della </w:t>
      </w:r>
      <w:r w:rsidRPr="003672C3">
        <w:rPr>
          <w:i/>
          <w:iCs/>
        </w:rPr>
        <w:t xml:space="preserve">concordia </w:t>
      </w:r>
      <w:proofErr w:type="spellStart"/>
      <w:r w:rsidRPr="003672C3">
        <w:rPr>
          <w:i/>
          <w:iCs/>
        </w:rPr>
        <w:t>ordinum</w:t>
      </w:r>
      <w:proofErr w:type="spellEnd"/>
      <w:r w:rsidRPr="003672C3">
        <w:t>.</w:t>
      </w:r>
    </w:p>
    <w:p w14:paraId="2595B777" w14:textId="77777777" w:rsidR="00BD6552" w:rsidRDefault="00BD6552" w:rsidP="00BD6552">
      <w:pPr>
        <w:pStyle w:val="Paragrafoelenco"/>
        <w:spacing w:after="80"/>
        <w:jc w:val="both"/>
      </w:pPr>
      <w:r>
        <w:t xml:space="preserve">Il </w:t>
      </w:r>
      <w:r w:rsidRPr="003672C3">
        <w:rPr>
          <w:u w:val="single"/>
        </w:rPr>
        <w:t xml:space="preserve">De re </w:t>
      </w:r>
      <w:proofErr w:type="spellStart"/>
      <w:r w:rsidRPr="003672C3">
        <w:rPr>
          <w:u w:val="single"/>
        </w:rPr>
        <w:t>publica</w:t>
      </w:r>
      <w:proofErr w:type="spellEnd"/>
      <w:r>
        <w:t xml:space="preserve">: caratteri generali, struttura, contenuti e il modello di riferimento; i due protagonisti e la discussione su quale sia la miglior forma di governo; </w:t>
      </w:r>
    </w:p>
    <w:p w14:paraId="7BAC1948" w14:textId="77777777" w:rsidR="00BD6552" w:rsidRDefault="00BD6552" w:rsidP="00BD6552">
      <w:pPr>
        <w:pStyle w:val="Paragrafoelenco"/>
        <w:spacing w:after="80"/>
        <w:jc w:val="both"/>
      </w:pPr>
      <w:r>
        <w:t xml:space="preserve">Il </w:t>
      </w:r>
      <w:proofErr w:type="spellStart"/>
      <w:r w:rsidRPr="003672C3">
        <w:rPr>
          <w:u w:val="single"/>
        </w:rPr>
        <w:t>Somnium</w:t>
      </w:r>
      <w:proofErr w:type="spellEnd"/>
      <w:r w:rsidRPr="003672C3">
        <w:rPr>
          <w:u w:val="single"/>
        </w:rPr>
        <w:t xml:space="preserve"> </w:t>
      </w:r>
      <w:proofErr w:type="spellStart"/>
      <w:r w:rsidRPr="003672C3">
        <w:rPr>
          <w:u w:val="single"/>
        </w:rPr>
        <w:t>Scipionis</w:t>
      </w:r>
      <w:proofErr w:type="spellEnd"/>
      <w:r>
        <w:t>: le teorie platoniche relative all’immortalità dell’anima; il sogno di Scipione Emiliano e l’immortalità per i benefattori della patria.</w:t>
      </w:r>
    </w:p>
    <w:p w14:paraId="1452E32F" w14:textId="77777777" w:rsidR="00BD6552" w:rsidRDefault="00BD6552" w:rsidP="002D23E0">
      <w:pPr>
        <w:pStyle w:val="Paragrafoelenco"/>
        <w:numPr>
          <w:ilvl w:val="0"/>
          <w:numId w:val="34"/>
        </w:numPr>
        <w:spacing w:after="80"/>
        <w:jc w:val="both"/>
      </w:pPr>
      <w:r>
        <w:t xml:space="preserve">t13 “Vivere dopo la morte: un privilegio riservato ai patrioti” (dal </w:t>
      </w:r>
      <w:proofErr w:type="spellStart"/>
      <w:r w:rsidRPr="003672C3">
        <w:rPr>
          <w:i/>
          <w:iCs/>
        </w:rPr>
        <w:t>Somnium</w:t>
      </w:r>
      <w:proofErr w:type="spellEnd"/>
      <w:r w:rsidRPr="003672C3">
        <w:rPr>
          <w:i/>
          <w:iCs/>
        </w:rPr>
        <w:t xml:space="preserve"> </w:t>
      </w:r>
      <w:proofErr w:type="spellStart"/>
      <w:r w:rsidRPr="003672C3">
        <w:rPr>
          <w:i/>
          <w:iCs/>
        </w:rPr>
        <w:t>Scipionis</w:t>
      </w:r>
      <w:proofErr w:type="spellEnd"/>
      <w:r>
        <w:t xml:space="preserve">, 13-16) – lettura in lingua originale, traduzione, analisi e commento. </w:t>
      </w:r>
    </w:p>
    <w:p w14:paraId="4AE237A6" w14:textId="77777777" w:rsidR="00BD6552" w:rsidRDefault="00BD6552" w:rsidP="00BD6552">
      <w:pPr>
        <w:pStyle w:val="Paragrafoelenco"/>
        <w:spacing w:after="160"/>
        <w:contextualSpacing w:val="0"/>
        <w:jc w:val="both"/>
      </w:pPr>
      <w:r w:rsidRPr="00AE674C">
        <w:t xml:space="preserve">Il </w:t>
      </w:r>
      <w:r w:rsidRPr="00AE674C">
        <w:rPr>
          <w:u w:val="single"/>
        </w:rPr>
        <w:t xml:space="preserve">De </w:t>
      </w:r>
      <w:proofErr w:type="spellStart"/>
      <w:r w:rsidRPr="00AE674C">
        <w:rPr>
          <w:u w:val="single"/>
        </w:rPr>
        <w:t>legibus</w:t>
      </w:r>
      <w:proofErr w:type="spellEnd"/>
      <w:r w:rsidRPr="00AE674C">
        <w:t xml:space="preserve"> (cenni).</w:t>
      </w:r>
    </w:p>
    <w:p w14:paraId="637DB046" w14:textId="77777777" w:rsidR="00BD6552" w:rsidRDefault="00BD6552" w:rsidP="00BD6552">
      <w:pPr>
        <w:spacing w:after="80"/>
        <w:jc w:val="both"/>
        <w:rPr>
          <w:b/>
          <w:bCs/>
          <w:u w:val="single"/>
        </w:rPr>
      </w:pPr>
      <w:r>
        <w:rPr>
          <w:b/>
          <w:bCs/>
          <w:u w:val="single"/>
        </w:rPr>
        <w:t>Le opere filosofiche</w:t>
      </w:r>
    </w:p>
    <w:p w14:paraId="67E04684" w14:textId="77777777" w:rsidR="00BD6552" w:rsidRDefault="00BD6552" w:rsidP="00BD6552">
      <w:pPr>
        <w:pStyle w:val="Paragrafoelenco"/>
        <w:spacing w:after="80"/>
        <w:contextualSpacing w:val="0"/>
        <w:jc w:val="both"/>
      </w:pPr>
      <w:r w:rsidRPr="00070C38">
        <w:t xml:space="preserve">Il valore della filosofia per Cicerone, pensatore eclettico ma non originale; l’esclusione dalla politica e l’utilità della filosofia; una filosofia utile alla società romana; l’invenzione del lessico filosofico. </w:t>
      </w:r>
    </w:p>
    <w:p w14:paraId="21FE3509" w14:textId="77777777" w:rsidR="00BD6552" w:rsidRPr="00070C38" w:rsidRDefault="00BD6552" w:rsidP="00BD6552">
      <w:pPr>
        <w:pStyle w:val="Paragrafoelenco"/>
        <w:spacing w:after="80"/>
        <w:contextualSpacing w:val="0"/>
        <w:jc w:val="both"/>
      </w:pPr>
      <w:r>
        <w:t xml:space="preserve">Il </w:t>
      </w:r>
      <w:r w:rsidRPr="00070C38">
        <w:rPr>
          <w:u w:val="single"/>
        </w:rPr>
        <w:t xml:space="preserve">De </w:t>
      </w:r>
      <w:proofErr w:type="spellStart"/>
      <w:r w:rsidRPr="00070C38">
        <w:rPr>
          <w:u w:val="single"/>
        </w:rPr>
        <w:t>finibus</w:t>
      </w:r>
      <w:proofErr w:type="spellEnd"/>
      <w:r w:rsidRPr="00070C38">
        <w:rPr>
          <w:u w:val="single"/>
        </w:rPr>
        <w:t xml:space="preserve"> </w:t>
      </w:r>
      <w:proofErr w:type="spellStart"/>
      <w:r w:rsidRPr="00070C38">
        <w:rPr>
          <w:u w:val="single"/>
        </w:rPr>
        <w:t>bonorum</w:t>
      </w:r>
      <w:proofErr w:type="spellEnd"/>
      <w:r w:rsidRPr="00070C38">
        <w:rPr>
          <w:u w:val="single"/>
        </w:rPr>
        <w:t xml:space="preserve"> et </w:t>
      </w:r>
      <w:proofErr w:type="spellStart"/>
      <w:r w:rsidRPr="00070C38">
        <w:rPr>
          <w:u w:val="single"/>
        </w:rPr>
        <w:t>malorum</w:t>
      </w:r>
      <w:proofErr w:type="spellEnd"/>
      <w:r>
        <w:t xml:space="preserve">, le </w:t>
      </w:r>
      <w:proofErr w:type="spellStart"/>
      <w:r w:rsidRPr="00070C38">
        <w:rPr>
          <w:u w:val="single"/>
        </w:rPr>
        <w:t>Tusculanae</w:t>
      </w:r>
      <w:proofErr w:type="spellEnd"/>
      <w:r w:rsidRPr="00070C38">
        <w:rPr>
          <w:u w:val="single"/>
        </w:rPr>
        <w:t xml:space="preserve"> </w:t>
      </w:r>
      <w:proofErr w:type="spellStart"/>
      <w:r w:rsidRPr="00070C38">
        <w:rPr>
          <w:u w:val="single"/>
        </w:rPr>
        <w:t>Disputationes</w:t>
      </w:r>
      <w:proofErr w:type="spellEnd"/>
      <w:r>
        <w:t>: caratteri generali, struttura e contenuti.</w:t>
      </w:r>
    </w:p>
    <w:p w14:paraId="30455025" w14:textId="77777777" w:rsidR="00BD6552" w:rsidRPr="00805111" w:rsidRDefault="00BD6552" w:rsidP="00BD6552">
      <w:pPr>
        <w:pStyle w:val="Paragrafoelenco"/>
        <w:spacing w:after="80"/>
        <w:contextualSpacing w:val="0"/>
        <w:jc w:val="both"/>
      </w:pPr>
      <w:r w:rsidRPr="00805111">
        <w:t xml:space="preserve">Le opere di filosofia della religione: il </w:t>
      </w:r>
      <w:r w:rsidRPr="00805111">
        <w:rPr>
          <w:u w:val="single"/>
        </w:rPr>
        <w:t xml:space="preserve">De natura </w:t>
      </w:r>
      <w:proofErr w:type="spellStart"/>
      <w:r w:rsidRPr="00805111">
        <w:rPr>
          <w:u w:val="single"/>
        </w:rPr>
        <w:t>deorum</w:t>
      </w:r>
      <w:proofErr w:type="spellEnd"/>
      <w:r w:rsidRPr="00805111">
        <w:t xml:space="preserve"> e il </w:t>
      </w:r>
      <w:r w:rsidRPr="00805111">
        <w:rPr>
          <w:u w:val="single"/>
        </w:rPr>
        <w:t xml:space="preserve">De </w:t>
      </w:r>
      <w:proofErr w:type="spellStart"/>
      <w:r w:rsidRPr="00805111">
        <w:rPr>
          <w:u w:val="single"/>
        </w:rPr>
        <w:t>divinatione</w:t>
      </w:r>
      <w:proofErr w:type="spellEnd"/>
      <w:r w:rsidRPr="00805111">
        <w:t xml:space="preserve">. </w:t>
      </w:r>
    </w:p>
    <w:p w14:paraId="6E2065EB" w14:textId="77777777" w:rsidR="00BD6552" w:rsidRDefault="00BD6552" w:rsidP="00BD6552">
      <w:pPr>
        <w:pStyle w:val="Paragrafoelenco"/>
        <w:spacing w:after="80"/>
        <w:contextualSpacing w:val="0"/>
        <w:jc w:val="both"/>
      </w:pPr>
      <w:r w:rsidRPr="0042017D">
        <w:t xml:space="preserve">Il </w:t>
      </w:r>
      <w:r w:rsidRPr="0042017D">
        <w:rPr>
          <w:u w:val="single"/>
        </w:rPr>
        <w:t>De fato</w:t>
      </w:r>
      <w:r w:rsidRPr="0042017D">
        <w:t xml:space="preserve">, il </w:t>
      </w:r>
      <w:r w:rsidRPr="0042017D">
        <w:rPr>
          <w:u w:val="single"/>
        </w:rPr>
        <w:t xml:space="preserve">Cato </w:t>
      </w:r>
      <w:proofErr w:type="spellStart"/>
      <w:r w:rsidRPr="0042017D">
        <w:rPr>
          <w:u w:val="single"/>
        </w:rPr>
        <w:t>maior</w:t>
      </w:r>
      <w:proofErr w:type="spellEnd"/>
      <w:r w:rsidRPr="0042017D">
        <w:rPr>
          <w:u w:val="single"/>
        </w:rPr>
        <w:t xml:space="preserve"> de </w:t>
      </w:r>
      <w:proofErr w:type="spellStart"/>
      <w:r w:rsidRPr="0042017D">
        <w:rPr>
          <w:u w:val="single"/>
        </w:rPr>
        <w:t>senectute</w:t>
      </w:r>
      <w:proofErr w:type="spellEnd"/>
      <w:r w:rsidRPr="0042017D">
        <w:t xml:space="preserve">, il </w:t>
      </w:r>
      <w:proofErr w:type="spellStart"/>
      <w:r w:rsidRPr="0042017D">
        <w:rPr>
          <w:u w:val="single"/>
        </w:rPr>
        <w:t>Laelius</w:t>
      </w:r>
      <w:proofErr w:type="spellEnd"/>
      <w:r w:rsidRPr="0042017D">
        <w:rPr>
          <w:u w:val="single"/>
        </w:rPr>
        <w:t xml:space="preserve"> de </w:t>
      </w:r>
      <w:proofErr w:type="spellStart"/>
      <w:r w:rsidRPr="0042017D">
        <w:rPr>
          <w:u w:val="single"/>
        </w:rPr>
        <w:t>amicitia</w:t>
      </w:r>
      <w:proofErr w:type="spellEnd"/>
      <w:r w:rsidRPr="0042017D">
        <w:t xml:space="preserve">, il </w:t>
      </w:r>
      <w:r w:rsidRPr="0042017D">
        <w:rPr>
          <w:u w:val="single"/>
        </w:rPr>
        <w:t xml:space="preserve">De </w:t>
      </w:r>
      <w:proofErr w:type="spellStart"/>
      <w:r w:rsidRPr="0042017D">
        <w:rPr>
          <w:u w:val="single"/>
        </w:rPr>
        <w:t>officiis</w:t>
      </w:r>
      <w:proofErr w:type="spellEnd"/>
      <w:r w:rsidRPr="0042017D">
        <w:t xml:space="preserve">. </w:t>
      </w:r>
    </w:p>
    <w:p w14:paraId="6BF2D756" w14:textId="77777777" w:rsidR="00BD6552" w:rsidRDefault="00BD6552" w:rsidP="002D23E0">
      <w:pPr>
        <w:pStyle w:val="Paragrafoelenco"/>
        <w:numPr>
          <w:ilvl w:val="0"/>
          <w:numId w:val="34"/>
        </w:numPr>
        <w:spacing w:after="80"/>
        <w:contextualSpacing w:val="0"/>
        <w:jc w:val="both"/>
      </w:pPr>
      <w:r>
        <w:t xml:space="preserve">t14 “I doveri del politico” (dal </w:t>
      </w:r>
      <w:r w:rsidRPr="0042017D">
        <w:rPr>
          <w:i/>
          <w:iCs/>
        </w:rPr>
        <w:t xml:space="preserve">De </w:t>
      </w:r>
      <w:proofErr w:type="spellStart"/>
      <w:r w:rsidRPr="0042017D">
        <w:rPr>
          <w:i/>
          <w:iCs/>
        </w:rPr>
        <w:t>officiis</w:t>
      </w:r>
      <w:proofErr w:type="spellEnd"/>
      <w:r>
        <w:t xml:space="preserve"> I 25, 85-87) – sintesi; </w:t>
      </w:r>
    </w:p>
    <w:p w14:paraId="5E3BFEE4" w14:textId="77777777" w:rsidR="00BD6552" w:rsidRDefault="00BD6552" w:rsidP="002D23E0">
      <w:pPr>
        <w:pStyle w:val="Paragrafoelenco"/>
        <w:numPr>
          <w:ilvl w:val="0"/>
          <w:numId w:val="34"/>
        </w:numPr>
        <w:spacing w:after="80"/>
        <w:contextualSpacing w:val="0"/>
        <w:jc w:val="both"/>
      </w:pPr>
      <w:r>
        <w:t xml:space="preserve">t15 “Utile e onesto: due valori in contraddizione?” (dal </w:t>
      </w:r>
      <w:r w:rsidRPr="0042017D">
        <w:rPr>
          <w:i/>
          <w:iCs/>
        </w:rPr>
        <w:t xml:space="preserve">De </w:t>
      </w:r>
      <w:proofErr w:type="spellStart"/>
      <w:r w:rsidRPr="0042017D">
        <w:rPr>
          <w:i/>
          <w:iCs/>
        </w:rPr>
        <w:t>officiis</w:t>
      </w:r>
      <w:proofErr w:type="spellEnd"/>
      <w:r>
        <w:t xml:space="preserve"> III 8, 35-39) – lettura in traduzione italiana, analisi e commento;</w:t>
      </w:r>
    </w:p>
    <w:p w14:paraId="3EAE6C63" w14:textId="77777777" w:rsidR="00BD6552" w:rsidRDefault="00BD6552" w:rsidP="002D23E0">
      <w:pPr>
        <w:pStyle w:val="Paragrafoelenco"/>
        <w:numPr>
          <w:ilvl w:val="0"/>
          <w:numId w:val="34"/>
        </w:numPr>
        <w:spacing w:after="80"/>
        <w:contextualSpacing w:val="0"/>
        <w:jc w:val="both"/>
      </w:pPr>
      <w:r>
        <w:lastRenderedPageBreak/>
        <w:t xml:space="preserve">t18 “Senza amici, come si può vivere?” (dal </w:t>
      </w:r>
      <w:r w:rsidRPr="009A64AC">
        <w:rPr>
          <w:i/>
          <w:iCs/>
        </w:rPr>
        <w:t xml:space="preserve">De </w:t>
      </w:r>
      <w:proofErr w:type="spellStart"/>
      <w:r w:rsidRPr="009A64AC">
        <w:rPr>
          <w:i/>
          <w:iCs/>
        </w:rPr>
        <w:t>amicitia</w:t>
      </w:r>
      <w:proofErr w:type="spellEnd"/>
      <w:r>
        <w:t>, 20-22) – lettura in traduzione italiana, analisi e commento;</w:t>
      </w:r>
    </w:p>
    <w:p w14:paraId="4480D999" w14:textId="77777777" w:rsidR="00BD6552" w:rsidRDefault="00BD6552" w:rsidP="002D23E0">
      <w:pPr>
        <w:pStyle w:val="Paragrafoelenco"/>
        <w:numPr>
          <w:ilvl w:val="0"/>
          <w:numId w:val="34"/>
        </w:numPr>
        <w:spacing w:after="160"/>
        <w:ind w:left="1429" w:hanging="357"/>
        <w:contextualSpacing w:val="0"/>
        <w:jc w:val="both"/>
      </w:pPr>
      <w:r>
        <w:t xml:space="preserve">t19 “Il giovane spera quel che il vecchio ha già ottenuto” (dal </w:t>
      </w:r>
      <w:r w:rsidRPr="009A64AC">
        <w:rPr>
          <w:i/>
          <w:iCs/>
        </w:rPr>
        <w:t xml:space="preserve">De </w:t>
      </w:r>
      <w:proofErr w:type="spellStart"/>
      <w:r w:rsidRPr="009A64AC">
        <w:rPr>
          <w:i/>
          <w:iCs/>
        </w:rPr>
        <w:t>senectute</w:t>
      </w:r>
      <w:proofErr w:type="spellEnd"/>
      <w:r>
        <w:t>, 62-68) – lettura in traduzione italiana, analisi e commento.</w:t>
      </w:r>
    </w:p>
    <w:p w14:paraId="1E288EF0" w14:textId="77777777" w:rsidR="00BD6552" w:rsidRPr="009A64AC" w:rsidRDefault="00BD6552" w:rsidP="00BD6552">
      <w:pPr>
        <w:spacing w:after="80"/>
        <w:jc w:val="both"/>
        <w:rPr>
          <w:b/>
          <w:bCs/>
          <w:u w:val="single"/>
        </w:rPr>
      </w:pPr>
      <w:r>
        <w:rPr>
          <w:b/>
          <w:bCs/>
          <w:u w:val="single"/>
        </w:rPr>
        <w:t>Gli epistolari</w:t>
      </w:r>
    </w:p>
    <w:p w14:paraId="15004430" w14:textId="77777777" w:rsidR="00BD6552" w:rsidRDefault="00BD6552" w:rsidP="00BD6552">
      <w:pPr>
        <w:pStyle w:val="Paragrafoelenco"/>
        <w:spacing w:after="160"/>
        <w:jc w:val="both"/>
      </w:pPr>
      <w:r w:rsidRPr="009A64AC">
        <w:t>Caratteri generali, struttura e contenuti dell’epistolario di Cicerone.</w:t>
      </w:r>
    </w:p>
    <w:p w14:paraId="4644A55A" w14:textId="77777777" w:rsidR="00BD6552" w:rsidRPr="00C4145F" w:rsidRDefault="00BD6552" w:rsidP="002D23E0">
      <w:pPr>
        <w:pStyle w:val="Paragrafoelenco"/>
        <w:numPr>
          <w:ilvl w:val="0"/>
          <w:numId w:val="35"/>
        </w:numPr>
        <w:spacing w:after="160"/>
        <w:jc w:val="both"/>
      </w:pPr>
      <w:r>
        <w:t xml:space="preserve">t20 “La morte di Tullia” (dalle </w:t>
      </w:r>
      <w:proofErr w:type="spellStart"/>
      <w:r w:rsidRPr="009A64AC">
        <w:rPr>
          <w:i/>
          <w:iCs/>
        </w:rPr>
        <w:t>Epistulae</w:t>
      </w:r>
      <w:proofErr w:type="spellEnd"/>
      <w:r w:rsidRPr="009A64AC">
        <w:rPr>
          <w:i/>
          <w:iCs/>
        </w:rPr>
        <w:t xml:space="preserve"> ad </w:t>
      </w:r>
      <w:proofErr w:type="spellStart"/>
      <w:r w:rsidRPr="009A64AC">
        <w:rPr>
          <w:i/>
          <w:iCs/>
        </w:rPr>
        <w:t>familiares</w:t>
      </w:r>
      <w:proofErr w:type="spellEnd"/>
      <w:r>
        <w:t xml:space="preserve"> IV, 1-3) – lettura in traduzione italiana, analisi e commento.  </w:t>
      </w:r>
    </w:p>
    <w:p w14:paraId="52884536" w14:textId="77777777" w:rsidR="00BD6552" w:rsidRPr="00C80666" w:rsidRDefault="00BD6552" w:rsidP="00BD6552">
      <w:pPr>
        <w:pStyle w:val="Paragrafoelenco"/>
        <w:spacing w:after="80"/>
        <w:jc w:val="both"/>
      </w:pPr>
    </w:p>
    <w:p w14:paraId="50D40873" w14:textId="77777777" w:rsidR="00BD6552" w:rsidRPr="00C80666" w:rsidRDefault="00BD6552" w:rsidP="00BD6552">
      <w:pPr>
        <w:spacing w:after="160"/>
        <w:jc w:val="both"/>
      </w:pPr>
      <w:r w:rsidRPr="00C80666">
        <w:rPr>
          <w:b/>
        </w:rPr>
        <w:t>UNITÀ 3:</w:t>
      </w:r>
      <w:r>
        <w:rPr>
          <w:bCs/>
        </w:rPr>
        <w:t xml:space="preserve"> SALLUSTIO</w:t>
      </w:r>
    </w:p>
    <w:p w14:paraId="715509D4" w14:textId="77777777" w:rsidR="00BD6552" w:rsidRDefault="00BD6552" w:rsidP="002D23E0">
      <w:pPr>
        <w:pStyle w:val="Paragrafoelenco"/>
        <w:numPr>
          <w:ilvl w:val="0"/>
          <w:numId w:val="29"/>
        </w:numPr>
        <w:spacing w:after="80"/>
        <w:ind w:left="714" w:hanging="357"/>
        <w:contextualSpacing w:val="0"/>
        <w:jc w:val="both"/>
      </w:pPr>
      <w:r>
        <w:t>L</w:t>
      </w:r>
      <w:r w:rsidRPr="008F7E88">
        <w:t xml:space="preserve">a vita: l'amicizia con Cesare e l'ostilità nei confronti dell'aristocrazia senatoria, l'amministrazione della provincia di Siria e l'accusa di corruzione, la riammissione in senato grazie all'intervento di Cesare. </w:t>
      </w:r>
    </w:p>
    <w:p w14:paraId="6666F2FD" w14:textId="77777777" w:rsidR="00BD6552" w:rsidRDefault="00BD6552" w:rsidP="002D23E0">
      <w:pPr>
        <w:pStyle w:val="Paragrafoelenco"/>
        <w:numPr>
          <w:ilvl w:val="0"/>
          <w:numId w:val="29"/>
        </w:numPr>
        <w:spacing w:after="80"/>
        <w:ind w:left="714" w:hanging="357"/>
        <w:contextualSpacing w:val="0"/>
        <w:jc w:val="both"/>
      </w:pPr>
      <w:r w:rsidRPr="008F7E88">
        <w:t xml:space="preserve">Le opere: le due monografie storiche, le </w:t>
      </w:r>
      <w:proofErr w:type="spellStart"/>
      <w:r w:rsidRPr="000A7558">
        <w:rPr>
          <w:i/>
          <w:iCs/>
          <w:u w:val="single"/>
        </w:rPr>
        <w:t>Historiae</w:t>
      </w:r>
      <w:proofErr w:type="spellEnd"/>
      <w:r w:rsidRPr="008F7E88">
        <w:t xml:space="preserve"> e le opere di dubbia autenticità. </w:t>
      </w:r>
    </w:p>
    <w:p w14:paraId="1684C02F" w14:textId="77777777" w:rsidR="00BD6552" w:rsidRDefault="00BD6552" w:rsidP="002D23E0">
      <w:pPr>
        <w:pStyle w:val="Paragrafoelenco"/>
        <w:numPr>
          <w:ilvl w:val="0"/>
          <w:numId w:val="29"/>
        </w:numPr>
        <w:spacing w:after="80"/>
        <w:ind w:left="714" w:hanging="357"/>
        <w:contextualSpacing w:val="0"/>
        <w:jc w:val="both"/>
      </w:pPr>
      <w:r w:rsidRPr="008F7E88">
        <w:t xml:space="preserve">Focus sulle </w:t>
      </w:r>
      <w:proofErr w:type="spellStart"/>
      <w:r w:rsidRPr="000A7558">
        <w:rPr>
          <w:i/>
          <w:iCs/>
        </w:rPr>
        <w:t>Historiae</w:t>
      </w:r>
      <w:proofErr w:type="spellEnd"/>
      <w:r w:rsidRPr="008F7E88">
        <w:t xml:space="preserve">: la lettera inviata da Pompeo al senato e la lettera inviata da Mitridate ad </w:t>
      </w:r>
      <w:proofErr w:type="spellStart"/>
      <w:r w:rsidRPr="008F7E88">
        <w:t>Arsace</w:t>
      </w:r>
      <w:proofErr w:type="spellEnd"/>
      <w:r w:rsidRPr="008F7E88">
        <w:t xml:space="preserve">. </w:t>
      </w:r>
    </w:p>
    <w:p w14:paraId="7DCD909B" w14:textId="77777777" w:rsidR="00BD6552" w:rsidRDefault="00BD6552" w:rsidP="002D23E0">
      <w:pPr>
        <w:pStyle w:val="Paragrafoelenco"/>
        <w:numPr>
          <w:ilvl w:val="0"/>
          <w:numId w:val="29"/>
        </w:numPr>
        <w:spacing w:after="80"/>
        <w:ind w:left="714" w:hanging="357"/>
        <w:contextualSpacing w:val="0"/>
        <w:jc w:val="both"/>
      </w:pPr>
      <w:r w:rsidRPr="00813A7E">
        <w:t>Sallustio e la scelta delle monografie</w:t>
      </w:r>
      <w:r>
        <w:t>:</w:t>
      </w:r>
      <w:r w:rsidRPr="00813A7E">
        <w:t xml:space="preserve"> il </w:t>
      </w:r>
      <w:r w:rsidRPr="00813A7E">
        <w:rPr>
          <w:i/>
          <w:iCs/>
          <w:u w:val="single"/>
        </w:rPr>
        <w:t xml:space="preserve">Bellum </w:t>
      </w:r>
      <w:proofErr w:type="spellStart"/>
      <w:r w:rsidRPr="00813A7E">
        <w:rPr>
          <w:i/>
          <w:iCs/>
          <w:u w:val="single"/>
        </w:rPr>
        <w:t>Iugurthinum</w:t>
      </w:r>
      <w:proofErr w:type="spellEnd"/>
      <w:r>
        <w:t>:</w:t>
      </w:r>
      <w:r w:rsidRPr="00813A7E">
        <w:t xml:space="preserve"> caratteristiche generali</w:t>
      </w:r>
      <w:r>
        <w:t xml:space="preserve"> e il concetto di </w:t>
      </w:r>
      <w:proofErr w:type="spellStart"/>
      <w:r w:rsidRPr="00F26F58">
        <w:rPr>
          <w:i/>
          <w:iCs/>
        </w:rPr>
        <w:t>metus</w:t>
      </w:r>
      <w:proofErr w:type="spellEnd"/>
      <w:r w:rsidRPr="00F26F58">
        <w:rPr>
          <w:i/>
          <w:iCs/>
        </w:rPr>
        <w:t xml:space="preserve"> </w:t>
      </w:r>
      <w:proofErr w:type="spellStart"/>
      <w:r w:rsidRPr="00F26F58">
        <w:rPr>
          <w:i/>
          <w:iCs/>
        </w:rPr>
        <w:t>hostilis</w:t>
      </w:r>
      <w:proofErr w:type="spellEnd"/>
      <w:r w:rsidRPr="00813A7E">
        <w:t xml:space="preserve">. </w:t>
      </w:r>
    </w:p>
    <w:p w14:paraId="523179BA" w14:textId="77777777" w:rsidR="00BD6552" w:rsidRDefault="00BD6552" w:rsidP="002D23E0">
      <w:pPr>
        <w:pStyle w:val="Paragrafoelenco"/>
        <w:numPr>
          <w:ilvl w:val="0"/>
          <w:numId w:val="35"/>
        </w:numPr>
        <w:spacing w:after="80"/>
        <w:ind w:left="1434" w:hanging="357"/>
        <w:contextualSpacing w:val="0"/>
        <w:jc w:val="both"/>
      </w:pPr>
      <w:r>
        <w:t xml:space="preserve">t10 “Virtù e fortuna” (dal </w:t>
      </w:r>
      <w:r w:rsidRPr="00E90ACE">
        <w:rPr>
          <w:i/>
          <w:iCs/>
        </w:rPr>
        <w:t xml:space="preserve">Bellum </w:t>
      </w:r>
      <w:proofErr w:type="spellStart"/>
      <w:r w:rsidRPr="00E90ACE">
        <w:rPr>
          <w:i/>
          <w:iCs/>
        </w:rPr>
        <w:t>Iugurthinum</w:t>
      </w:r>
      <w:proofErr w:type="spellEnd"/>
      <w:r>
        <w:t>, 1) – lettura in lingua originale, traduzione, analisi e commento;</w:t>
      </w:r>
    </w:p>
    <w:p w14:paraId="4F17B24E" w14:textId="77777777" w:rsidR="00BD6552" w:rsidRDefault="00BD6552" w:rsidP="002D23E0">
      <w:pPr>
        <w:pStyle w:val="Paragrafoelenco"/>
        <w:numPr>
          <w:ilvl w:val="0"/>
          <w:numId w:val="35"/>
        </w:numPr>
        <w:spacing w:after="80"/>
        <w:contextualSpacing w:val="0"/>
        <w:jc w:val="both"/>
      </w:pPr>
      <w:r>
        <w:t xml:space="preserve">t11 “Gli antefatti” (dal </w:t>
      </w:r>
      <w:r w:rsidRPr="00E90ACE">
        <w:rPr>
          <w:i/>
          <w:iCs/>
        </w:rPr>
        <w:t xml:space="preserve">Bellum </w:t>
      </w:r>
      <w:proofErr w:type="spellStart"/>
      <w:r w:rsidRPr="00E90ACE">
        <w:rPr>
          <w:i/>
          <w:iCs/>
        </w:rPr>
        <w:t>Iugurthinum</w:t>
      </w:r>
      <w:proofErr w:type="spellEnd"/>
      <w:r>
        <w:t>, 5) -</w:t>
      </w:r>
      <w:r w:rsidRPr="00E90ACE">
        <w:t xml:space="preserve"> </w:t>
      </w:r>
      <w:r>
        <w:t>l</w:t>
      </w:r>
      <w:r w:rsidRPr="00E90ACE">
        <w:t>ettura in lingua italiana, analisi e commento</w:t>
      </w:r>
      <w:r>
        <w:t>;</w:t>
      </w:r>
      <w:r w:rsidRPr="00E90ACE">
        <w:t xml:space="preserve"> </w:t>
      </w:r>
    </w:p>
    <w:p w14:paraId="5B203D17" w14:textId="77777777" w:rsidR="00BD6552" w:rsidRDefault="00BD6552" w:rsidP="002D23E0">
      <w:pPr>
        <w:pStyle w:val="Paragrafoelenco"/>
        <w:numPr>
          <w:ilvl w:val="0"/>
          <w:numId w:val="35"/>
        </w:numPr>
        <w:spacing w:after="80"/>
        <w:contextualSpacing w:val="0"/>
        <w:jc w:val="both"/>
      </w:pPr>
      <w:r w:rsidRPr="00E90ACE">
        <w:t>t12 "Giugurta"</w:t>
      </w:r>
      <w:r>
        <w:t xml:space="preserve"> (dal </w:t>
      </w:r>
      <w:r w:rsidRPr="00E90ACE">
        <w:rPr>
          <w:i/>
          <w:iCs/>
        </w:rPr>
        <w:t xml:space="preserve">Bellum </w:t>
      </w:r>
      <w:proofErr w:type="spellStart"/>
      <w:r w:rsidRPr="00E90ACE">
        <w:rPr>
          <w:i/>
          <w:iCs/>
        </w:rPr>
        <w:t>Iugurthinum</w:t>
      </w:r>
      <w:proofErr w:type="spellEnd"/>
      <w:r>
        <w:t>, 6-7) –</w:t>
      </w:r>
      <w:r w:rsidRPr="00E90ACE">
        <w:t xml:space="preserve"> </w:t>
      </w:r>
      <w:r>
        <w:t xml:space="preserve">lettura in lingua italiana, analisi e commento. </w:t>
      </w:r>
    </w:p>
    <w:p w14:paraId="7ED484A0" w14:textId="77777777" w:rsidR="00BD6552" w:rsidRPr="0009784F" w:rsidRDefault="00BD6552" w:rsidP="002D23E0">
      <w:pPr>
        <w:pStyle w:val="Paragrafoelenco"/>
        <w:numPr>
          <w:ilvl w:val="0"/>
          <w:numId w:val="36"/>
        </w:numPr>
        <w:spacing w:after="40"/>
        <w:ind w:left="709" w:hanging="357"/>
        <w:contextualSpacing w:val="0"/>
        <w:jc w:val="both"/>
      </w:pPr>
      <w:r w:rsidRPr="0009784F">
        <w:t xml:space="preserve">Sallustio e la scelta delle monografie: il </w:t>
      </w:r>
      <w:r w:rsidRPr="0009784F">
        <w:rPr>
          <w:i/>
          <w:iCs/>
          <w:u w:val="single"/>
        </w:rPr>
        <w:t xml:space="preserve">De </w:t>
      </w:r>
      <w:proofErr w:type="spellStart"/>
      <w:r w:rsidRPr="0009784F">
        <w:rPr>
          <w:i/>
          <w:iCs/>
          <w:u w:val="single"/>
        </w:rPr>
        <w:t>Catilinae</w:t>
      </w:r>
      <w:proofErr w:type="spellEnd"/>
      <w:r w:rsidRPr="0009784F">
        <w:rPr>
          <w:i/>
          <w:iCs/>
          <w:u w:val="single"/>
        </w:rPr>
        <w:t xml:space="preserve"> </w:t>
      </w:r>
      <w:proofErr w:type="spellStart"/>
      <w:r w:rsidRPr="0009784F">
        <w:rPr>
          <w:i/>
          <w:iCs/>
          <w:u w:val="single"/>
        </w:rPr>
        <w:t>coniuratione</w:t>
      </w:r>
      <w:proofErr w:type="spellEnd"/>
      <w:r w:rsidRPr="0009784F">
        <w:t xml:space="preserve"> – caratteristiche generali</w:t>
      </w:r>
      <w:r>
        <w:t xml:space="preserve">; l’arte del ritratto. </w:t>
      </w:r>
    </w:p>
    <w:p w14:paraId="39F0F632" w14:textId="77777777" w:rsidR="00BD6552" w:rsidRDefault="00BD6552" w:rsidP="002D23E0">
      <w:pPr>
        <w:pStyle w:val="Paragrafoelenco"/>
        <w:numPr>
          <w:ilvl w:val="0"/>
          <w:numId w:val="37"/>
        </w:numPr>
        <w:spacing w:after="40"/>
        <w:contextualSpacing w:val="0"/>
        <w:jc w:val="both"/>
      </w:pPr>
      <w:r w:rsidRPr="0009784F">
        <w:t xml:space="preserve">t1 “Coppie antitetiche: gloria e virtù” (dal </w:t>
      </w:r>
      <w:r w:rsidRPr="0009784F">
        <w:rPr>
          <w:i/>
          <w:iCs/>
        </w:rPr>
        <w:t xml:space="preserve">De </w:t>
      </w:r>
      <w:proofErr w:type="spellStart"/>
      <w:r w:rsidRPr="0009784F">
        <w:rPr>
          <w:i/>
          <w:iCs/>
        </w:rPr>
        <w:t>Catilinae</w:t>
      </w:r>
      <w:proofErr w:type="spellEnd"/>
      <w:r w:rsidRPr="0009784F">
        <w:rPr>
          <w:i/>
          <w:iCs/>
        </w:rPr>
        <w:t xml:space="preserve"> </w:t>
      </w:r>
      <w:proofErr w:type="spellStart"/>
      <w:r w:rsidRPr="0009784F">
        <w:rPr>
          <w:i/>
          <w:iCs/>
        </w:rPr>
        <w:t>coniuratione</w:t>
      </w:r>
      <w:proofErr w:type="spellEnd"/>
      <w:r w:rsidRPr="0009784F">
        <w:t xml:space="preserve">, 1) – lettura in lingua originale, traduzione, analisi e commento; </w:t>
      </w:r>
    </w:p>
    <w:p w14:paraId="6C21B09B" w14:textId="77777777" w:rsidR="00BD6552" w:rsidRDefault="00BD6552" w:rsidP="002D23E0">
      <w:pPr>
        <w:pStyle w:val="Paragrafoelenco"/>
        <w:numPr>
          <w:ilvl w:val="0"/>
          <w:numId w:val="37"/>
        </w:numPr>
        <w:spacing w:after="40"/>
        <w:contextualSpacing w:val="0"/>
        <w:jc w:val="both"/>
      </w:pPr>
      <w:r>
        <w:t xml:space="preserve">t3 “L’arte dello storico” (dal </w:t>
      </w:r>
      <w:r w:rsidRPr="00123DE0">
        <w:rPr>
          <w:i/>
          <w:iCs/>
        </w:rPr>
        <w:t xml:space="preserve">De </w:t>
      </w:r>
      <w:proofErr w:type="spellStart"/>
      <w:r w:rsidRPr="00123DE0">
        <w:rPr>
          <w:i/>
          <w:iCs/>
        </w:rPr>
        <w:t>Catilinae</w:t>
      </w:r>
      <w:proofErr w:type="spellEnd"/>
      <w:r w:rsidRPr="00123DE0">
        <w:rPr>
          <w:i/>
          <w:iCs/>
        </w:rPr>
        <w:t xml:space="preserve"> </w:t>
      </w:r>
      <w:proofErr w:type="spellStart"/>
      <w:r w:rsidRPr="00123DE0">
        <w:rPr>
          <w:i/>
          <w:iCs/>
        </w:rPr>
        <w:t>coniuratione</w:t>
      </w:r>
      <w:proofErr w:type="spellEnd"/>
      <w:r>
        <w:t>, 3) – lettura in traduzione italiana, analisi e commento;</w:t>
      </w:r>
    </w:p>
    <w:p w14:paraId="63811F58" w14:textId="77777777" w:rsidR="00BD6552" w:rsidRDefault="00BD6552" w:rsidP="002D23E0">
      <w:pPr>
        <w:pStyle w:val="Paragrafoelenco"/>
        <w:numPr>
          <w:ilvl w:val="0"/>
          <w:numId w:val="37"/>
        </w:numPr>
        <w:spacing w:after="40"/>
        <w:contextualSpacing w:val="0"/>
        <w:jc w:val="both"/>
      </w:pPr>
      <w:r>
        <w:t xml:space="preserve">t4 “Catilina” (dal </w:t>
      </w:r>
      <w:r w:rsidRPr="0030563C">
        <w:rPr>
          <w:i/>
          <w:iCs/>
        </w:rPr>
        <w:t xml:space="preserve">De </w:t>
      </w:r>
      <w:proofErr w:type="spellStart"/>
      <w:r w:rsidRPr="0030563C">
        <w:rPr>
          <w:i/>
          <w:iCs/>
        </w:rPr>
        <w:t>Catilinae</w:t>
      </w:r>
      <w:proofErr w:type="spellEnd"/>
      <w:r w:rsidRPr="0030563C">
        <w:rPr>
          <w:i/>
          <w:iCs/>
        </w:rPr>
        <w:t xml:space="preserve"> </w:t>
      </w:r>
      <w:proofErr w:type="spellStart"/>
      <w:r w:rsidRPr="0030563C">
        <w:rPr>
          <w:i/>
          <w:iCs/>
        </w:rPr>
        <w:t>coniuratione</w:t>
      </w:r>
      <w:proofErr w:type="spellEnd"/>
      <w:r>
        <w:t>, 5) – lettura in lingua originale, traduzione, analisi e commento;</w:t>
      </w:r>
    </w:p>
    <w:p w14:paraId="6B9C68AE" w14:textId="77777777" w:rsidR="00BD6552" w:rsidRDefault="00BD6552" w:rsidP="002D23E0">
      <w:pPr>
        <w:pStyle w:val="Paragrafoelenco"/>
        <w:numPr>
          <w:ilvl w:val="0"/>
          <w:numId w:val="37"/>
        </w:numPr>
        <w:spacing w:after="40"/>
        <w:contextualSpacing w:val="0"/>
        <w:jc w:val="both"/>
      </w:pPr>
      <w:r>
        <w:t xml:space="preserve">t5 “I complici” (dal </w:t>
      </w:r>
      <w:r w:rsidRPr="00890021">
        <w:rPr>
          <w:i/>
          <w:iCs/>
        </w:rPr>
        <w:t xml:space="preserve">De </w:t>
      </w:r>
      <w:proofErr w:type="spellStart"/>
      <w:r w:rsidRPr="00890021">
        <w:rPr>
          <w:i/>
          <w:iCs/>
        </w:rPr>
        <w:t>Catilinae</w:t>
      </w:r>
      <w:proofErr w:type="spellEnd"/>
      <w:r w:rsidRPr="00890021">
        <w:rPr>
          <w:i/>
          <w:iCs/>
        </w:rPr>
        <w:t xml:space="preserve"> </w:t>
      </w:r>
      <w:proofErr w:type="spellStart"/>
      <w:r w:rsidRPr="00890021">
        <w:rPr>
          <w:i/>
          <w:iCs/>
        </w:rPr>
        <w:t>coniuratione</w:t>
      </w:r>
      <w:proofErr w:type="spellEnd"/>
      <w:r>
        <w:t xml:space="preserve">, 14) – lettura in traduzione italiana, analisi e commento; </w:t>
      </w:r>
    </w:p>
    <w:p w14:paraId="6A68C2C2" w14:textId="77777777" w:rsidR="00BD6552" w:rsidRDefault="00BD6552" w:rsidP="002D23E0">
      <w:pPr>
        <w:pStyle w:val="Paragrafoelenco"/>
        <w:numPr>
          <w:ilvl w:val="0"/>
          <w:numId w:val="37"/>
        </w:numPr>
        <w:spacing w:after="40"/>
        <w:contextualSpacing w:val="0"/>
        <w:jc w:val="both"/>
      </w:pPr>
      <w:r>
        <w:t xml:space="preserve">t6 “Il ritratto di </w:t>
      </w:r>
      <w:proofErr w:type="spellStart"/>
      <w:r>
        <w:t>Sempronia</w:t>
      </w:r>
      <w:proofErr w:type="spellEnd"/>
      <w:r>
        <w:t xml:space="preserve">” (dal </w:t>
      </w:r>
      <w:r w:rsidRPr="00F56A62">
        <w:rPr>
          <w:i/>
          <w:iCs/>
        </w:rPr>
        <w:t xml:space="preserve">De </w:t>
      </w:r>
      <w:proofErr w:type="spellStart"/>
      <w:r w:rsidRPr="00F56A62">
        <w:rPr>
          <w:i/>
          <w:iCs/>
        </w:rPr>
        <w:t>Catilinae</w:t>
      </w:r>
      <w:proofErr w:type="spellEnd"/>
      <w:r w:rsidRPr="00F56A62">
        <w:rPr>
          <w:i/>
          <w:iCs/>
        </w:rPr>
        <w:t xml:space="preserve"> </w:t>
      </w:r>
      <w:proofErr w:type="spellStart"/>
      <w:r w:rsidRPr="00F56A62">
        <w:rPr>
          <w:i/>
          <w:iCs/>
        </w:rPr>
        <w:t>coniuratione</w:t>
      </w:r>
      <w:proofErr w:type="spellEnd"/>
      <w:r>
        <w:t xml:space="preserve">, 23; 25) – lettura in traduzione italiana, analisi e commento; </w:t>
      </w:r>
    </w:p>
    <w:p w14:paraId="50048DE1" w14:textId="77777777" w:rsidR="00BD6552" w:rsidRDefault="00BD6552" w:rsidP="002D23E0">
      <w:pPr>
        <w:pStyle w:val="Paragrafoelenco"/>
        <w:numPr>
          <w:ilvl w:val="0"/>
          <w:numId w:val="37"/>
        </w:numPr>
        <w:spacing w:after="40"/>
        <w:contextualSpacing w:val="0"/>
        <w:jc w:val="both"/>
      </w:pPr>
      <w:r>
        <w:t xml:space="preserve">t7 “Cesare in senato” (dal </w:t>
      </w:r>
      <w:r w:rsidRPr="0071308F">
        <w:rPr>
          <w:i/>
          <w:iCs/>
        </w:rPr>
        <w:t xml:space="preserve">De </w:t>
      </w:r>
      <w:proofErr w:type="spellStart"/>
      <w:r w:rsidRPr="0071308F">
        <w:rPr>
          <w:i/>
          <w:iCs/>
        </w:rPr>
        <w:t>Catilinae</w:t>
      </w:r>
      <w:proofErr w:type="spellEnd"/>
      <w:r w:rsidRPr="0071308F">
        <w:rPr>
          <w:i/>
          <w:iCs/>
        </w:rPr>
        <w:t xml:space="preserve"> </w:t>
      </w:r>
      <w:proofErr w:type="spellStart"/>
      <w:r w:rsidRPr="0071308F">
        <w:rPr>
          <w:i/>
          <w:iCs/>
        </w:rPr>
        <w:t>coniuratione</w:t>
      </w:r>
      <w:proofErr w:type="spellEnd"/>
      <w:r>
        <w:t xml:space="preserve">, 51) - lettura in traduzione italiana, analisi e commento; </w:t>
      </w:r>
    </w:p>
    <w:p w14:paraId="59C3BED0" w14:textId="77777777" w:rsidR="00BD6552" w:rsidRDefault="00BD6552" w:rsidP="002D23E0">
      <w:pPr>
        <w:pStyle w:val="Paragrafoelenco"/>
        <w:numPr>
          <w:ilvl w:val="0"/>
          <w:numId w:val="37"/>
        </w:numPr>
        <w:spacing w:after="40"/>
        <w:contextualSpacing w:val="0"/>
        <w:jc w:val="both"/>
      </w:pPr>
      <w:r>
        <w:t xml:space="preserve">t8 “Catone in senato” (dal </w:t>
      </w:r>
      <w:r w:rsidRPr="0071308F">
        <w:rPr>
          <w:i/>
          <w:iCs/>
        </w:rPr>
        <w:t xml:space="preserve">De </w:t>
      </w:r>
      <w:proofErr w:type="spellStart"/>
      <w:r w:rsidRPr="0071308F">
        <w:rPr>
          <w:i/>
          <w:iCs/>
        </w:rPr>
        <w:t>Catilinae</w:t>
      </w:r>
      <w:proofErr w:type="spellEnd"/>
      <w:r w:rsidRPr="0071308F">
        <w:rPr>
          <w:i/>
          <w:iCs/>
        </w:rPr>
        <w:t xml:space="preserve"> </w:t>
      </w:r>
      <w:proofErr w:type="spellStart"/>
      <w:r w:rsidRPr="0071308F">
        <w:rPr>
          <w:i/>
          <w:iCs/>
        </w:rPr>
        <w:t>coniuratione</w:t>
      </w:r>
      <w:proofErr w:type="spellEnd"/>
      <w:r>
        <w:t>, 52) - lettura in traduzione italiana, analisi e commento;</w:t>
      </w:r>
    </w:p>
    <w:p w14:paraId="457C15BE" w14:textId="77777777" w:rsidR="00BD6552" w:rsidRDefault="00BD6552" w:rsidP="002D23E0">
      <w:pPr>
        <w:pStyle w:val="Paragrafoelenco"/>
        <w:numPr>
          <w:ilvl w:val="0"/>
          <w:numId w:val="37"/>
        </w:numPr>
        <w:spacing w:after="40"/>
        <w:contextualSpacing w:val="0"/>
        <w:jc w:val="both"/>
      </w:pPr>
      <w:r>
        <w:t xml:space="preserve">t9 “La fine di Catilina” (dal </w:t>
      </w:r>
      <w:r w:rsidRPr="0071308F">
        <w:rPr>
          <w:i/>
          <w:iCs/>
        </w:rPr>
        <w:t xml:space="preserve">De </w:t>
      </w:r>
      <w:proofErr w:type="spellStart"/>
      <w:r w:rsidRPr="0071308F">
        <w:rPr>
          <w:i/>
          <w:iCs/>
        </w:rPr>
        <w:t>Catilinae</w:t>
      </w:r>
      <w:proofErr w:type="spellEnd"/>
      <w:r w:rsidRPr="0071308F">
        <w:rPr>
          <w:i/>
          <w:iCs/>
        </w:rPr>
        <w:t xml:space="preserve"> </w:t>
      </w:r>
      <w:proofErr w:type="spellStart"/>
      <w:r w:rsidRPr="0071308F">
        <w:rPr>
          <w:i/>
          <w:iCs/>
        </w:rPr>
        <w:t>coniuratione</w:t>
      </w:r>
      <w:proofErr w:type="spellEnd"/>
      <w:r>
        <w:t>, 61) - lettura in traduzione italiana, analisi e commento.</w:t>
      </w:r>
    </w:p>
    <w:p w14:paraId="445AEE3E" w14:textId="77777777" w:rsidR="00BD6552" w:rsidRPr="00EA3D8A" w:rsidRDefault="00BD6552" w:rsidP="00BD6552">
      <w:pPr>
        <w:pStyle w:val="Paragrafoelenco"/>
        <w:spacing w:after="40"/>
        <w:ind w:left="1490"/>
        <w:contextualSpacing w:val="0"/>
        <w:jc w:val="both"/>
      </w:pPr>
    </w:p>
    <w:p w14:paraId="6F72A0A7" w14:textId="77777777" w:rsidR="00BD6552" w:rsidRDefault="00BD6552" w:rsidP="00BD6552">
      <w:pPr>
        <w:spacing w:after="160" w:line="360" w:lineRule="auto"/>
        <w:jc w:val="both"/>
        <w:rPr>
          <w:color w:val="000000" w:themeColor="text1"/>
        </w:rPr>
      </w:pPr>
      <w:r w:rsidRPr="009B752D">
        <w:rPr>
          <w:b/>
          <w:color w:val="000000" w:themeColor="text1"/>
        </w:rPr>
        <w:t>UNITÀ 4</w:t>
      </w:r>
      <w:r w:rsidRPr="009B752D">
        <w:rPr>
          <w:color w:val="000000" w:themeColor="text1"/>
        </w:rPr>
        <w:t xml:space="preserve">: </w:t>
      </w:r>
      <w:r>
        <w:rPr>
          <w:color w:val="000000" w:themeColor="text1"/>
        </w:rPr>
        <w:t>VIRGILIO</w:t>
      </w:r>
    </w:p>
    <w:p w14:paraId="1B8A2899" w14:textId="77777777" w:rsidR="00BD6552" w:rsidRPr="00EA3D8A" w:rsidRDefault="00BD6552" w:rsidP="002D23E0">
      <w:pPr>
        <w:pStyle w:val="Paragrafoelenco"/>
        <w:numPr>
          <w:ilvl w:val="0"/>
          <w:numId w:val="36"/>
        </w:numPr>
        <w:spacing w:after="80"/>
        <w:jc w:val="both"/>
      </w:pPr>
      <w:r>
        <w:rPr>
          <w:color w:val="000000" w:themeColor="text1"/>
        </w:rPr>
        <w:t>L’</w:t>
      </w:r>
      <w:r w:rsidRPr="00EA3D8A">
        <w:rPr>
          <w:b/>
          <w:bCs/>
          <w:color w:val="000000" w:themeColor="text1"/>
          <w:u w:val="single"/>
        </w:rPr>
        <w:t>età di Augusto</w:t>
      </w:r>
      <w:r>
        <w:rPr>
          <w:color w:val="000000" w:themeColor="text1"/>
        </w:rPr>
        <w:t xml:space="preserve">. </w:t>
      </w:r>
    </w:p>
    <w:p w14:paraId="1E4427DC" w14:textId="77777777" w:rsidR="00BD6552" w:rsidRDefault="00BD6552" w:rsidP="00BD6552">
      <w:pPr>
        <w:pStyle w:val="Paragrafoelenco"/>
        <w:spacing w:after="80"/>
        <w:jc w:val="both"/>
      </w:pPr>
      <w:r w:rsidRPr="00EA3D8A">
        <w:rPr>
          <w:color w:val="000000" w:themeColor="text1"/>
        </w:rPr>
        <w:t xml:space="preserve">Il contesto storico-culturale di riferimento: </w:t>
      </w:r>
      <w:r w:rsidRPr="00EA3D8A">
        <w:t xml:space="preserve">la morte di Cesare e l'eredità di Gaio Ottavio; la battaglia di Modena; il secondo triumvirato; la battaglia di Filippi; lo scontro tra Ottaviano e Marco Antonio e la battaglia di Azio; </w:t>
      </w:r>
    </w:p>
    <w:p w14:paraId="37B9F831" w14:textId="77777777" w:rsidR="00BD6552" w:rsidRDefault="00BD6552" w:rsidP="00BD6552">
      <w:pPr>
        <w:pStyle w:val="Paragrafoelenco"/>
        <w:spacing w:after="80"/>
        <w:jc w:val="both"/>
        <w:rPr>
          <w:color w:val="000000" w:themeColor="text1"/>
        </w:rPr>
      </w:pPr>
      <w:r>
        <w:t>L</w:t>
      </w:r>
      <w:r w:rsidRPr="00EA3D8A">
        <w:t>a nascita del principato e la pax Augustea; approfondimento: il titolo di Augustus.</w:t>
      </w:r>
      <w:r>
        <w:t xml:space="preserve"> </w:t>
      </w:r>
      <w:r w:rsidRPr="00EA3D8A">
        <w:t>L</w:t>
      </w:r>
      <w:r w:rsidRPr="00EA3D8A">
        <w:rPr>
          <w:color w:val="000000" w:themeColor="text1"/>
        </w:rPr>
        <w:t>a restaurazione morale e religiosa portata avanti da Augusto</w:t>
      </w:r>
      <w:r>
        <w:rPr>
          <w:color w:val="000000" w:themeColor="text1"/>
        </w:rPr>
        <w:t>. L</w:t>
      </w:r>
      <w:r w:rsidRPr="00EA3D8A">
        <w:rPr>
          <w:color w:val="000000" w:themeColor="text1"/>
        </w:rPr>
        <w:t xml:space="preserve">e riforme sociali, amministrative e dell'esercito, il rinnovamento urbanistico, la restaurazione morale e religiosa. </w:t>
      </w:r>
    </w:p>
    <w:p w14:paraId="74733E66" w14:textId="77777777" w:rsidR="00BD6552" w:rsidRDefault="00BD6552" w:rsidP="00BD6552">
      <w:pPr>
        <w:pStyle w:val="Paragrafoelenco"/>
        <w:spacing w:after="80"/>
        <w:jc w:val="both"/>
        <w:rPr>
          <w:color w:val="000000" w:themeColor="text1"/>
        </w:rPr>
      </w:pPr>
      <w:r>
        <w:rPr>
          <w:color w:val="000000" w:themeColor="text1"/>
        </w:rPr>
        <w:lastRenderedPageBreak/>
        <w:t>L</w:t>
      </w:r>
      <w:r w:rsidRPr="00EA3D8A">
        <w:rPr>
          <w:color w:val="000000" w:themeColor="text1"/>
        </w:rPr>
        <w:t>a politica culturale di Augusto</w:t>
      </w:r>
      <w:r>
        <w:rPr>
          <w:color w:val="000000" w:themeColor="text1"/>
        </w:rPr>
        <w:t>:</w:t>
      </w:r>
      <w:r w:rsidRPr="00EA3D8A">
        <w:rPr>
          <w:color w:val="000000" w:themeColor="text1"/>
        </w:rPr>
        <w:t xml:space="preserve"> </w:t>
      </w:r>
      <w:r>
        <w:rPr>
          <w:color w:val="000000" w:themeColor="text1"/>
        </w:rPr>
        <w:t>l</w:t>
      </w:r>
      <w:r w:rsidRPr="00EA3D8A">
        <w:rPr>
          <w:color w:val="000000" w:themeColor="text1"/>
        </w:rPr>
        <w:t>a propaganda augustea e la creazione del consenso; la grande rifioritura letteraria in età augustea.</w:t>
      </w:r>
      <w:r>
        <w:rPr>
          <w:color w:val="000000" w:themeColor="text1"/>
        </w:rPr>
        <w:t xml:space="preserve"> </w:t>
      </w:r>
      <w:r w:rsidRPr="00EA3D8A">
        <w:rPr>
          <w:color w:val="000000" w:themeColor="text1"/>
        </w:rPr>
        <w:t>La figura di Mecenate e l’importante funzione di promozione culturale. Come cambia la figura dell’intellettuale durante l’età augustea.</w:t>
      </w:r>
    </w:p>
    <w:p w14:paraId="042DBDA7" w14:textId="77777777" w:rsidR="00BD6552" w:rsidRPr="00EA3D8A" w:rsidRDefault="00BD6552" w:rsidP="00BD6552">
      <w:pPr>
        <w:pStyle w:val="Paragrafoelenco"/>
        <w:spacing w:after="80"/>
        <w:jc w:val="both"/>
      </w:pPr>
      <w:r w:rsidRPr="00EA3D8A">
        <w:rPr>
          <w:color w:val="000000" w:themeColor="text1"/>
        </w:rPr>
        <w:t xml:space="preserve">     </w:t>
      </w:r>
    </w:p>
    <w:p w14:paraId="69D1670A" w14:textId="77777777" w:rsidR="00BD6552" w:rsidRPr="00085AC7" w:rsidRDefault="00BD6552" w:rsidP="002D23E0">
      <w:pPr>
        <w:pStyle w:val="Paragrafoelenco"/>
        <w:numPr>
          <w:ilvl w:val="0"/>
          <w:numId w:val="24"/>
        </w:numPr>
        <w:spacing w:after="80"/>
        <w:ind w:left="714" w:hanging="357"/>
        <w:contextualSpacing w:val="0"/>
        <w:jc w:val="both"/>
      </w:pPr>
      <w:r w:rsidRPr="00B43E59">
        <w:rPr>
          <w:color w:val="000000" w:themeColor="text1"/>
        </w:rPr>
        <w:t>Dati biografici e profilo letterario dell’autore</w:t>
      </w:r>
      <w:r>
        <w:rPr>
          <w:color w:val="000000" w:themeColor="text1"/>
        </w:rPr>
        <w:t>: le origini e la formazione, la confisca delle terre di famiglia ad opera di Ottaviano, il trasferimento a Roma e l’ingresso nel circolo di Mecenate.</w:t>
      </w:r>
    </w:p>
    <w:p w14:paraId="216ACD64" w14:textId="77777777" w:rsidR="00BD6552" w:rsidRPr="006C5245" w:rsidRDefault="00BD6552" w:rsidP="002D23E0">
      <w:pPr>
        <w:pStyle w:val="Paragrafoelenco"/>
        <w:numPr>
          <w:ilvl w:val="0"/>
          <w:numId w:val="24"/>
        </w:numPr>
        <w:spacing w:after="80"/>
        <w:ind w:left="714" w:hanging="357"/>
        <w:contextualSpacing w:val="0"/>
        <w:jc w:val="both"/>
      </w:pPr>
      <w:r>
        <w:rPr>
          <w:color w:val="000000" w:themeColor="text1"/>
        </w:rPr>
        <w:t xml:space="preserve">Le </w:t>
      </w:r>
      <w:r w:rsidRPr="00085AC7">
        <w:rPr>
          <w:i/>
          <w:color w:val="000000" w:themeColor="text1"/>
        </w:rPr>
        <w:t>Bucoliche</w:t>
      </w:r>
      <w:r>
        <w:rPr>
          <w:color w:val="000000" w:themeColor="text1"/>
        </w:rPr>
        <w:t xml:space="preserve">: i contenuti, la struttura, le tematiche, i modelli letterari, la finalità dell’opera. </w:t>
      </w:r>
    </w:p>
    <w:p w14:paraId="1956383E" w14:textId="77777777" w:rsidR="00BD6552" w:rsidRPr="006C5245" w:rsidRDefault="00BD6552" w:rsidP="002D23E0">
      <w:pPr>
        <w:pStyle w:val="Paragrafoelenco"/>
        <w:numPr>
          <w:ilvl w:val="0"/>
          <w:numId w:val="25"/>
        </w:numPr>
        <w:spacing w:after="160"/>
        <w:ind w:left="1434" w:hanging="357"/>
        <w:contextualSpacing w:val="0"/>
        <w:jc w:val="both"/>
      </w:pPr>
      <w:r>
        <w:t xml:space="preserve">t1 “Titiro e </w:t>
      </w:r>
      <w:proofErr w:type="spellStart"/>
      <w:r>
        <w:t>Melibeo</w:t>
      </w:r>
      <w:proofErr w:type="spellEnd"/>
      <w:r>
        <w:t>” (</w:t>
      </w:r>
      <w:r w:rsidRPr="006C5245">
        <w:rPr>
          <w:i/>
          <w:iCs/>
        </w:rPr>
        <w:t>egloga</w:t>
      </w:r>
      <w:r>
        <w:t xml:space="preserve"> 1) - </w:t>
      </w:r>
      <w:r>
        <w:rPr>
          <w:color w:val="000000" w:themeColor="text1"/>
        </w:rPr>
        <w:t>l</w:t>
      </w:r>
      <w:r w:rsidRPr="001708DB">
        <w:rPr>
          <w:color w:val="000000" w:themeColor="text1"/>
        </w:rPr>
        <w:t>ettura</w:t>
      </w:r>
      <w:r>
        <w:rPr>
          <w:color w:val="000000" w:themeColor="text1"/>
        </w:rPr>
        <w:t xml:space="preserve"> metrica</w:t>
      </w:r>
      <w:r w:rsidRPr="001708DB">
        <w:rPr>
          <w:color w:val="000000" w:themeColor="text1"/>
        </w:rPr>
        <w:t xml:space="preserve"> in</w:t>
      </w:r>
      <w:r>
        <w:rPr>
          <w:color w:val="000000" w:themeColor="text1"/>
        </w:rPr>
        <w:t xml:space="preserve"> lingua originale,</w:t>
      </w:r>
      <w:r w:rsidRPr="001708DB">
        <w:rPr>
          <w:color w:val="000000" w:themeColor="text1"/>
        </w:rPr>
        <w:t xml:space="preserve"> traduzione, analisi e commento</w:t>
      </w:r>
      <w:r>
        <w:rPr>
          <w:color w:val="000000" w:themeColor="text1"/>
        </w:rPr>
        <w:t>;</w:t>
      </w:r>
    </w:p>
    <w:p w14:paraId="1BB85DDF" w14:textId="77777777" w:rsidR="00BD6552" w:rsidRPr="001708DB" w:rsidRDefault="00BD6552" w:rsidP="002D23E0">
      <w:pPr>
        <w:pStyle w:val="Paragrafoelenco"/>
        <w:numPr>
          <w:ilvl w:val="0"/>
          <w:numId w:val="25"/>
        </w:numPr>
        <w:spacing w:after="160"/>
        <w:ind w:left="1434" w:hanging="357"/>
        <w:contextualSpacing w:val="0"/>
        <w:jc w:val="both"/>
      </w:pPr>
      <w:r>
        <w:rPr>
          <w:color w:val="000000" w:themeColor="text1"/>
        </w:rPr>
        <w:t xml:space="preserve">t2 “L’arrivo di un </w:t>
      </w:r>
      <w:proofErr w:type="spellStart"/>
      <w:r w:rsidRPr="006C5245">
        <w:rPr>
          <w:i/>
          <w:iCs/>
          <w:color w:val="000000" w:themeColor="text1"/>
        </w:rPr>
        <w:t>puer</w:t>
      </w:r>
      <w:proofErr w:type="spellEnd"/>
      <w:r>
        <w:rPr>
          <w:color w:val="000000" w:themeColor="text1"/>
        </w:rPr>
        <w:t>” (</w:t>
      </w:r>
      <w:r w:rsidRPr="006C5245">
        <w:rPr>
          <w:i/>
          <w:iCs/>
          <w:color w:val="000000" w:themeColor="text1"/>
        </w:rPr>
        <w:t>egloga</w:t>
      </w:r>
      <w:r>
        <w:rPr>
          <w:color w:val="000000" w:themeColor="text1"/>
        </w:rPr>
        <w:t xml:space="preserve"> 4) – lettura in traduzione italiana, analisi e commento.</w:t>
      </w:r>
      <w:r>
        <w:t xml:space="preserve"> </w:t>
      </w:r>
    </w:p>
    <w:p w14:paraId="0AF5E219" w14:textId="77777777" w:rsidR="00BD6552" w:rsidRDefault="00BD6552" w:rsidP="002D23E0">
      <w:pPr>
        <w:pStyle w:val="Paragrafoelenco"/>
        <w:numPr>
          <w:ilvl w:val="0"/>
          <w:numId w:val="26"/>
        </w:numPr>
        <w:spacing w:after="80"/>
        <w:ind w:left="714" w:hanging="357"/>
        <w:contextualSpacing w:val="0"/>
        <w:jc w:val="both"/>
      </w:pPr>
      <w:r w:rsidRPr="00675A91">
        <w:t xml:space="preserve">Le </w:t>
      </w:r>
      <w:r w:rsidRPr="00675A91">
        <w:rPr>
          <w:i/>
        </w:rPr>
        <w:t>Georgiche</w:t>
      </w:r>
      <w:r w:rsidRPr="00675A91">
        <w:t>:</w:t>
      </w:r>
      <w:r>
        <w:t xml:space="preserve"> composizione dell’opera, il significato del titolo e il modello letterario di riferimento, la struttura del poema, l’argomento dell’opera, i destinatari, la campagna simbolo del </w:t>
      </w:r>
      <w:r w:rsidRPr="006C0212">
        <w:rPr>
          <w:i/>
        </w:rPr>
        <w:t>mos maiorum</w:t>
      </w:r>
      <w:r>
        <w:t>, le tematiche. La storia del pastore Aristeo e il mito di Orfeo ed Euridice.</w:t>
      </w:r>
    </w:p>
    <w:p w14:paraId="15EF8165" w14:textId="77777777" w:rsidR="00BD6552" w:rsidRDefault="00BD6552" w:rsidP="002D23E0">
      <w:pPr>
        <w:pStyle w:val="Paragrafoelenco"/>
        <w:numPr>
          <w:ilvl w:val="0"/>
          <w:numId w:val="25"/>
        </w:numPr>
        <w:spacing w:after="80"/>
        <w:ind w:left="1434" w:hanging="357"/>
        <w:contextualSpacing w:val="0"/>
        <w:jc w:val="both"/>
      </w:pPr>
      <w:r>
        <w:t>t7 “Orfeo ed Euridice” (</w:t>
      </w:r>
      <w:r w:rsidRPr="006C0212">
        <w:rPr>
          <w:i/>
        </w:rPr>
        <w:t>Georgiche</w:t>
      </w:r>
      <w:r>
        <w:t xml:space="preserve">, IV, </w:t>
      </w:r>
      <w:proofErr w:type="spellStart"/>
      <w:r>
        <w:t>vv</w:t>
      </w:r>
      <w:proofErr w:type="spellEnd"/>
      <w:r>
        <w:t>. 485-527) – lettura in traduzione italiana, analisi e commento.</w:t>
      </w:r>
    </w:p>
    <w:p w14:paraId="2043CEE5" w14:textId="77777777" w:rsidR="00BD6552" w:rsidRDefault="00BD6552" w:rsidP="002D23E0">
      <w:pPr>
        <w:pStyle w:val="Paragrafoelenco"/>
        <w:numPr>
          <w:ilvl w:val="0"/>
          <w:numId w:val="26"/>
        </w:numPr>
        <w:spacing w:after="80"/>
        <w:ind w:left="714" w:hanging="357"/>
        <w:contextualSpacing w:val="0"/>
        <w:jc w:val="both"/>
      </w:pPr>
      <w:r w:rsidRPr="006C0212">
        <w:t>L’</w:t>
      </w:r>
      <w:r w:rsidRPr="006C0212">
        <w:rPr>
          <w:i/>
        </w:rPr>
        <w:t>Eneide</w:t>
      </w:r>
      <w:r w:rsidRPr="006C0212">
        <w:t>:</w:t>
      </w:r>
      <w:r>
        <w:t xml:space="preserve"> la redazione dell’opera, un poema incompiuto; la morte di Virgilio e la pubblicazione dell’Eneide; la struttura e i contenuti dell’opera. Il viaggio di Enea e la missione voluta dal fato. Il proemio: il rapporto con i modelli, analogie e differenze rispetto ad Omero. Il </w:t>
      </w:r>
      <w:proofErr w:type="spellStart"/>
      <w:r w:rsidRPr="00026F62">
        <w:rPr>
          <w:i/>
        </w:rPr>
        <w:t>pius</w:t>
      </w:r>
      <w:proofErr w:type="spellEnd"/>
      <w:r>
        <w:t xml:space="preserve"> Enea: un eroe originale, complesso e tormentato. La celebrazione di Roma e del principe Augusto. La storia d’amore tra Enea e Didone; la catabasi di Enea agli inferi.  </w:t>
      </w:r>
    </w:p>
    <w:p w14:paraId="6464DA71" w14:textId="77777777" w:rsidR="00BD6552" w:rsidRPr="00C679BC" w:rsidRDefault="00BD6552" w:rsidP="002D23E0">
      <w:pPr>
        <w:pStyle w:val="Paragrafoelenco"/>
        <w:numPr>
          <w:ilvl w:val="0"/>
          <w:numId w:val="27"/>
        </w:numPr>
        <w:spacing w:after="80"/>
        <w:ind w:left="1434" w:hanging="357"/>
        <w:contextualSpacing w:val="0"/>
        <w:jc w:val="both"/>
      </w:pPr>
      <w:r>
        <w:t>t8 “L’incipit del poema”</w:t>
      </w:r>
      <w:r w:rsidRPr="00C679BC">
        <w:t xml:space="preserve"> (</w:t>
      </w:r>
      <w:r w:rsidRPr="00C679BC">
        <w:rPr>
          <w:i/>
        </w:rPr>
        <w:t>Eneide</w:t>
      </w:r>
      <w:r w:rsidRPr="00C679BC">
        <w:t xml:space="preserve"> I, </w:t>
      </w:r>
      <w:proofErr w:type="spellStart"/>
      <w:r w:rsidRPr="00C679BC">
        <w:t>vv</w:t>
      </w:r>
      <w:proofErr w:type="spellEnd"/>
      <w:r w:rsidRPr="00C679BC">
        <w:t>. 1-11)</w:t>
      </w:r>
      <w:r>
        <w:t xml:space="preserve"> – lettura in lingua originale, traduzione, analisi e commento;</w:t>
      </w:r>
      <w:r w:rsidRPr="00C679BC">
        <w:t xml:space="preserve"> </w:t>
      </w:r>
    </w:p>
    <w:p w14:paraId="0C1D042F" w14:textId="77777777" w:rsidR="00BD6552" w:rsidRPr="00C679BC" w:rsidRDefault="00BD6552" w:rsidP="002D23E0">
      <w:pPr>
        <w:pStyle w:val="Paragrafoelenco"/>
        <w:numPr>
          <w:ilvl w:val="0"/>
          <w:numId w:val="27"/>
        </w:numPr>
        <w:spacing w:after="80"/>
        <w:ind w:left="1434" w:hanging="357"/>
        <w:contextualSpacing w:val="0"/>
        <w:jc w:val="both"/>
      </w:pPr>
      <w:r w:rsidRPr="00C679BC">
        <w:t>t9</w:t>
      </w:r>
      <w:r>
        <w:t xml:space="preserve"> “L’orribile fine di Laocoonte”</w:t>
      </w:r>
      <w:r w:rsidRPr="00C679BC">
        <w:t xml:space="preserve"> (</w:t>
      </w:r>
      <w:r w:rsidRPr="00C679BC">
        <w:rPr>
          <w:i/>
        </w:rPr>
        <w:t>Eneide</w:t>
      </w:r>
      <w:r>
        <w:t xml:space="preserve"> II</w:t>
      </w:r>
      <w:r w:rsidRPr="00C679BC">
        <w:t xml:space="preserve">, </w:t>
      </w:r>
      <w:proofErr w:type="spellStart"/>
      <w:r w:rsidRPr="00C679BC">
        <w:t>vv</w:t>
      </w:r>
      <w:proofErr w:type="spellEnd"/>
      <w:r w:rsidRPr="00C679BC">
        <w:t>.</w:t>
      </w:r>
      <w:r>
        <w:t xml:space="preserve"> 199-227</w:t>
      </w:r>
      <w:r w:rsidRPr="00C679BC">
        <w:t>)</w:t>
      </w:r>
      <w:r>
        <w:t xml:space="preserve"> – lettura in traduzione italiana, analisi e commento;</w:t>
      </w:r>
      <w:r w:rsidRPr="00C679BC">
        <w:t xml:space="preserve"> </w:t>
      </w:r>
    </w:p>
    <w:p w14:paraId="50363E77" w14:textId="77777777" w:rsidR="00BD6552" w:rsidRDefault="00BD6552" w:rsidP="002D23E0">
      <w:pPr>
        <w:pStyle w:val="Paragrafoelenco"/>
        <w:numPr>
          <w:ilvl w:val="0"/>
          <w:numId w:val="27"/>
        </w:numPr>
        <w:spacing w:after="80"/>
        <w:ind w:left="1434" w:hanging="357"/>
        <w:contextualSpacing w:val="0"/>
        <w:jc w:val="both"/>
      </w:pPr>
      <w:r w:rsidRPr="000B701A">
        <w:t>Enea e Didone: lettura in traduzione italiana, analisi e commento dei seguenti passi: t13 “Didone si rivolge a Enea in procinto di abbandonarla” (</w:t>
      </w:r>
      <w:r w:rsidRPr="000B701A">
        <w:rPr>
          <w:i/>
        </w:rPr>
        <w:t>Eneide</w:t>
      </w:r>
      <w:r w:rsidRPr="000B701A">
        <w:t xml:space="preserve"> IV, </w:t>
      </w:r>
      <w:proofErr w:type="spellStart"/>
      <w:r w:rsidRPr="000B701A">
        <w:t>vv</w:t>
      </w:r>
      <w:proofErr w:type="spellEnd"/>
      <w:r w:rsidRPr="000B701A">
        <w:t>. 296-330); t14 “Un addio pieno di rancore” (</w:t>
      </w:r>
      <w:r w:rsidRPr="000B701A">
        <w:rPr>
          <w:i/>
        </w:rPr>
        <w:t>Eneide</w:t>
      </w:r>
      <w:r w:rsidRPr="000B701A">
        <w:t xml:space="preserve"> IV, </w:t>
      </w:r>
      <w:proofErr w:type="spellStart"/>
      <w:r w:rsidRPr="000B701A">
        <w:t>vv</w:t>
      </w:r>
      <w:proofErr w:type="spellEnd"/>
      <w:r w:rsidRPr="000B701A">
        <w:t>. 331-392); t15 “Didone si uccide” (</w:t>
      </w:r>
      <w:r w:rsidRPr="000B701A">
        <w:rPr>
          <w:i/>
        </w:rPr>
        <w:t>Eneide</w:t>
      </w:r>
      <w:r w:rsidRPr="000B701A">
        <w:t xml:space="preserve"> IV, </w:t>
      </w:r>
      <w:proofErr w:type="spellStart"/>
      <w:r w:rsidRPr="000B701A">
        <w:t>vv</w:t>
      </w:r>
      <w:proofErr w:type="spellEnd"/>
      <w:r w:rsidRPr="000B701A">
        <w:t xml:space="preserve"> 642-705). </w:t>
      </w:r>
    </w:p>
    <w:p w14:paraId="4C072855" w14:textId="77777777" w:rsidR="00BD6552" w:rsidRDefault="00BD6552" w:rsidP="002D23E0">
      <w:pPr>
        <w:pStyle w:val="Paragrafoelenco"/>
        <w:numPr>
          <w:ilvl w:val="0"/>
          <w:numId w:val="27"/>
        </w:numPr>
        <w:spacing w:after="80"/>
        <w:ind w:left="1434" w:hanging="357"/>
        <w:contextualSpacing w:val="0"/>
        <w:jc w:val="both"/>
      </w:pPr>
      <w:r>
        <w:t xml:space="preserve">Sintesi dei seguenti episodi: i giochi funebri in Sicilia in onore di Anchise; la morte </w:t>
      </w:r>
      <w:proofErr w:type="gramStart"/>
      <w:r>
        <w:t>del timoniere</w:t>
      </w:r>
      <w:proofErr w:type="gramEnd"/>
      <w:r>
        <w:t xml:space="preserve"> Palinuro.</w:t>
      </w:r>
    </w:p>
    <w:p w14:paraId="49A31B32" w14:textId="77777777" w:rsidR="00BD6552" w:rsidRPr="00C11631" w:rsidRDefault="00BD6552" w:rsidP="002D23E0">
      <w:pPr>
        <w:pStyle w:val="Paragrafoelenco"/>
        <w:numPr>
          <w:ilvl w:val="0"/>
          <w:numId w:val="27"/>
        </w:numPr>
        <w:spacing w:after="80"/>
        <w:ind w:left="1434" w:hanging="357"/>
        <w:contextualSpacing w:val="0"/>
        <w:jc w:val="both"/>
      </w:pPr>
      <w:r>
        <w:t>La catabasi di Enea: il libro VI dell’Eneide. Approfondimento - l</w:t>
      </w:r>
      <w:r w:rsidRPr="000B701A">
        <w:t>a descrizione dell'oltretomba virgiliano</w:t>
      </w:r>
      <w:r>
        <w:t>: l’antro della Sibilla Cumana. L</w:t>
      </w:r>
      <w:r w:rsidRPr="000B701A">
        <w:t>ettura in traduzione italiana</w:t>
      </w:r>
      <w:r>
        <w:t>, analisi e</w:t>
      </w:r>
      <w:r w:rsidRPr="000B701A">
        <w:t xml:space="preserve"> commento del t17 "Enea davanti alla Sibilla Cumana"</w:t>
      </w:r>
      <w:r>
        <w:t xml:space="preserve"> (Eneide VI, </w:t>
      </w:r>
      <w:proofErr w:type="spellStart"/>
      <w:r>
        <w:t>vv</w:t>
      </w:r>
      <w:proofErr w:type="spellEnd"/>
      <w:r>
        <w:t>. 124-155)</w:t>
      </w:r>
      <w:r w:rsidRPr="000B701A">
        <w:t>.</w:t>
      </w:r>
    </w:p>
    <w:p w14:paraId="11573099" w14:textId="77777777" w:rsidR="00BD6552" w:rsidRPr="00C11631" w:rsidRDefault="00BD6552" w:rsidP="002D23E0">
      <w:pPr>
        <w:pStyle w:val="Paragrafoelenco"/>
        <w:numPr>
          <w:ilvl w:val="0"/>
          <w:numId w:val="27"/>
        </w:numPr>
        <w:spacing w:after="80"/>
        <w:ind w:left="1434" w:hanging="357"/>
        <w:contextualSpacing w:val="0"/>
        <w:jc w:val="both"/>
      </w:pPr>
      <w:r w:rsidRPr="00C11631">
        <w:t>Enea negli Inferi: l’incontro con Palinuro, Caronte, Cerbero e Minosse; i campi del pianto, i campi degli eroi, il Tartaro, la reggia di Dite e i Campi Elisi, l’incontro con Anchise. Lettura in traduzione italiana, analisi e commento del t18 “Enea incontra Didone nell’aldilà” (</w:t>
      </w:r>
      <w:r w:rsidRPr="00C11631">
        <w:rPr>
          <w:i/>
          <w:iCs/>
        </w:rPr>
        <w:t>Eneide</w:t>
      </w:r>
      <w:r w:rsidRPr="00C11631">
        <w:t xml:space="preserve"> VI, 450-476). L’incontro tra Enea e il padre Anchise negli inferi; rassegna dei discendenti romani e dei grandi eroi di età repubblicana. </w:t>
      </w:r>
    </w:p>
    <w:p w14:paraId="58F0127B" w14:textId="77777777" w:rsidR="00BD6552" w:rsidRDefault="00BD6552" w:rsidP="002D23E0">
      <w:pPr>
        <w:pStyle w:val="Paragrafoelenco"/>
        <w:numPr>
          <w:ilvl w:val="0"/>
          <w:numId w:val="27"/>
        </w:numPr>
        <w:spacing w:after="80"/>
        <w:ind w:left="1434" w:hanging="357"/>
        <w:contextualSpacing w:val="0"/>
        <w:jc w:val="both"/>
      </w:pPr>
      <w:r w:rsidRPr="00C11631">
        <w:t xml:space="preserve">Enea nel Lazio: lettura in traduzione italiana, analisi e commento del t20 “Eurialo e Niso” (Eneide IX, </w:t>
      </w:r>
      <w:proofErr w:type="spellStart"/>
      <w:r w:rsidRPr="00C11631">
        <w:t>vv</w:t>
      </w:r>
      <w:proofErr w:type="spellEnd"/>
      <w:r w:rsidRPr="00C11631">
        <w:t>. 375-449).</w:t>
      </w:r>
      <w:r>
        <w:t xml:space="preserve"> La conclusione dell’Eneide e la morte di Turno. </w:t>
      </w:r>
    </w:p>
    <w:p w14:paraId="0D01DBAB" w14:textId="77777777" w:rsidR="00BD6552" w:rsidRDefault="00BD6552" w:rsidP="00BD6552">
      <w:pPr>
        <w:spacing w:after="80"/>
        <w:jc w:val="both"/>
        <w:rPr>
          <w:b/>
          <w:color w:val="000000" w:themeColor="text1"/>
        </w:rPr>
      </w:pPr>
    </w:p>
    <w:p w14:paraId="1B54E094" w14:textId="77777777" w:rsidR="00BD6552" w:rsidRPr="00C11631" w:rsidRDefault="00BD6552" w:rsidP="00BD6552">
      <w:pPr>
        <w:spacing w:after="80"/>
        <w:jc w:val="both"/>
      </w:pPr>
      <w:r w:rsidRPr="00C11631">
        <w:rPr>
          <w:b/>
          <w:color w:val="000000" w:themeColor="text1"/>
        </w:rPr>
        <w:t xml:space="preserve">UNITÀ </w:t>
      </w:r>
      <w:r>
        <w:rPr>
          <w:b/>
          <w:color w:val="000000" w:themeColor="text1"/>
        </w:rPr>
        <w:t>5</w:t>
      </w:r>
      <w:r w:rsidRPr="00C11631">
        <w:rPr>
          <w:color w:val="000000" w:themeColor="text1"/>
        </w:rPr>
        <w:t xml:space="preserve">: </w:t>
      </w:r>
      <w:r>
        <w:rPr>
          <w:color w:val="000000" w:themeColor="text1"/>
        </w:rPr>
        <w:t>ORAZIO</w:t>
      </w:r>
    </w:p>
    <w:p w14:paraId="22383CBF" w14:textId="77777777" w:rsidR="00BD6552" w:rsidRPr="006A538F" w:rsidRDefault="00BD6552" w:rsidP="002D23E0">
      <w:pPr>
        <w:pStyle w:val="Paragrafoelenco"/>
        <w:numPr>
          <w:ilvl w:val="0"/>
          <w:numId w:val="23"/>
        </w:numPr>
        <w:ind w:left="714" w:hanging="357"/>
        <w:jc w:val="both"/>
        <w:rPr>
          <w:color w:val="000000" w:themeColor="text1"/>
        </w:rPr>
      </w:pPr>
      <w:r w:rsidRPr="006A538F">
        <w:rPr>
          <w:color w:val="000000" w:themeColor="text1"/>
        </w:rPr>
        <w:t xml:space="preserve">Dati biografici e profilo letterario dell’autore; </w:t>
      </w:r>
    </w:p>
    <w:p w14:paraId="627F40F4" w14:textId="77777777" w:rsidR="00BD6552" w:rsidRPr="006A538F" w:rsidRDefault="00BD6552" w:rsidP="002D23E0">
      <w:pPr>
        <w:pStyle w:val="Paragrafoelenco"/>
        <w:numPr>
          <w:ilvl w:val="0"/>
          <w:numId w:val="23"/>
        </w:numPr>
        <w:spacing w:after="80"/>
        <w:ind w:left="714" w:hanging="357"/>
        <w:contextualSpacing w:val="0"/>
        <w:jc w:val="both"/>
        <w:rPr>
          <w:color w:val="000000" w:themeColor="text1"/>
        </w:rPr>
      </w:pPr>
      <w:r w:rsidRPr="00E35678">
        <w:t>Le satir</w:t>
      </w:r>
      <w:r>
        <w:t xml:space="preserve">e: </w:t>
      </w:r>
      <w:r w:rsidRPr="006A538F">
        <w:rPr>
          <w:color w:val="000000" w:themeColor="text1"/>
        </w:rPr>
        <w:t>i modelli letterari di riferimento,</w:t>
      </w:r>
      <w:r>
        <w:rPr>
          <w:color w:val="000000" w:themeColor="text1"/>
        </w:rPr>
        <w:t xml:space="preserve"> caratteri generali e contenuti (satire narrative e satire discorsive),</w:t>
      </w:r>
      <w:r w:rsidRPr="006A538F">
        <w:rPr>
          <w:color w:val="000000" w:themeColor="text1"/>
        </w:rPr>
        <w:t xml:space="preserve"> le tematiche, l’impostazione dialogica, il pubblico al quale si rivolge, lo stile. </w:t>
      </w:r>
    </w:p>
    <w:p w14:paraId="46EBBB1D" w14:textId="77777777" w:rsidR="00BD6552" w:rsidRPr="005E4769" w:rsidRDefault="00BD6552" w:rsidP="002D23E0">
      <w:pPr>
        <w:pStyle w:val="Paragrafoelenco"/>
        <w:numPr>
          <w:ilvl w:val="0"/>
          <w:numId w:val="38"/>
        </w:numPr>
        <w:spacing w:after="160"/>
        <w:ind w:left="1434" w:hanging="357"/>
        <w:contextualSpacing w:val="0"/>
        <w:jc w:val="both"/>
        <w:rPr>
          <w:color w:val="000000" w:themeColor="text1"/>
        </w:rPr>
      </w:pPr>
      <w:r w:rsidRPr="005E4769">
        <w:rPr>
          <w:color w:val="000000" w:themeColor="text1"/>
        </w:rPr>
        <w:t xml:space="preserve">t1 “Nessuno è contento” - </w:t>
      </w:r>
      <w:r w:rsidRPr="005E4769">
        <w:rPr>
          <w:i/>
          <w:color w:val="000000" w:themeColor="text1"/>
        </w:rPr>
        <w:t>Est modus in rebus</w:t>
      </w:r>
      <w:r w:rsidRPr="005E4769">
        <w:rPr>
          <w:color w:val="000000" w:themeColor="text1"/>
        </w:rPr>
        <w:t>” (</w:t>
      </w:r>
      <w:proofErr w:type="spellStart"/>
      <w:r w:rsidRPr="005E4769">
        <w:rPr>
          <w:i/>
          <w:color w:val="000000" w:themeColor="text1"/>
        </w:rPr>
        <w:t>Sermones</w:t>
      </w:r>
      <w:proofErr w:type="spellEnd"/>
      <w:r w:rsidRPr="005E4769">
        <w:rPr>
          <w:color w:val="000000" w:themeColor="text1"/>
        </w:rPr>
        <w:t xml:space="preserve"> I, 1)</w:t>
      </w:r>
      <w:r>
        <w:rPr>
          <w:color w:val="000000" w:themeColor="text1"/>
        </w:rPr>
        <w:t xml:space="preserve"> – lettura in traduzione italiana, analisi e commento.</w:t>
      </w:r>
    </w:p>
    <w:p w14:paraId="5C7625A5" w14:textId="77777777" w:rsidR="00BD6552" w:rsidRDefault="00BD6552" w:rsidP="002D23E0">
      <w:pPr>
        <w:pStyle w:val="Paragrafoelenco"/>
        <w:numPr>
          <w:ilvl w:val="0"/>
          <w:numId w:val="39"/>
        </w:numPr>
        <w:spacing w:after="200"/>
        <w:jc w:val="both"/>
        <w:rPr>
          <w:color w:val="000000" w:themeColor="text1"/>
        </w:rPr>
      </w:pPr>
      <w:r w:rsidRPr="005E4769">
        <w:t>Le odi</w:t>
      </w:r>
      <w:r w:rsidRPr="005E4769">
        <w:rPr>
          <w:color w:val="000000" w:themeColor="text1"/>
        </w:rPr>
        <w:t xml:space="preserve">: caratteri generali, i contenuti (la varietà di temi e la riconoscenza verso Augusto), lo stile, il </w:t>
      </w:r>
      <w:proofErr w:type="spellStart"/>
      <w:r w:rsidRPr="005E4769">
        <w:rPr>
          <w:i/>
          <w:color w:val="000000" w:themeColor="text1"/>
        </w:rPr>
        <w:t>carmen</w:t>
      </w:r>
      <w:proofErr w:type="spellEnd"/>
      <w:r w:rsidRPr="005E4769">
        <w:rPr>
          <w:i/>
          <w:color w:val="000000" w:themeColor="text1"/>
        </w:rPr>
        <w:t xml:space="preserve"> </w:t>
      </w:r>
      <w:proofErr w:type="spellStart"/>
      <w:r w:rsidRPr="005E4769">
        <w:rPr>
          <w:i/>
          <w:color w:val="000000" w:themeColor="text1"/>
        </w:rPr>
        <w:t>saeculare</w:t>
      </w:r>
      <w:proofErr w:type="spellEnd"/>
      <w:r w:rsidRPr="005E4769">
        <w:rPr>
          <w:color w:val="000000" w:themeColor="text1"/>
        </w:rPr>
        <w:t xml:space="preserve"> (cenni). </w:t>
      </w:r>
    </w:p>
    <w:p w14:paraId="3B8F0A2D" w14:textId="77777777" w:rsidR="00BD6552" w:rsidRDefault="00BD6552" w:rsidP="002D23E0">
      <w:pPr>
        <w:pStyle w:val="Paragrafoelenco"/>
        <w:numPr>
          <w:ilvl w:val="0"/>
          <w:numId w:val="38"/>
        </w:numPr>
        <w:spacing w:after="200"/>
        <w:ind w:left="1434" w:hanging="357"/>
        <w:jc w:val="both"/>
        <w:rPr>
          <w:color w:val="000000" w:themeColor="text1"/>
        </w:rPr>
      </w:pPr>
      <w:r>
        <w:rPr>
          <w:color w:val="000000" w:themeColor="text1"/>
        </w:rPr>
        <w:lastRenderedPageBreak/>
        <w:t xml:space="preserve">t8 “Vivere nel presente” – </w:t>
      </w:r>
      <w:r w:rsidRPr="005E4769">
        <w:rPr>
          <w:i/>
          <w:iCs/>
          <w:color w:val="000000" w:themeColor="text1"/>
        </w:rPr>
        <w:t>carpe diem</w:t>
      </w:r>
      <w:r>
        <w:rPr>
          <w:color w:val="000000" w:themeColor="text1"/>
        </w:rPr>
        <w:t xml:space="preserve"> (</w:t>
      </w:r>
      <w:r w:rsidRPr="005E4769">
        <w:rPr>
          <w:i/>
          <w:iCs/>
          <w:color w:val="000000" w:themeColor="text1"/>
        </w:rPr>
        <w:t>Odi</w:t>
      </w:r>
      <w:r>
        <w:rPr>
          <w:color w:val="000000" w:themeColor="text1"/>
        </w:rPr>
        <w:t xml:space="preserve"> I, 11) – lettura in lingua originale, traduzione, analisi e commento;</w:t>
      </w:r>
    </w:p>
    <w:p w14:paraId="79863503" w14:textId="77777777" w:rsidR="00BD6552" w:rsidRPr="00A22D37" w:rsidRDefault="00BD6552" w:rsidP="002D23E0">
      <w:pPr>
        <w:pStyle w:val="Paragrafoelenco"/>
        <w:numPr>
          <w:ilvl w:val="0"/>
          <w:numId w:val="38"/>
        </w:numPr>
        <w:spacing w:after="200"/>
        <w:ind w:left="1434" w:hanging="357"/>
        <w:jc w:val="both"/>
        <w:rPr>
          <w:color w:val="000000" w:themeColor="text1"/>
        </w:rPr>
      </w:pPr>
      <w:r>
        <w:rPr>
          <w:color w:val="000000" w:themeColor="text1"/>
        </w:rPr>
        <w:t>t9 “Nel gelo dell’inverno” – lascia il resto agli dei (</w:t>
      </w:r>
      <w:r w:rsidRPr="005E4769">
        <w:rPr>
          <w:i/>
          <w:iCs/>
          <w:color w:val="000000" w:themeColor="text1"/>
        </w:rPr>
        <w:t>Odi</w:t>
      </w:r>
      <w:r>
        <w:rPr>
          <w:color w:val="000000" w:themeColor="text1"/>
        </w:rPr>
        <w:t xml:space="preserve"> I, 9) – lettura in traduzione italiana, analisi e commento. </w:t>
      </w:r>
    </w:p>
    <w:p w14:paraId="2CACBE09" w14:textId="77777777" w:rsidR="00BD6552" w:rsidRPr="00C80666" w:rsidRDefault="00BD6552" w:rsidP="00BD6552">
      <w:pPr>
        <w:spacing w:after="80"/>
        <w:jc w:val="both"/>
      </w:pPr>
      <w:r w:rsidRPr="00C80666">
        <w:t xml:space="preserve">* I titoli delle unità di apprendimento seguono la scansione delle unità del libro di testo in adozione: </w:t>
      </w:r>
    </w:p>
    <w:p w14:paraId="7A03222D" w14:textId="77777777" w:rsidR="00BD6552" w:rsidRPr="00C80666" w:rsidRDefault="00BD6552" w:rsidP="00BD6552">
      <w:pPr>
        <w:jc w:val="both"/>
      </w:pPr>
      <w:r w:rsidRPr="00C80666">
        <w:t>E. Cantarella – G. Guidorizzi “Civitas. L’universo dei romani” vol. 1 (L’età arcaica e repubblicana)</w:t>
      </w:r>
      <w:r>
        <w:t xml:space="preserve"> e vol. 2 (L’età augustea)</w:t>
      </w:r>
      <w:r w:rsidRPr="00C80666">
        <w:t>, Einaudi Scuola</w:t>
      </w:r>
      <w:r>
        <w:t>.</w:t>
      </w:r>
    </w:p>
    <w:p w14:paraId="57D2C290" w14:textId="1E23B218" w:rsidR="00095B04" w:rsidRPr="005B5947" w:rsidRDefault="00095B04" w:rsidP="00B0389C">
      <w:pPr>
        <w:rPr>
          <w:color w:val="FF0000"/>
          <w:sz w:val="32"/>
          <w:szCs w:val="32"/>
        </w:rPr>
      </w:pPr>
      <w:r w:rsidRPr="005B5947">
        <w:rPr>
          <w:b/>
          <w:noProof/>
          <w:color w:val="FF0000"/>
        </w:rPr>
        <mc:AlternateContent>
          <mc:Choice Requires="wps">
            <w:drawing>
              <wp:anchor distT="0" distB="0" distL="114300" distR="114300" simplePos="0" relativeHeight="251663360" behindDoc="1" locked="0" layoutInCell="1" allowOverlap="1" wp14:anchorId="71D3BAE1" wp14:editId="5A73F7B1">
                <wp:simplePos x="0" y="0"/>
                <wp:positionH relativeFrom="margin">
                  <wp:align>left</wp:align>
                </wp:positionH>
                <wp:positionV relativeFrom="paragraph">
                  <wp:posOffset>229235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26C8B290" w:rsidR="000B2C83" w:rsidRDefault="000B2C83" w:rsidP="000B2C83">
                            <w:pPr>
                              <w:shd w:val="clear" w:color="auto" w:fill="F4B083" w:themeFill="accent2" w:themeFillTint="99"/>
                            </w:pPr>
                            <w:r>
                              <w:t xml:space="preserve">Docente: </w:t>
                            </w:r>
                            <w:r w:rsidR="00CC4A41">
                              <w:rPr>
                                <w:b/>
                                <w:bCs/>
                              </w:rPr>
                              <w:t>Francesco Del Bianco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0;margin-top:18.05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" fillcolor="white [3201]" strokecolor="white [3212]" strokeweight=".5pt">
                <v:textbo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26C8B290" w:rsidR="000B2C83" w:rsidRDefault="000B2C83" w:rsidP="000B2C83">
                      <w:pPr>
                        <w:shd w:val="clear" w:color="auto" w:fill="F4B083" w:themeFill="accent2" w:themeFillTint="99"/>
                      </w:pPr>
                      <w:r>
                        <w:t xml:space="preserve">Docente: </w:t>
                      </w:r>
                      <w:r w:rsidR="00CC4A41">
                        <w:rPr>
                          <w:b/>
                          <w:bCs/>
                        </w:rPr>
                        <w:t>Francesco Del Bianco</w:t>
                      </w:r>
                    </w:p>
                  </w:txbxContent>
                </v:textbox>
                <w10:wrap anchorx="margin"/>
              </v:shape>
            </w:pict>
          </mc:Fallback>
        </mc:AlternateContent>
      </w:r>
    </w:p>
    <w:p w14:paraId="47568C56" w14:textId="0718F345" w:rsidR="00B0389C" w:rsidRPr="005B5947" w:rsidRDefault="00B0389C" w:rsidP="00B0389C">
      <w:pPr>
        <w:rPr>
          <w:color w:val="FF0000"/>
          <w:sz w:val="32"/>
          <w:szCs w:val="32"/>
        </w:rPr>
      </w:pPr>
    </w:p>
    <w:p w14:paraId="23D2B4C4" w14:textId="1463C0B8" w:rsidR="00B0389C" w:rsidRPr="005B5947" w:rsidRDefault="00B0389C" w:rsidP="00B0389C">
      <w:pPr>
        <w:rPr>
          <w:color w:val="FF0000"/>
          <w:sz w:val="32"/>
          <w:szCs w:val="32"/>
        </w:rPr>
      </w:pPr>
    </w:p>
    <w:p w14:paraId="2277344F" w14:textId="267DF387" w:rsidR="00D160DF" w:rsidRDefault="00D160DF" w:rsidP="00B0389C">
      <w:pPr>
        <w:rPr>
          <w:color w:val="FF0000"/>
          <w:sz w:val="32"/>
          <w:szCs w:val="32"/>
        </w:rPr>
      </w:pPr>
    </w:p>
    <w:tbl>
      <w:tblPr>
        <w:tblStyle w:val="TableNormal"/>
        <w:tblW w:w="962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627"/>
      </w:tblGrid>
      <w:tr w:rsidR="00CC4A41" w:rsidRPr="00CC4A41" w14:paraId="007E196A" w14:textId="77777777" w:rsidTr="00CC4A41">
        <w:trPr>
          <w:trHeight w:val="3135"/>
        </w:trPr>
        <w:tc>
          <w:tcPr>
            <w:tcW w:w="9627" w:type="dxa"/>
            <w:tcBorders>
              <w:top w:val="single" w:sz="4"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4A68152F"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IL 1600 ECONOMICO E SOCIALE</w:t>
            </w:r>
          </w:p>
          <w:p w14:paraId="160179E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Società seicentesca (ordini e privilegi)</w:t>
            </w:r>
          </w:p>
          <w:p w14:paraId="51AF485F"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Agricoltura tra </w:t>
            </w:r>
            <w:proofErr w:type="spellStart"/>
            <w:r w:rsidRPr="00CC4A41">
              <w:rPr>
                <w:rFonts w:ascii="Times New Roman" w:hAnsi="Times New Roman" w:cs="Times New Roman"/>
                <w:b w:val="0"/>
                <w:szCs w:val="24"/>
                <w:u w:color="000000"/>
              </w:rPr>
              <w:t>rifeudalizzazione</w:t>
            </w:r>
            <w:proofErr w:type="spellEnd"/>
            <w:r w:rsidRPr="00CC4A41">
              <w:rPr>
                <w:rFonts w:ascii="Times New Roman" w:hAnsi="Times New Roman" w:cs="Times New Roman"/>
                <w:b w:val="0"/>
                <w:szCs w:val="24"/>
                <w:u w:color="000000"/>
              </w:rPr>
              <w:t>, enclosures e crisi sociali</w:t>
            </w:r>
          </w:p>
          <w:p w14:paraId="4C784518"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Navigazione tra avanguardia, commercio triangolare, proiezione e cambio di paradigmi, declino mediterraneo e rotte atlantiche</w:t>
            </w:r>
          </w:p>
          <w:p w14:paraId="3CFF88BA"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Finanza: banche nazionali, compagnie privilegiate, bolle speculative.</w:t>
            </w:r>
          </w:p>
          <w:p w14:paraId="322D2DB3"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Rivoluzione dei prezzi: tesi monetarista e tesi demografica</w:t>
            </w:r>
          </w:p>
          <w:p w14:paraId="0A3EF59C"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Mercantilismo e colonialismo</w:t>
            </w:r>
          </w:p>
          <w:p w14:paraId="2C612363"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Distruzione della cultura folklorica</w:t>
            </w:r>
          </w:p>
          <w:p w14:paraId="25974BE8"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Civiltà del controllo: censura statale ed ecclesiastica, carceri e condanne a morte</w:t>
            </w:r>
          </w:p>
          <w:p w14:paraId="3847CCF0"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Rivoluzione scientifica e Galileo Galilei</w:t>
            </w:r>
          </w:p>
          <w:p w14:paraId="358DDBD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Ruolo della Stampa</w:t>
            </w:r>
          </w:p>
          <w:p w14:paraId="791B24F7"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Istruzione tra stato, chiesa, famiglia e comunità, università, corti ed accademie</w:t>
            </w:r>
          </w:p>
          <w:p w14:paraId="1E38B4D5" w14:textId="7F9458AF"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31CFCCD8" w14:textId="77777777" w:rsidTr="00CC4A41">
        <w:trPr>
          <w:trHeight w:val="170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00A1964F"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IL 1600 COME SECOLO DELL’ASSOLUTISMO</w:t>
            </w:r>
          </w:p>
          <w:p w14:paraId="520FFAEA"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Assemblee di Rappresentanza e loro declino</w:t>
            </w:r>
          </w:p>
          <w:p w14:paraId="4A19BA69"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Sovranità assoluta: requisiti, ideologia, pilastri del funzionamento e difficoltà di applicazione</w:t>
            </w:r>
          </w:p>
          <w:p w14:paraId="58111FB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Eserciti dell’assolutismo</w:t>
            </w:r>
          </w:p>
          <w:p w14:paraId="23FB8E72"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Burocrazia dell’assolutismo</w:t>
            </w:r>
          </w:p>
          <w:p w14:paraId="04947DC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Finanze dell’assolutismo</w:t>
            </w:r>
          </w:p>
          <w:p w14:paraId="60D42A0F"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Pensiero politico tra Hobbes, Locke e Spinoza</w:t>
            </w:r>
          </w:p>
          <w:p w14:paraId="4FA96D38" w14:textId="2165FE29"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1670AC79" w14:textId="77777777" w:rsidTr="00CC4A41">
        <w:trPr>
          <w:trHeight w:val="2660"/>
        </w:trPr>
        <w:tc>
          <w:tcPr>
            <w:tcW w:w="9627" w:type="dxa"/>
            <w:tcBorders>
              <w:top w:val="single" w:sz="8"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0BF24999"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INGHILTERRA TRA 1600 E 1700</w:t>
            </w:r>
          </w:p>
          <w:p w14:paraId="68FE1ED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Divisioni della società inglese: tra classi sociali, religioni, sostenitori monarchici e parlamentari</w:t>
            </w:r>
          </w:p>
          <w:p w14:paraId="77F2EB89"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Giacomo I Stuart</w:t>
            </w:r>
          </w:p>
          <w:p w14:paraId="3D42CC2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Carlo I Stuart</w:t>
            </w:r>
          </w:p>
          <w:p w14:paraId="469E9E81"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Guerra Civile Inglese</w:t>
            </w:r>
          </w:p>
          <w:p w14:paraId="4E33866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La dittatura di Cromwell </w:t>
            </w:r>
          </w:p>
          <w:p w14:paraId="29B787C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restaurazione monarchica di Carlo II</w:t>
            </w:r>
          </w:p>
          <w:p w14:paraId="00E03117"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Gloriosa Rivoluzione e Guglielmo III d’Orange</w:t>
            </w:r>
          </w:p>
          <w:p w14:paraId="33C7EC63"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Anna Stuart </w:t>
            </w:r>
          </w:p>
          <w:p w14:paraId="17C4722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Giorgio di Hannover ed il Cabinet </w:t>
            </w:r>
            <w:proofErr w:type="spellStart"/>
            <w:r w:rsidRPr="00CC4A41">
              <w:rPr>
                <w:rFonts w:ascii="Times New Roman" w:hAnsi="Times New Roman" w:cs="Times New Roman"/>
                <w:b w:val="0"/>
                <w:szCs w:val="24"/>
                <w:u w:color="000000"/>
              </w:rPr>
              <w:t>Council</w:t>
            </w:r>
            <w:proofErr w:type="spellEnd"/>
          </w:p>
          <w:p w14:paraId="2D960F69"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Robert Walpole e William Pitt il Vecchio</w:t>
            </w:r>
          </w:p>
          <w:p w14:paraId="665CF004" w14:textId="465E6002"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7A13E102" w14:textId="77777777" w:rsidTr="00CC4A41">
        <w:trPr>
          <w:trHeight w:val="170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7B956609"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LA FRANCIA TRA 1600 E 1700</w:t>
            </w:r>
          </w:p>
          <w:p w14:paraId="2D785D6F"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Luigi XV e l’assolutismo</w:t>
            </w:r>
          </w:p>
          <w:p w14:paraId="7DA53008"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Gallicanesimo e scontro con giansenisti ed ugonotti</w:t>
            </w:r>
          </w:p>
          <w:p w14:paraId="4530926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fabbrica della gloria tra propaganda, controllo e protocollo</w:t>
            </w:r>
          </w:p>
          <w:p w14:paraId="736D37A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di Devoluzione</w:t>
            </w:r>
          </w:p>
          <w:p w14:paraId="3FFE0C3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della Lega di Augusta</w:t>
            </w:r>
          </w:p>
          <w:p w14:paraId="731C90D1"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 xml:space="preserve">Economia francese tra John </w:t>
            </w:r>
            <w:proofErr w:type="spellStart"/>
            <w:r w:rsidRPr="00CC4A41">
              <w:rPr>
                <w:rFonts w:ascii="Times New Roman" w:hAnsi="Times New Roman" w:cs="Times New Roman"/>
                <w:b w:val="0"/>
                <w:szCs w:val="24"/>
                <w:u w:color="000000"/>
              </w:rPr>
              <w:t>Law</w:t>
            </w:r>
            <w:proofErr w:type="spellEnd"/>
            <w:r w:rsidRPr="00CC4A41">
              <w:rPr>
                <w:rFonts w:ascii="Times New Roman" w:hAnsi="Times New Roman" w:cs="Times New Roman"/>
                <w:b w:val="0"/>
                <w:szCs w:val="24"/>
                <w:u w:color="000000"/>
              </w:rPr>
              <w:t>, Fleury e Luigi XV</w:t>
            </w:r>
          </w:p>
          <w:p w14:paraId="10286E15" w14:textId="70D9EB16"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3C0F6E2B" w14:textId="77777777" w:rsidTr="00CC4A41">
        <w:trPr>
          <w:trHeight w:val="1220"/>
        </w:trPr>
        <w:tc>
          <w:tcPr>
            <w:tcW w:w="9627" w:type="dxa"/>
            <w:tcBorders>
              <w:top w:val="single" w:sz="8"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67AC1192"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lastRenderedPageBreak/>
              <w:t>GLI STATI EUROPEI TRA 1600 E 1700</w:t>
            </w:r>
          </w:p>
          <w:p w14:paraId="4F2AF40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Russia di Pietro il Grande</w:t>
            </w:r>
          </w:p>
          <w:p w14:paraId="3DE01F7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Prussia di Federico Guglielmo e Federico I primo re di Prussia</w:t>
            </w:r>
          </w:p>
          <w:p w14:paraId="5A23BBD2"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Impero asburgico di Leopoldo I. </w:t>
            </w:r>
          </w:p>
          <w:p w14:paraId="753A2790"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Province Unite</w:t>
            </w:r>
          </w:p>
          <w:p w14:paraId="27E94BD8" w14:textId="29EC9C6F"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2FA3D1A5" w14:textId="77777777" w:rsidTr="00CC4A41">
        <w:trPr>
          <w:trHeight w:val="170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37023326"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LE GUERRE DI SUCCESSIONE DEL 1700</w:t>
            </w:r>
          </w:p>
          <w:p w14:paraId="6A71163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di Successione Spagnola</w:t>
            </w:r>
          </w:p>
          <w:p w14:paraId="0F6F0F69"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Principio di equilibrio europeo</w:t>
            </w:r>
          </w:p>
          <w:p w14:paraId="32AEDC2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della Triplice Alleanza</w:t>
            </w:r>
          </w:p>
          <w:p w14:paraId="79418A8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di Successione Polacca</w:t>
            </w:r>
          </w:p>
          <w:p w14:paraId="626D4C1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di Successione Austriaca ed effetto domino europeo</w:t>
            </w:r>
          </w:p>
          <w:p w14:paraId="2747C8E0"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Guerra dei Sette Anni e sconvolgimento degli assetti diplomatici e globali</w:t>
            </w:r>
          </w:p>
          <w:p w14:paraId="160DEF58" w14:textId="530CA5F7"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4F0456F2" w14:textId="77777777" w:rsidTr="00CC4A41">
        <w:trPr>
          <w:trHeight w:val="1700"/>
        </w:trPr>
        <w:tc>
          <w:tcPr>
            <w:tcW w:w="9627" w:type="dxa"/>
            <w:tcBorders>
              <w:top w:val="single" w:sz="8"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3AAE7624"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ILLUMINISMO</w:t>
            </w:r>
          </w:p>
          <w:p w14:paraId="51F71CB1"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Nascita del movimento e concetti fondamentali</w:t>
            </w:r>
          </w:p>
          <w:p w14:paraId="1014956F"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nascita dell’opinione pubblica</w:t>
            </w:r>
          </w:p>
          <w:p w14:paraId="00B582B8"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Illuminismo e religione</w:t>
            </w:r>
          </w:p>
          <w:p w14:paraId="4E647395"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Illuminismo e filosofia (Montesquieu, Rousseau e Voltaire)</w:t>
            </w:r>
          </w:p>
          <w:p w14:paraId="7EB2F172"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Illuminismo e rapporto con l’altro, relativismo culturale</w:t>
            </w:r>
          </w:p>
          <w:p w14:paraId="6CBE17D0"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Economia, fisiocrazia (Quesnay) e Adam Smith</w:t>
            </w:r>
          </w:p>
          <w:p w14:paraId="31E5914F" w14:textId="07F2128B"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4666D5DD" w14:textId="77777777" w:rsidTr="00CC4A41">
        <w:trPr>
          <w:trHeight w:val="146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7488542F"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SOVRANI ILLUMINATI</w:t>
            </w:r>
          </w:p>
          <w:p w14:paraId="2D1279D9"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Assolutismo illuminato</w:t>
            </w:r>
          </w:p>
          <w:p w14:paraId="38D94D87"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Giurisdizionalismo e riforme</w:t>
            </w:r>
          </w:p>
          <w:p w14:paraId="038009C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Maria Teresa e Giuseppe II d’Asburgo</w:t>
            </w:r>
          </w:p>
          <w:p w14:paraId="62034FE2"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Caterina II di Russia</w:t>
            </w:r>
          </w:p>
          <w:p w14:paraId="6990C1D9"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Federico II di Prussia</w:t>
            </w:r>
          </w:p>
          <w:p w14:paraId="341C8D55" w14:textId="53A4850A"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0FAF25E1" w14:textId="77777777" w:rsidTr="00CC4A41">
        <w:trPr>
          <w:trHeight w:val="1940"/>
        </w:trPr>
        <w:tc>
          <w:tcPr>
            <w:tcW w:w="9627" w:type="dxa"/>
            <w:tcBorders>
              <w:top w:val="single" w:sz="8"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72274CE8"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ITALIA DEL 1600</w:t>
            </w:r>
          </w:p>
          <w:p w14:paraId="68BE6760"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Società della Controriforma ed illuminismo </w:t>
            </w:r>
          </w:p>
          <w:p w14:paraId="6B90BAE5"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Vittorio Amedeo II di Savoia</w:t>
            </w:r>
          </w:p>
          <w:p w14:paraId="2A5EC80C"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Illuminismo milanese</w:t>
            </w:r>
          </w:p>
          <w:p w14:paraId="112D3AB8"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Riforme illuminate asburgiche</w:t>
            </w:r>
          </w:p>
          <w:p w14:paraId="0F326DD4"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Illuminismo napoletano</w:t>
            </w:r>
          </w:p>
          <w:p w14:paraId="795DC8C3"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Illuminismo toscano</w:t>
            </w:r>
          </w:p>
          <w:p w14:paraId="1CAC0E59" w14:textId="71698D47"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69E11FF8" w14:textId="77777777" w:rsidTr="00CC4A41">
        <w:trPr>
          <w:trHeight w:val="122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4D4CEF65"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1700 RIVOLUZIONE INDUSTRIALE</w:t>
            </w:r>
          </w:p>
          <w:p w14:paraId="1B88DA8C"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Aumento demografico</w:t>
            </w:r>
          </w:p>
          <w:p w14:paraId="6C34F311"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Sviluppo tecnico delle macchine a vapore</w:t>
            </w:r>
          </w:p>
          <w:p w14:paraId="465DB495"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Commercio triangolare e tratta dei neri</w:t>
            </w:r>
          </w:p>
          <w:p w14:paraId="7BAF858D"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Rivoluzione industriale e suoi presupposti</w:t>
            </w:r>
          </w:p>
          <w:p w14:paraId="13E59711" w14:textId="1DEBD74E"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5982C495" w14:textId="77777777" w:rsidTr="00CC4A41">
        <w:trPr>
          <w:trHeight w:val="1940"/>
        </w:trPr>
        <w:tc>
          <w:tcPr>
            <w:tcW w:w="9627" w:type="dxa"/>
            <w:tcBorders>
              <w:top w:val="single" w:sz="8" w:space="0" w:color="000000"/>
              <w:left w:val="single" w:sz="8" w:space="0" w:color="000000"/>
              <w:bottom w:val="single" w:sz="8" w:space="0" w:color="000000"/>
              <w:right w:val="single" w:sz="8" w:space="0" w:color="000000"/>
            </w:tcBorders>
            <w:shd w:val="clear" w:color="auto" w:fill="E7EAF4"/>
            <w:tcMar>
              <w:top w:w="0" w:type="dxa"/>
              <w:left w:w="0" w:type="dxa"/>
              <w:bottom w:w="0" w:type="dxa"/>
              <w:right w:w="0" w:type="dxa"/>
            </w:tcMar>
          </w:tcPr>
          <w:p w14:paraId="7C946128"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t>RIVOLUZIONE AMERICANA</w:t>
            </w:r>
          </w:p>
          <w:p w14:paraId="6360233B"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Situazione delle Tredici Colonie e Guerra dei Sette Anni</w:t>
            </w:r>
          </w:p>
          <w:p w14:paraId="7A347741"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Guerra d’Indipendenza</w:t>
            </w:r>
          </w:p>
          <w:p w14:paraId="49CFFD3C"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Costituzione degli Stati Uniti d’America</w:t>
            </w:r>
          </w:p>
          <w:p w14:paraId="4B32D41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Contenuti della Dichiarazione d’Indipendenza e della Costituzione</w:t>
            </w:r>
          </w:p>
          <w:p w14:paraId="78005D42"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 xml:space="preserve">Lotta tra federalisti e </w:t>
            </w:r>
            <w:proofErr w:type="spellStart"/>
            <w:r w:rsidRPr="00CC4A41">
              <w:rPr>
                <w:rFonts w:ascii="Times New Roman" w:hAnsi="Times New Roman" w:cs="Times New Roman"/>
                <w:b w:val="0"/>
                <w:szCs w:val="24"/>
                <w:u w:color="000000"/>
              </w:rPr>
              <w:t>confederalisti</w:t>
            </w:r>
            <w:proofErr w:type="spellEnd"/>
            <w:r w:rsidRPr="00CC4A41">
              <w:rPr>
                <w:rFonts w:ascii="Times New Roman" w:hAnsi="Times New Roman" w:cs="Times New Roman"/>
                <w:b w:val="0"/>
                <w:szCs w:val="24"/>
                <w:u w:color="000000"/>
              </w:rPr>
              <w:t xml:space="preserve"> </w:t>
            </w:r>
          </w:p>
          <w:p w14:paraId="4106AF6D"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Istituzioni politiche statunitensi</w:t>
            </w:r>
          </w:p>
          <w:p w14:paraId="752FE858"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 xml:space="preserve">Questioni razziali tra neri e nativi </w:t>
            </w:r>
          </w:p>
          <w:p w14:paraId="3884CB94" w14:textId="17A37799"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r w:rsidR="00CC4A41" w:rsidRPr="00CC4A41" w14:paraId="5493CE0F" w14:textId="77777777" w:rsidTr="00CC4A41">
        <w:trPr>
          <w:trHeight w:val="2900"/>
        </w:trPr>
        <w:tc>
          <w:tcPr>
            <w:tcW w:w="9627" w:type="dxa"/>
            <w:tcBorders>
              <w:top w:val="single" w:sz="8" w:space="0" w:color="000000"/>
              <w:left w:val="single" w:sz="8" w:space="0" w:color="000000"/>
              <w:bottom w:val="single" w:sz="8" w:space="0" w:color="000000"/>
              <w:right w:val="single" w:sz="8" w:space="0" w:color="000000"/>
            </w:tcBorders>
            <w:shd w:val="clear" w:color="auto" w:fill="CDD4E9"/>
            <w:tcMar>
              <w:top w:w="0" w:type="dxa"/>
              <w:left w:w="0" w:type="dxa"/>
              <w:bottom w:w="0" w:type="dxa"/>
              <w:right w:w="0" w:type="dxa"/>
            </w:tcMar>
          </w:tcPr>
          <w:p w14:paraId="08BC5D7A" w14:textId="77777777" w:rsidR="00CC4A41" w:rsidRPr="002501BE"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2501BE">
              <w:rPr>
                <w:rFonts w:ascii="Times New Roman" w:hAnsi="Times New Roman" w:cs="Times New Roman"/>
                <w:bCs/>
                <w:szCs w:val="24"/>
                <w:u w:color="000000"/>
              </w:rPr>
              <w:lastRenderedPageBreak/>
              <w:t>RIVOLUZIONE FRANCESE</w:t>
            </w:r>
          </w:p>
          <w:p w14:paraId="3D5AC087"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Società dell’Ancien Regime di Luigi 16° e le tentate riforme fiscali</w:t>
            </w:r>
          </w:p>
          <w:p w14:paraId="5D98BF27"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Dagli Stati Generali all’Assemblea Nazionale Costituente</w:t>
            </w:r>
          </w:p>
          <w:p w14:paraId="47EA1947"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Rivolte del 1789 e Dichiarazione dei Diritti dell’Uomo e del Cittadino</w:t>
            </w:r>
          </w:p>
          <w:p w14:paraId="7AD8980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Assemblea nazionale e provvedimenti amministrativi, economici, ecclesiastici e costituzionali</w:t>
            </w:r>
          </w:p>
          <w:p w14:paraId="624D193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guerra contro Austria e Prussia e la Comune di Parigi</w:t>
            </w:r>
          </w:p>
          <w:p w14:paraId="42CD1059"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Esecuzione di Luigi XVI ed il Terrore</w:t>
            </w:r>
          </w:p>
          <w:p w14:paraId="4FF8F71B"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 Termidoro</w:t>
            </w:r>
          </w:p>
          <w:p w14:paraId="1D2C994F"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Il Direttorio</w:t>
            </w:r>
          </w:p>
          <w:p w14:paraId="53021EA6"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La Campagna d’Italia e le Repubbliche Sorelle</w:t>
            </w:r>
          </w:p>
          <w:p w14:paraId="135EB3EE" w14:textId="77777777" w:rsidR="00CC4A41" w:rsidRP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CC4A41">
              <w:rPr>
                <w:rFonts w:ascii="Times New Roman" w:hAnsi="Times New Roman" w:cs="Times New Roman"/>
                <w:b w:val="0"/>
                <w:szCs w:val="24"/>
                <w:u w:color="000000"/>
              </w:rPr>
              <w:t>Spedizione d’Egitto</w:t>
            </w:r>
          </w:p>
          <w:p w14:paraId="4D2C3DDF" w14:textId="77777777" w:rsidR="00CC4A41" w:rsidRDefault="00CC4A41"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CC4A41">
              <w:rPr>
                <w:rFonts w:ascii="Times New Roman" w:hAnsi="Times New Roman" w:cs="Times New Roman"/>
                <w:b w:val="0"/>
                <w:szCs w:val="24"/>
                <w:u w:color="000000"/>
              </w:rPr>
              <w:t>Colpo di Stato del 1799</w:t>
            </w:r>
          </w:p>
          <w:p w14:paraId="33295AF9" w14:textId="49F167E9" w:rsidR="002501BE" w:rsidRPr="00CC4A41" w:rsidRDefault="002501BE" w:rsidP="00935AB2">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rPr>
            </w:pPr>
          </w:p>
        </w:tc>
      </w:tr>
    </w:tbl>
    <w:p w14:paraId="09F093D3" w14:textId="77777777" w:rsidR="0067472F" w:rsidRPr="005B5947" w:rsidRDefault="0067472F" w:rsidP="00B0389C">
      <w:pPr>
        <w:rPr>
          <w:color w:val="FF0000"/>
          <w:sz w:val="32"/>
          <w:szCs w:val="32"/>
        </w:rPr>
      </w:pPr>
    </w:p>
    <w:p w14:paraId="3238AA6B" w14:textId="197FF7EA" w:rsidR="00B0389C" w:rsidRPr="005B5947" w:rsidRDefault="00D160DF" w:rsidP="00B0389C">
      <w:pPr>
        <w:rPr>
          <w:color w:val="FF0000"/>
          <w:sz w:val="32"/>
          <w:szCs w:val="32"/>
        </w:rPr>
      </w:pPr>
      <w:r w:rsidRPr="005B5947">
        <w:rPr>
          <w:b/>
          <w:noProof/>
          <w:color w:val="FF0000"/>
        </w:rPr>
        <mc:AlternateContent>
          <mc:Choice Requires="wps">
            <w:drawing>
              <wp:anchor distT="0" distB="0" distL="114300" distR="114300" simplePos="0" relativeHeight="251681792" behindDoc="1" locked="0" layoutInCell="1" allowOverlap="1" wp14:anchorId="5878A0C0" wp14:editId="5D568E3E">
                <wp:simplePos x="0" y="0"/>
                <wp:positionH relativeFrom="margin">
                  <wp:align>left</wp:align>
                </wp:positionH>
                <wp:positionV relativeFrom="paragraph">
                  <wp:posOffset>17410</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45791540" w:rsidR="00D160DF" w:rsidRDefault="00D160DF" w:rsidP="00D160DF">
                            <w:pPr>
                              <w:shd w:val="clear" w:color="auto" w:fill="F4B083" w:themeFill="accent2" w:themeFillTint="99"/>
                            </w:pPr>
                            <w:r>
                              <w:t xml:space="preserve">Docente: </w:t>
                            </w:r>
                            <w:r w:rsidR="002F319E">
                              <w:rPr>
                                <w:b/>
                                <w:bCs/>
                              </w:rPr>
                              <w:t xml:space="preserve">Federica Francioni </w:t>
                            </w:r>
                            <w:r w:rsidR="00723A62">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8A0C0" id="Casella di testo 7" o:spid="_x0000_s1029" type="#_x0000_t202" style="position:absolute;margin-left:0;margin-top:1.35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" fillcolor="white [3201]" strokecolor="white [3212]" strokeweight=".5pt">
                <v:textbo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45791540" w:rsidR="00D160DF" w:rsidRDefault="00D160DF" w:rsidP="00D160DF">
                      <w:pPr>
                        <w:shd w:val="clear" w:color="auto" w:fill="F4B083" w:themeFill="accent2" w:themeFillTint="99"/>
                      </w:pPr>
                      <w:r>
                        <w:t xml:space="preserve">Docente: </w:t>
                      </w:r>
                      <w:r w:rsidR="002F319E">
                        <w:rPr>
                          <w:b/>
                          <w:bCs/>
                        </w:rPr>
                        <w:t xml:space="preserve">Federica Francioni </w:t>
                      </w:r>
                      <w:r w:rsidR="00723A62">
                        <w:rPr>
                          <w:b/>
                          <w:bCs/>
                        </w:rPr>
                        <w:t xml:space="preserve"> </w:t>
                      </w:r>
                    </w:p>
                  </w:txbxContent>
                </v:textbox>
                <w10:wrap anchorx="margin"/>
              </v:shape>
            </w:pict>
          </mc:Fallback>
        </mc:AlternateContent>
      </w:r>
    </w:p>
    <w:p w14:paraId="58992722" w14:textId="3C35F10F" w:rsidR="00B0389C" w:rsidRPr="005B5947" w:rsidRDefault="00B0389C" w:rsidP="00B0389C">
      <w:pPr>
        <w:rPr>
          <w:color w:val="FF0000"/>
          <w:sz w:val="32"/>
          <w:szCs w:val="32"/>
        </w:rPr>
      </w:pPr>
    </w:p>
    <w:p w14:paraId="5641EA74" w14:textId="513110E4" w:rsidR="00B0389C" w:rsidRDefault="00B0389C" w:rsidP="00B0389C">
      <w:pPr>
        <w:rPr>
          <w:color w:val="FF0000"/>
          <w:sz w:val="32"/>
          <w:szCs w:val="32"/>
        </w:rPr>
      </w:pPr>
    </w:p>
    <w:p w14:paraId="6261D018" w14:textId="77777777" w:rsidR="002F319E" w:rsidRDefault="002F319E" w:rsidP="00B0389C">
      <w:pPr>
        <w:rPr>
          <w:color w:val="FF0000"/>
          <w:sz w:val="32"/>
          <w:szCs w:val="32"/>
        </w:rPr>
      </w:pPr>
    </w:p>
    <w:tbl>
      <w:tblPr>
        <w:tblStyle w:val="Grigliatabella"/>
        <w:tblW w:w="9495" w:type="dxa"/>
        <w:tblInd w:w="137" w:type="dxa"/>
        <w:tblLayout w:type="fixed"/>
        <w:tblLook w:val="0180" w:firstRow="0" w:lastRow="0" w:firstColumn="1" w:lastColumn="1" w:noHBand="0" w:noVBand="0"/>
      </w:tblPr>
      <w:tblGrid>
        <w:gridCol w:w="3685"/>
        <w:gridCol w:w="5810"/>
      </w:tblGrid>
      <w:tr w:rsidR="00BC2345" w:rsidRPr="00BC2345" w14:paraId="2F6869D7" w14:textId="77777777" w:rsidTr="00935AB2">
        <w:tc>
          <w:tcPr>
            <w:tcW w:w="3685" w:type="dxa"/>
            <w:tcBorders>
              <w:top w:val="single" w:sz="4" w:space="0" w:color="auto"/>
              <w:left w:val="single" w:sz="4" w:space="0" w:color="auto"/>
              <w:bottom w:val="single" w:sz="4" w:space="0" w:color="auto"/>
              <w:right w:val="single" w:sz="4" w:space="0" w:color="auto"/>
            </w:tcBorders>
          </w:tcPr>
          <w:p w14:paraId="790CE69A" w14:textId="4F607AAD" w:rsidR="00BC2345" w:rsidRPr="00BC2345" w:rsidRDefault="00BC2345" w:rsidP="00BC2345">
            <w:pPr>
              <w:jc w:val="center"/>
              <w:rPr>
                <w:b/>
                <w:lang w:eastAsia="en-US"/>
              </w:rPr>
            </w:pPr>
            <w:r>
              <w:rPr>
                <w:b/>
                <w:lang w:eastAsia="en-US"/>
              </w:rPr>
              <w:t>Contenuti</w:t>
            </w:r>
          </w:p>
        </w:tc>
        <w:tc>
          <w:tcPr>
            <w:tcW w:w="5810" w:type="dxa"/>
            <w:tcBorders>
              <w:top w:val="single" w:sz="4" w:space="0" w:color="auto"/>
              <w:left w:val="single" w:sz="4" w:space="0" w:color="auto"/>
              <w:bottom w:val="single" w:sz="4" w:space="0" w:color="auto"/>
              <w:right w:val="single" w:sz="4" w:space="0" w:color="auto"/>
            </w:tcBorders>
          </w:tcPr>
          <w:p w14:paraId="1EE32916" w14:textId="77777777" w:rsidR="00BC2345" w:rsidRDefault="00BC2345" w:rsidP="00BC2345">
            <w:pPr>
              <w:jc w:val="center"/>
              <w:rPr>
                <w:b/>
                <w:lang w:eastAsia="en-US"/>
              </w:rPr>
            </w:pPr>
            <w:r>
              <w:rPr>
                <w:b/>
                <w:lang w:eastAsia="en-US"/>
              </w:rPr>
              <w:t>Conoscenze</w:t>
            </w:r>
          </w:p>
          <w:p w14:paraId="1F9EEFF6" w14:textId="4D8C6A9F" w:rsidR="009A4A0C" w:rsidRPr="00BC2345" w:rsidRDefault="009A4A0C" w:rsidP="00BC2345">
            <w:pPr>
              <w:jc w:val="center"/>
              <w:rPr>
                <w:b/>
                <w:lang w:eastAsia="en-US"/>
              </w:rPr>
            </w:pPr>
          </w:p>
        </w:tc>
      </w:tr>
      <w:tr w:rsidR="00BC2345" w:rsidRPr="00BC2345" w14:paraId="2D313789" w14:textId="77777777" w:rsidTr="00935AB2">
        <w:tc>
          <w:tcPr>
            <w:tcW w:w="3685" w:type="dxa"/>
            <w:tcBorders>
              <w:top w:val="single" w:sz="4" w:space="0" w:color="auto"/>
              <w:left w:val="single" w:sz="4" w:space="0" w:color="auto"/>
              <w:bottom w:val="single" w:sz="4" w:space="0" w:color="auto"/>
              <w:right w:val="single" w:sz="4" w:space="0" w:color="auto"/>
            </w:tcBorders>
          </w:tcPr>
          <w:p w14:paraId="72AF2848" w14:textId="3E48699D" w:rsidR="00BC2345" w:rsidRPr="00BC2345" w:rsidRDefault="00BC2345" w:rsidP="00935AB2">
            <w:pPr>
              <w:rPr>
                <w:bCs/>
                <w:lang w:eastAsia="en-US"/>
              </w:rPr>
            </w:pPr>
            <w:r w:rsidRPr="00BC2345">
              <w:rPr>
                <w:bCs/>
                <w:lang w:eastAsia="en-US"/>
              </w:rPr>
              <w:t>TELESIO E CAMPANELLA</w:t>
            </w:r>
          </w:p>
        </w:tc>
        <w:tc>
          <w:tcPr>
            <w:tcW w:w="5810" w:type="dxa"/>
            <w:tcBorders>
              <w:top w:val="single" w:sz="4" w:space="0" w:color="auto"/>
              <w:left w:val="single" w:sz="4" w:space="0" w:color="auto"/>
              <w:bottom w:val="single" w:sz="4" w:space="0" w:color="auto"/>
              <w:right w:val="single" w:sz="4" w:space="0" w:color="auto"/>
            </w:tcBorders>
          </w:tcPr>
          <w:p w14:paraId="078965EB" w14:textId="77777777" w:rsidR="00BC2345" w:rsidRPr="00BC2345" w:rsidRDefault="00BC2345" w:rsidP="00BC2345">
            <w:pPr>
              <w:jc w:val="both"/>
              <w:rPr>
                <w:bCs/>
                <w:lang w:eastAsia="en-US"/>
              </w:rPr>
            </w:pPr>
            <w:r w:rsidRPr="00BC2345">
              <w:rPr>
                <w:bCs/>
                <w:lang w:eastAsia="en-US"/>
              </w:rPr>
              <w:t>-Nuovo sguardo sulla natura</w:t>
            </w:r>
          </w:p>
          <w:p w14:paraId="5C51A24C" w14:textId="77777777" w:rsidR="00BC2345" w:rsidRDefault="00BC2345" w:rsidP="00935AB2">
            <w:pPr>
              <w:jc w:val="both"/>
              <w:rPr>
                <w:bCs/>
                <w:lang w:eastAsia="en-US"/>
              </w:rPr>
            </w:pPr>
            <w:r w:rsidRPr="00BC2345">
              <w:rPr>
                <w:bCs/>
                <w:lang w:eastAsia="en-US"/>
              </w:rPr>
              <w:t>-L’esaltazione della scienza e della tecnica</w:t>
            </w:r>
          </w:p>
          <w:p w14:paraId="44A947B8" w14:textId="0BABE3DF" w:rsidR="009A4A0C" w:rsidRPr="00BC2345" w:rsidRDefault="009A4A0C" w:rsidP="00935AB2">
            <w:pPr>
              <w:jc w:val="both"/>
              <w:rPr>
                <w:bCs/>
                <w:lang w:eastAsia="en-US"/>
              </w:rPr>
            </w:pPr>
          </w:p>
        </w:tc>
      </w:tr>
      <w:tr w:rsidR="00BC2345" w:rsidRPr="00BC2345" w14:paraId="3F17EC7D" w14:textId="77777777" w:rsidTr="00935AB2">
        <w:trPr>
          <w:trHeight w:val="737"/>
        </w:trPr>
        <w:tc>
          <w:tcPr>
            <w:tcW w:w="3685" w:type="dxa"/>
            <w:tcBorders>
              <w:top w:val="single" w:sz="4" w:space="0" w:color="auto"/>
              <w:left w:val="single" w:sz="4" w:space="0" w:color="auto"/>
              <w:bottom w:val="single" w:sz="4" w:space="0" w:color="auto"/>
              <w:right w:val="single" w:sz="4" w:space="0" w:color="auto"/>
            </w:tcBorders>
          </w:tcPr>
          <w:p w14:paraId="53B11CCB" w14:textId="77777777" w:rsidR="00BC2345" w:rsidRPr="00BC2345" w:rsidRDefault="00BC2345" w:rsidP="00935AB2">
            <w:pPr>
              <w:rPr>
                <w:bCs/>
                <w:lang w:eastAsia="en-US"/>
              </w:rPr>
            </w:pPr>
            <w:r w:rsidRPr="00BC2345">
              <w:rPr>
                <w:bCs/>
                <w:lang w:eastAsia="en-US"/>
              </w:rPr>
              <w:t>GIORDANO BRUNO</w:t>
            </w:r>
          </w:p>
        </w:tc>
        <w:tc>
          <w:tcPr>
            <w:tcW w:w="5810" w:type="dxa"/>
            <w:tcBorders>
              <w:top w:val="single" w:sz="4" w:space="0" w:color="auto"/>
              <w:left w:val="single" w:sz="4" w:space="0" w:color="auto"/>
              <w:bottom w:val="single" w:sz="4" w:space="0" w:color="auto"/>
              <w:right w:val="single" w:sz="4" w:space="0" w:color="auto"/>
            </w:tcBorders>
          </w:tcPr>
          <w:p w14:paraId="4CAA80B8" w14:textId="77777777" w:rsidR="00BC2345" w:rsidRPr="00BC2345" w:rsidRDefault="00BC2345" w:rsidP="00935AB2">
            <w:pPr>
              <w:jc w:val="both"/>
              <w:rPr>
                <w:bCs/>
                <w:lang w:eastAsia="en-US"/>
              </w:rPr>
            </w:pPr>
            <w:r w:rsidRPr="00BC2345">
              <w:rPr>
                <w:bCs/>
                <w:lang w:eastAsia="en-US"/>
              </w:rPr>
              <w:t>-Biografia e profilo intellettuale</w:t>
            </w:r>
          </w:p>
          <w:p w14:paraId="4418FF0A" w14:textId="77777777" w:rsidR="00BC2345" w:rsidRPr="00BC2345" w:rsidRDefault="00BC2345" w:rsidP="00935AB2">
            <w:pPr>
              <w:jc w:val="both"/>
              <w:rPr>
                <w:bCs/>
                <w:lang w:eastAsia="en-US"/>
              </w:rPr>
            </w:pPr>
            <w:r w:rsidRPr="00BC2345">
              <w:rPr>
                <w:bCs/>
                <w:lang w:eastAsia="en-US"/>
              </w:rPr>
              <w:t>-L’esaltazione della tecnica e dello spirito d’iniziativa dell’uomo</w:t>
            </w:r>
          </w:p>
          <w:p w14:paraId="0DFD0791" w14:textId="77777777" w:rsidR="00BC2345" w:rsidRPr="00BC2345" w:rsidRDefault="00BC2345" w:rsidP="00935AB2">
            <w:pPr>
              <w:jc w:val="both"/>
              <w:rPr>
                <w:bCs/>
                <w:lang w:eastAsia="en-US"/>
              </w:rPr>
            </w:pPr>
          </w:p>
        </w:tc>
      </w:tr>
      <w:tr w:rsidR="00BC2345" w:rsidRPr="00BC2345" w14:paraId="5588F6CB" w14:textId="77777777" w:rsidTr="00935AB2">
        <w:tc>
          <w:tcPr>
            <w:tcW w:w="3685" w:type="dxa"/>
            <w:tcBorders>
              <w:top w:val="single" w:sz="4" w:space="0" w:color="auto"/>
              <w:left w:val="single" w:sz="4" w:space="0" w:color="auto"/>
              <w:bottom w:val="single" w:sz="4" w:space="0" w:color="auto"/>
              <w:right w:val="single" w:sz="4" w:space="0" w:color="auto"/>
            </w:tcBorders>
          </w:tcPr>
          <w:p w14:paraId="13D854B3" w14:textId="77777777" w:rsidR="00BC2345" w:rsidRPr="00BC2345" w:rsidRDefault="00BC2345" w:rsidP="00935AB2">
            <w:pPr>
              <w:rPr>
                <w:bCs/>
                <w:lang w:eastAsia="en-US"/>
              </w:rPr>
            </w:pPr>
            <w:r w:rsidRPr="00BC2345">
              <w:rPr>
                <w:bCs/>
                <w:lang w:eastAsia="en-US"/>
              </w:rPr>
              <w:t>MONTAIGNE</w:t>
            </w:r>
          </w:p>
        </w:tc>
        <w:tc>
          <w:tcPr>
            <w:tcW w:w="5810" w:type="dxa"/>
            <w:tcBorders>
              <w:top w:val="single" w:sz="4" w:space="0" w:color="auto"/>
              <w:left w:val="single" w:sz="4" w:space="0" w:color="auto"/>
              <w:bottom w:val="single" w:sz="4" w:space="0" w:color="auto"/>
              <w:right w:val="single" w:sz="4" w:space="0" w:color="auto"/>
            </w:tcBorders>
          </w:tcPr>
          <w:p w14:paraId="6D360FF8" w14:textId="77777777" w:rsidR="00BC2345" w:rsidRPr="00BC2345" w:rsidRDefault="00BC2345" w:rsidP="00935AB2">
            <w:pPr>
              <w:jc w:val="both"/>
              <w:rPr>
                <w:bCs/>
                <w:lang w:eastAsia="en-US"/>
              </w:rPr>
            </w:pPr>
            <w:r w:rsidRPr="00BC2345">
              <w:rPr>
                <w:bCs/>
                <w:lang w:eastAsia="en-US"/>
              </w:rPr>
              <w:t>-Biografia e profilo intellettuale</w:t>
            </w:r>
          </w:p>
          <w:p w14:paraId="4E0F9F18" w14:textId="77777777" w:rsidR="00BC2345" w:rsidRPr="00BC2345" w:rsidRDefault="00BC2345" w:rsidP="00935AB2">
            <w:pPr>
              <w:jc w:val="both"/>
              <w:rPr>
                <w:bCs/>
                <w:lang w:eastAsia="en-US"/>
              </w:rPr>
            </w:pPr>
            <w:r w:rsidRPr="00BC2345">
              <w:rPr>
                <w:bCs/>
                <w:lang w:eastAsia="en-US"/>
              </w:rPr>
              <w:t>-Civiltà e barbarie</w:t>
            </w:r>
          </w:p>
          <w:p w14:paraId="2F8BF053" w14:textId="77777777" w:rsidR="00BC2345" w:rsidRDefault="00BC2345" w:rsidP="00935AB2">
            <w:pPr>
              <w:jc w:val="both"/>
              <w:rPr>
                <w:bCs/>
                <w:lang w:eastAsia="en-US"/>
              </w:rPr>
            </w:pPr>
            <w:r w:rsidRPr="00BC2345">
              <w:rPr>
                <w:bCs/>
                <w:lang w:eastAsia="en-US"/>
              </w:rPr>
              <w:t>- I limiti del sapere umano</w:t>
            </w:r>
          </w:p>
          <w:p w14:paraId="48573B41" w14:textId="42CC37F8" w:rsidR="009A4A0C" w:rsidRPr="00BC2345" w:rsidRDefault="009A4A0C" w:rsidP="00935AB2">
            <w:pPr>
              <w:jc w:val="both"/>
              <w:rPr>
                <w:bCs/>
                <w:lang w:eastAsia="en-US"/>
              </w:rPr>
            </w:pPr>
          </w:p>
        </w:tc>
      </w:tr>
      <w:tr w:rsidR="00BC2345" w:rsidRPr="00BC2345" w14:paraId="683705B9" w14:textId="77777777" w:rsidTr="00935AB2">
        <w:tc>
          <w:tcPr>
            <w:tcW w:w="3685" w:type="dxa"/>
            <w:tcBorders>
              <w:top w:val="single" w:sz="4" w:space="0" w:color="auto"/>
              <w:left w:val="single" w:sz="4" w:space="0" w:color="auto"/>
              <w:bottom w:val="single" w:sz="4" w:space="0" w:color="auto"/>
              <w:right w:val="single" w:sz="4" w:space="0" w:color="auto"/>
            </w:tcBorders>
          </w:tcPr>
          <w:p w14:paraId="02709CD8" w14:textId="77777777" w:rsidR="00BC2345" w:rsidRPr="00BC2345" w:rsidRDefault="00BC2345" w:rsidP="00935AB2">
            <w:pPr>
              <w:rPr>
                <w:bCs/>
                <w:lang w:eastAsia="en-US"/>
              </w:rPr>
            </w:pPr>
            <w:r w:rsidRPr="00BC2345">
              <w:rPr>
                <w:bCs/>
                <w:lang w:eastAsia="en-US"/>
              </w:rPr>
              <w:t>LA RIVOLUZIONE SCIENTIFICA</w:t>
            </w:r>
          </w:p>
          <w:p w14:paraId="353DCECE"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1F33817E" w14:textId="77777777" w:rsidR="00BC2345" w:rsidRPr="00BC2345" w:rsidRDefault="00BC2345" w:rsidP="00935AB2">
            <w:pPr>
              <w:jc w:val="both"/>
              <w:rPr>
                <w:bCs/>
                <w:lang w:eastAsia="en-US"/>
              </w:rPr>
            </w:pPr>
            <w:r w:rsidRPr="00BC2345">
              <w:rPr>
                <w:bCs/>
                <w:lang w:eastAsia="en-US"/>
              </w:rPr>
              <w:t>-Caratteri generali</w:t>
            </w:r>
          </w:p>
          <w:p w14:paraId="15FB8249" w14:textId="77777777" w:rsidR="00BC2345" w:rsidRPr="00BC2345" w:rsidRDefault="00BC2345" w:rsidP="00935AB2">
            <w:pPr>
              <w:jc w:val="both"/>
              <w:rPr>
                <w:bCs/>
                <w:lang w:eastAsia="en-US"/>
              </w:rPr>
            </w:pPr>
            <w:r w:rsidRPr="00BC2345">
              <w:rPr>
                <w:bCs/>
                <w:lang w:eastAsia="en-US"/>
              </w:rPr>
              <w:t>-I protagonisti principali: da Copernico a Newton</w:t>
            </w:r>
          </w:p>
          <w:p w14:paraId="65A480D8" w14:textId="77777777" w:rsidR="00BC2345" w:rsidRDefault="00BC2345" w:rsidP="00935AB2">
            <w:pPr>
              <w:rPr>
                <w:bCs/>
                <w:lang w:eastAsia="en-US"/>
              </w:rPr>
            </w:pPr>
            <w:r w:rsidRPr="00BC2345">
              <w:rPr>
                <w:bCs/>
                <w:lang w:eastAsia="en-US"/>
              </w:rPr>
              <w:t xml:space="preserve">-L’importanza delle idee extra scientifiche </w:t>
            </w:r>
          </w:p>
          <w:p w14:paraId="6CC1F73E" w14:textId="268F61B7" w:rsidR="009A4A0C" w:rsidRPr="00BC2345" w:rsidRDefault="009A4A0C" w:rsidP="00935AB2">
            <w:pPr>
              <w:rPr>
                <w:bCs/>
                <w:lang w:eastAsia="en-US"/>
              </w:rPr>
            </w:pPr>
          </w:p>
        </w:tc>
      </w:tr>
      <w:tr w:rsidR="00BC2345" w:rsidRPr="00BC2345" w14:paraId="55F0159A" w14:textId="77777777" w:rsidTr="00935AB2">
        <w:tc>
          <w:tcPr>
            <w:tcW w:w="3685" w:type="dxa"/>
            <w:tcBorders>
              <w:top w:val="single" w:sz="4" w:space="0" w:color="auto"/>
              <w:left w:val="single" w:sz="4" w:space="0" w:color="auto"/>
              <w:bottom w:val="single" w:sz="4" w:space="0" w:color="auto"/>
              <w:right w:val="single" w:sz="4" w:space="0" w:color="auto"/>
            </w:tcBorders>
          </w:tcPr>
          <w:p w14:paraId="21E38252" w14:textId="77777777" w:rsidR="00BC2345" w:rsidRPr="00BC2345" w:rsidRDefault="00BC2345" w:rsidP="00935AB2">
            <w:pPr>
              <w:rPr>
                <w:bCs/>
                <w:lang w:eastAsia="en-US"/>
              </w:rPr>
            </w:pPr>
            <w:r w:rsidRPr="00BC2345">
              <w:rPr>
                <w:bCs/>
                <w:lang w:eastAsia="en-US"/>
              </w:rPr>
              <w:t>GALILEO GALILEI</w:t>
            </w:r>
          </w:p>
          <w:p w14:paraId="300B3DC9"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3A4E1220" w14:textId="77777777" w:rsidR="00BC2345" w:rsidRPr="00BC2345" w:rsidRDefault="00BC2345" w:rsidP="00935AB2">
            <w:pPr>
              <w:jc w:val="both"/>
              <w:rPr>
                <w:bCs/>
                <w:lang w:eastAsia="en-US"/>
              </w:rPr>
            </w:pPr>
            <w:r w:rsidRPr="00BC2345">
              <w:rPr>
                <w:bCs/>
                <w:lang w:eastAsia="en-US"/>
              </w:rPr>
              <w:t>-Biografia e profilo intellettuale</w:t>
            </w:r>
          </w:p>
          <w:p w14:paraId="601A21C0" w14:textId="77777777" w:rsidR="00BC2345" w:rsidRPr="00BC2345" w:rsidRDefault="00BC2345" w:rsidP="00935AB2">
            <w:pPr>
              <w:jc w:val="both"/>
              <w:rPr>
                <w:bCs/>
                <w:lang w:eastAsia="en-US"/>
              </w:rPr>
            </w:pPr>
            <w:r w:rsidRPr="00BC2345">
              <w:rPr>
                <w:bCs/>
                <w:lang w:eastAsia="en-US"/>
              </w:rPr>
              <w:t>-Il rapporto scienza-fede</w:t>
            </w:r>
          </w:p>
          <w:p w14:paraId="658DB191" w14:textId="77777777" w:rsidR="00BC2345" w:rsidRPr="00BC2345" w:rsidRDefault="00BC2345" w:rsidP="00935AB2">
            <w:pPr>
              <w:jc w:val="both"/>
              <w:rPr>
                <w:bCs/>
                <w:lang w:eastAsia="en-US"/>
              </w:rPr>
            </w:pPr>
            <w:r w:rsidRPr="00BC2345">
              <w:rPr>
                <w:bCs/>
                <w:lang w:eastAsia="en-US"/>
              </w:rPr>
              <w:t>-La polemica contro gli aristotelici</w:t>
            </w:r>
          </w:p>
          <w:p w14:paraId="07E1FA52" w14:textId="77777777" w:rsidR="00BC2345" w:rsidRPr="00BC2345" w:rsidRDefault="00BC2345" w:rsidP="00935AB2">
            <w:pPr>
              <w:jc w:val="both"/>
              <w:rPr>
                <w:bCs/>
                <w:lang w:eastAsia="en-US"/>
              </w:rPr>
            </w:pPr>
            <w:r w:rsidRPr="00BC2345">
              <w:rPr>
                <w:bCs/>
                <w:lang w:eastAsia="en-US"/>
              </w:rPr>
              <w:t>-Le scoperte astronomiche</w:t>
            </w:r>
          </w:p>
          <w:p w14:paraId="034CCBD2" w14:textId="77777777" w:rsidR="00BC2345" w:rsidRPr="00BC2345" w:rsidRDefault="00BC2345" w:rsidP="00935AB2">
            <w:pPr>
              <w:jc w:val="both"/>
              <w:rPr>
                <w:bCs/>
                <w:lang w:eastAsia="en-US"/>
              </w:rPr>
            </w:pPr>
            <w:r w:rsidRPr="00BC2345">
              <w:rPr>
                <w:bCs/>
                <w:lang w:eastAsia="en-US"/>
              </w:rPr>
              <w:t>-Il ruolo del cannocchiale</w:t>
            </w:r>
          </w:p>
          <w:p w14:paraId="3433FB53" w14:textId="77777777" w:rsidR="00BC2345" w:rsidRPr="00BC2345" w:rsidRDefault="00BC2345" w:rsidP="00935AB2">
            <w:pPr>
              <w:jc w:val="both"/>
              <w:rPr>
                <w:bCs/>
                <w:lang w:eastAsia="en-US"/>
              </w:rPr>
            </w:pPr>
            <w:r w:rsidRPr="00BC2345">
              <w:rPr>
                <w:bCs/>
                <w:lang w:eastAsia="en-US"/>
              </w:rPr>
              <w:t>-Il metodo scientifico</w:t>
            </w:r>
          </w:p>
          <w:p w14:paraId="760D8BDD" w14:textId="77777777" w:rsidR="00BC2345" w:rsidRDefault="00BC2345" w:rsidP="00935AB2">
            <w:pPr>
              <w:jc w:val="both"/>
              <w:rPr>
                <w:bCs/>
                <w:lang w:eastAsia="en-US"/>
              </w:rPr>
            </w:pPr>
            <w:r w:rsidRPr="00BC2345">
              <w:rPr>
                <w:bCs/>
                <w:lang w:eastAsia="en-US"/>
              </w:rPr>
              <w:t>-Proprietà oggettive e proprietà soggettive dei corpi</w:t>
            </w:r>
          </w:p>
          <w:p w14:paraId="493D764C" w14:textId="72EFD6BA" w:rsidR="009A4A0C" w:rsidRPr="00BC2345" w:rsidRDefault="009A4A0C" w:rsidP="00935AB2">
            <w:pPr>
              <w:jc w:val="both"/>
              <w:rPr>
                <w:bCs/>
                <w:lang w:eastAsia="en-US"/>
              </w:rPr>
            </w:pPr>
          </w:p>
        </w:tc>
      </w:tr>
      <w:tr w:rsidR="00BC2345" w:rsidRPr="00BC2345" w14:paraId="4B751235" w14:textId="77777777" w:rsidTr="00935AB2">
        <w:tc>
          <w:tcPr>
            <w:tcW w:w="3685" w:type="dxa"/>
            <w:tcBorders>
              <w:top w:val="single" w:sz="4" w:space="0" w:color="auto"/>
              <w:left w:val="single" w:sz="4" w:space="0" w:color="auto"/>
              <w:bottom w:val="single" w:sz="4" w:space="0" w:color="auto"/>
              <w:right w:val="single" w:sz="4" w:space="0" w:color="auto"/>
            </w:tcBorders>
          </w:tcPr>
          <w:p w14:paraId="7679A689" w14:textId="77777777" w:rsidR="00BC2345" w:rsidRPr="00BC2345" w:rsidRDefault="00BC2345" w:rsidP="00935AB2">
            <w:pPr>
              <w:rPr>
                <w:bCs/>
                <w:lang w:eastAsia="en-US"/>
              </w:rPr>
            </w:pPr>
            <w:r w:rsidRPr="00BC2345">
              <w:rPr>
                <w:bCs/>
                <w:lang w:eastAsia="en-US"/>
              </w:rPr>
              <w:t>FRANCESCO BACONE</w:t>
            </w:r>
          </w:p>
          <w:p w14:paraId="33F6BDB2"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1BD82D1C" w14:textId="77777777" w:rsidR="00BC2345" w:rsidRPr="00BC2345" w:rsidRDefault="00BC2345" w:rsidP="00935AB2">
            <w:pPr>
              <w:jc w:val="both"/>
              <w:rPr>
                <w:bCs/>
                <w:lang w:eastAsia="en-US"/>
              </w:rPr>
            </w:pPr>
            <w:r w:rsidRPr="00BC2345">
              <w:rPr>
                <w:bCs/>
                <w:lang w:eastAsia="en-US"/>
              </w:rPr>
              <w:t>-Biografia e profilo intellettuale</w:t>
            </w:r>
          </w:p>
          <w:p w14:paraId="4F473DAC" w14:textId="77777777" w:rsidR="00BC2345" w:rsidRPr="00BC2345" w:rsidRDefault="00BC2345" w:rsidP="00935AB2">
            <w:pPr>
              <w:jc w:val="both"/>
              <w:rPr>
                <w:bCs/>
                <w:lang w:eastAsia="en-US"/>
              </w:rPr>
            </w:pPr>
            <w:r w:rsidRPr="00BC2345">
              <w:rPr>
                <w:bCs/>
                <w:lang w:eastAsia="en-US"/>
              </w:rPr>
              <w:t>-Conoscere la natura per dominarla</w:t>
            </w:r>
          </w:p>
          <w:p w14:paraId="7B15D9A8" w14:textId="77777777" w:rsidR="00BC2345" w:rsidRPr="00BC2345" w:rsidRDefault="00BC2345" w:rsidP="00935AB2">
            <w:pPr>
              <w:jc w:val="both"/>
              <w:rPr>
                <w:bCs/>
                <w:lang w:eastAsia="en-US"/>
              </w:rPr>
            </w:pPr>
            <w:r w:rsidRPr="00BC2345">
              <w:rPr>
                <w:bCs/>
                <w:lang w:eastAsia="en-US"/>
              </w:rPr>
              <w:t xml:space="preserve">-La pars </w:t>
            </w:r>
            <w:proofErr w:type="spellStart"/>
            <w:r w:rsidRPr="00BC2345">
              <w:rPr>
                <w:bCs/>
                <w:lang w:eastAsia="en-US"/>
              </w:rPr>
              <w:t>destruens</w:t>
            </w:r>
            <w:proofErr w:type="spellEnd"/>
            <w:r w:rsidRPr="00BC2345">
              <w:rPr>
                <w:bCs/>
                <w:lang w:eastAsia="en-US"/>
              </w:rPr>
              <w:t>: i pregiudizi della mente</w:t>
            </w:r>
          </w:p>
          <w:p w14:paraId="34FDBF8B" w14:textId="77777777" w:rsidR="00BC2345" w:rsidRDefault="00BC2345" w:rsidP="00935AB2">
            <w:pPr>
              <w:jc w:val="both"/>
              <w:rPr>
                <w:bCs/>
                <w:lang w:eastAsia="en-US"/>
              </w:rPr>
            </w:pPr>
            <w:r w:rsidRPr="00BC2345">
              <w:rPr>
                <w:bCs/>
                <w:lang w:eastAsia="en-US"/>
              </w:rPr>
              <w:t xml:space="preserve">-La pars </w:t>
            </w:r>
            <w:proofErr w:type="spellStart"/>
            <w:r w:rsidRPr="00BC2345">
              <w:rPr>
                <w:bCs/>
                <w:lang w:eastAsia="en-US"/>
              </w:rPr>
              <w:t>construens</w:t>
            </w:r>
            <w:proofErr w:type="spellEnd"/>
            <w:r w:rsidRPr="00BC2345">
              <w:rPr>
                <w:bCs/>
                <w:lang w:eastAsia="en-US"/>
              </w:rPr>
              <w:t>: il metodo induttivo</w:t>
            </w:r>
          </w:p>
          <w:p w14:paraId="104BEAA2" w14:textId="00BB8584" w:rsidR="009A4A0C" w:rsidRPr="00BC2345" w:rsidRDefault="009A4A0C" w:rsidP="00935AB2">
            <w:pPr>
              <w:jc w:val="both"/>
              <w:rPr>
                <w:bCs/>
                <w:lang w:eastAsia="en-US"/>
              </w:rPr>
            </w:pPr>
          </w:p>
        </w:tc>
      </w:tr>
      <w:tr w:rsidR="00BC2345" w:rsidRPr="00BC2345" w14:paraId="58449124" w14:textId="77777777" w:rsidTr="00935AB2">
        <w:tc>
          <w:tcPr>
            <w:tcW w:w="3685" w:type="dxa"/>
            <w:tcBorders>
              <w:top w:val="single" w:sz="4" w:space="0" w:color="auto"/>
              <w:left w:val="single" w:sz="4" w:space="0" w:color="auto"/>
              <w:bottom w:val="single" w:sz="4" w:space="0" w:color="auto"/>
              <w:right w:val="single" w:sz="4" w:space="0" w:color="auto"/>
            </w:tcBorders>
          </w:tcPr>
          <w:p w14:paraId="65484E6C" w14:textId="77777777" w:rsidR="00BC2345" w:rsidRPr="00BC2345" w:rsidRDefault="00BC2345" w:rsidP="00935AB2">
            <w:pPr>
              <w:rPr>
                <w:bCs/>
                <w:lang w:eastAsia="en-US"/>
              </w:rPr>
            </w:pPr>
            <w:r w:rsidRPr="00BC2345">
              <w:rPr>
                <w:bCs/>
                <w:lang w:eastAsia="en-US"/>
              </w:rPr>
              <w:t>CARTESIO</w:t>
            </w:r>
          </w:p>
          <w:p w14:paraId="21F576E7"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60DF4472" w14:textId="77777777" w:rsidR="00BC2345" w:rsidRPr="00BC2345" w:rsidRDefault="00BC2345" w:rsidP="00935AB2">
            <w:pPr>
              <w:jc w:val="both"/>
              <w:rPr>
                <w:bCs/>
                <w:lang w:eastAsia="en-US"/>
              </w:rPr>
            </w:pPr>
            <w:r w:rsidRPr="00BC2345">
              <w:rPr>
                <w:bCs/>
                <w:lang w:eastAsia="en-US"/>
              </w:rPr>
              <w:t>-Biografia e profilo intellettuale</w:t>
            </w:r>
          </w:p>
          <w:p w14:paraId="7051C305" w14:textId="77777777" w:rsidR="00BC2345" w:rsidRPr="00BC2345" w:rsidRDefault="00BC2345" w:rsidP="00935AB2">
            <w:pPr>
              <w:jc w:val="both"/>
              <w:rPr>
                <w:bCs/>
                <w:lang w:eastAsia="en-US"/>
              </w:rPr>
            </w:pPr>
            <w:r w:rsidRPr="00BC2345">
              <w:rPr>
                <w:bCs/>
                <w:lang w:eastAsia="en-US"/>
              </w:rPr>
              <w:t>-La vita e l’insoddisfazione per il sapere acquisito</w:t>
            </w:r>
          </w:p>
          <w:p w14:paraId="0BB38F74" w14:textId="77777777" w:rsidR="00BC2345" w:rsidRPr="00BC2345" w:rsidRDefault="00BC2345" w:rsidP="00935AB2">
            <w:pPr>
              <w:jc w:val="both"/>
              <w:rPr>
                <w:bCs/>
                <w:lang w:eastAsia="en-US"/>
              </w:rPr>
            </w:pPr>
            <w:r w:rsidRPr="00BC2345">
              <w:rPr>
                <w:bCs/>
                <w:lang w:eastAsia="en-US"/>
              </w:rPr>
              <w:t>-La ricostruzione del sapere: le regole del metodo</w:t>
            </w:r>
          </w:p>
          <w:p w14:paraId="029319B4" w14:textId="77777777" w:rsidR="00BC2345" w:rsidRPr="00BC2345" w:rsidRDefault="00BC2345" w:rsidP="00935AB2">
            <w:pPr>
              <w:jc w:val="both"/>
              <w:rPr>
                <w:bCs/>
                <w:lang w:eastAsia="en-US"/>
              </w:rPr>
            </w:pPr>
            <w:r w:rsidRPr="00BC2345">
              <w:rPr>
                <w:bCs/>
                <w:lang w:eastAsia="en-US"/>
              </w:rPr>
              <w:t>-Dal dubbio al Cogito</w:t>
            </w:r>
          </w:p>
          <w:p w14:paraId="604DC995" w14:textId="77777777" w:rsidR="00BC2345" w:rsidRPr="00BC2345" w:rsidRDefault="00BC2345" w:rsidP="00935AB2">
            <w:pPr>
              <w:jc w:val="both"/>
              <w:rPr>
                <w:bCs/>
                <w:lang w:eastAsia="en-US"/>
              </w:rPr>
            </w:pPr>
            <w:r w:rsidRPr="00BC2345">
              <w:rPr>
                <w:bCs/>
                <w:lang w:eastAsia="en-US"/>
              </w:rPr>
              <w:t>-La natura del Cogito</w:t>
            </w:r>
          </w:p>
          <w:p w14:paraId="233B4601" w14:textId="77777777" w:rsidR="00BC2345" w:rsidRPr="00BC2345" w:rsidRDefault="00BC2345" w:rsidP="00935AB2">
            <w:pPr>
              <w:jc w:val="both"/>
              <w:rPr>
                <w:bCs/>
                <w:lang w:eastAsia="en-US"/>
              </w:rPr>
            </w:pPr>
            <w:r w:rsidRPr="00BC2345">
              <w:rPr>
                <w:bCs/>
                <w:lang w:eastAsia="en-US"/>
              </w:rPr>
              <w:t>-Il ponte teologico e il recupero del mondo</w:t>
            </w:r>
          </w:p>
          <w:p w14:paraId="33F95BEC" w14:textId="77777777" w:rsidR="00BC2345" w:rsidRPr="00BC2345" w:rsidRDefault="00BC2345" w:rsidP="00935AB2">
            <w:pPr>
              <w:jc w:val="both"/>
              <w:rPr>
                <w:bCs/>
                <w:lang w:eastAsia="en-US"/>
              </w:rPr>
            </w:pPr>
            <w:r w:rsidRPr="00BC2345">
              <w:rPr>
                <w:bCs/>
                <w:lang w:eastAsia="en-US"/>
              </w:rPr>
              <w:t>-Il dualismo cartesiano</w:t>
            </w:r>
          </w:p>
          <w:p w14:paraId="0048321F" w14:textId="77777777" w:rsidR="00BC2345" w:rsidRPr="00BC2345" w:rsidRDefault="00BC2345" w:rsidP="00935AB2">
            <w:pPr>
              <w:jc w:val="both"/>
              <w:rPr>
                <w:bCs/>
                <w:lang w:eastAsia="en-US"/>
              </w:rPr>
            </w:pPr>
            <w:r w:rsidRPr="00BC2345">
              <w:rPr>
                <w:bCs/>
                <w:lang w:eastAsia="en-US"/>
              </w:rPr>
              <w:t>-La morale provvisoria</w:t>
            </w:r>
          </w:p>
          <w:p w14:paraId="65CA2B8C" w14:textId="77777777" w:rsidR="00BC2345" w:rsidRDefault="00BC2345" w:rsidP="00935AB2">
            <w:pPr>
              <w:jc w:val="both"/>
              <w:rPr>
                <w:bCs/>
                <w:lang w:eastAsia="en-US"/>
              </w:rPr>
            </w:pPr>
            <w:r w:rsidRPr="00BC2345">
              <w:rPr>
                <w:bCs/>
                <w:lang w:eastAsia="en-US"/>
              </w:rPr>
              <w:lastRenderedPageBreak/>
              <w:t>-Le prove dell’esistenza di Dio</w:t>
            </w:r>
          </w:p>
          <w:p w14:paraId="6CB78A61" w14:textId="05A9FFE2" w:rsidR="009A4A0C" w:rsidRPr="00BC2345" w:rsidRDefault="009A4A0C" w:rsidP="00935AB2">
            <w:pPr>
              <w:jc w:val="both"/>
              <w:rPr>
                <w:bCs/>
                <w:lang w:eastAsia="en-US"/>
              </w:rPr>
            </w:pPr>
          </w:p>
        </w:tc>
      </w:tr>
      <w:tr w:rsidR="00BC2345" w:rsidRPr="00BC2345" w14:paraId="010718B3" w14:textId="77777777" w:rsidTr="00935AB2">
        <w:tc>
          <w:tcPr>
            <w:tcW w:w="3685" w:type="dxa"/>
            <w:tcBorders>
              <w:top w:val="single" w:sz="4" w:space="0" w:color="auto"/>
              <w:left w:val="single" w:sz="4" w:space="0" w:color="auto"/>
              <w:bottom w:val="single" w:sz="4" w:space="0" w:color="auto"/>
              <w:right w:val="single" w:sz="4" w:space="0" w:color="auto"/>
            </w:tcBorders>
          </w:tcPr>
          <w:p w14:paraId="5980FB80" w14:textId="77777777" w:rsidR="00BC2345" w:rsidRPr="00BC2345" w:rsidRDefault="00BC2345" w:rsidP="00935AB2">
            <w:pPr>
              <w:rPr>
                <w:bCs/>
                <w:lang w:eastAsia="en-US"/>
              </w:rPr>
            </w:pPr>
            <w:r w:rsidRPr="00BC2345">
              <w:rPr>
                <w:bCs/>
                <w:lang w:eastAsia="en-US"/>
              </w:rPr>
              <w:lastRenderedPageBreak/>
              <w:t>BARUCH SPINOZA</w:t>
            </w:r>
          </w:p>
          <w:p w14:paraId="443D4D25"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7EC550A4" w14:textId="77777777" w:rsidR="00BC2345" w:rsidRPr="00BC2345" w:rsidRDefault="00BC2345" w:rsidP="00935AB2">
            <w:pPr>
              <w:jc w:val="both"/>
              <w:rPr>
                <w:bCs/>
                <w:lang w:eastAsia="en-US"/>
              </w:rPr>
            </w:pPr>
            <w:r w:rsidRPr="00BC2345">
              <w:rPr>
                <w:bCs/>
                <w:lang w:eastAsia="en-US"/>
              </w:rPr>
              <w:t>-Biografia e profilo intellettuale</w:t>
            </w:r>
          </w:p>
          <w:p w14:paraId="72B3995D" w14:textId="77777777" w:rsidR="00BC2345" w:rsidRPr="00BC2345" w:rsidRDefault="00BC2345" w:rsidP="00935AB2">
            <w:pPr>
              <w:jc w:val="both"/>
              <w:rPr>
                <w:bCs/>
                <w:lang w:eastAsia="en-US"/>
              </w:rPr>
            </w:pPr>
            <w:r w:rsidRPr="00BC2345">
              <w:rPr>
                <w:bCs/>
                <w:lang w:eastAsia="en-US"/>
              </w:rPr>
              <w:t xml:space="preserve">-Il metodo geometrico </w:t>
            </w:r>
          </w:p>
          <w:p w14:paraId="6F0F734D" w14:textId="77777777" w:rsidR="00BC2345" w:rsidRPr="00BC2345" w:rsidRDefault="00BC2345" w:rsidP="00935AB2">
            <w:pPr>
              <w:jc w:val="both"/>
              <w:rPr>
                <w:bCs/>
                <w:lang w:eastAsia="en-US"/>
              </w:rPr>
            </w:pPr>
            <w:r w:rsidRPr="00BC2345">
              <w:rPr>
                <w:bCs/>
                <w:lang w:eastAsia="en-US"/>
              </w:rPr>
              <w:t>-Sostanza, attributi e modi</w:t>
            </w:r>
          </w:p>
          <w:p w14:paraId="3EC74E2E" w14:textId="77777777" w:rsidR="00BC2345" w:rsidRPr="00BC2345" w:rsidRDefault="00BC2345" w:rsidP="00935AB2">
            <w:pPr>
              <w:jc w:val="both"/>
              <w:rPr>
                <w:bCs/>
                <w:lang w:eastAsia="en-US"/>
              </w:rPr>
            </w:pPr>
            <w:r w:rsidRPr="00BC2345">
              <w:rPr>
                <w:bCs/>
                <w:lang w:eastAsia="en-US"/>
              </w:rPr>
              <w:t>-L’ordine geometrico dell’universo</w:t>
            </w:r>
          </w:p>
          <w:p w14:paraId="7F0F0244" w14:textId="77777777" w:rsidR="00BC2345" w:rsidRPr="00BC2345" w:rsidRDefault="00BC2345" w:rsidP="00935AB2">
            <w:pPr>
              <w:jc w:val="both"/>
              <w:rPr>
                <w:bCs/>
                <w:lang w:eastAsia="en-US"/>
              </w:rPr>
            </w:pPr>
            <w:r w:rsidRPr="00BC2345">
              <w:rPr>
                <w:bCs/>
                <w:lang w:eastAsia="en-US"/>
              </w:rPr>
              <w:t>-Il parallelismo psico-fisico</w:t>
            </w:r>
          </w:p>
          <w:p w14:paraId="7DD6D672" w14:textId="77777777" w:rsidR="00BC2345" w:rsidRPr="00BC2345" w:rsidRDefault="00BC2345" w:rsidP="00935AB2">
            <w:pPr>
              <w:jc w:val="both"/>
              <w:rPr>
                <w:bCs/>
                <w:lang w:eastAsia="en-US"/>
              </w:rPr>
            </w:pPr>
            <w:r w:rsidRPr="00BC2345">
              <w:rPr>
                <w:bCs/>
                <w:lang w:eastAsia="en-US"/>
              </w:rPr>
              <w:t>-L’etica: affetti primari e secondari</w:t>
            </w:r>
          </w:p>
          <w:p w14:paraId="40B04137" w14:textId="77777777" w:rsidR="00BC2345" w:rsidRDefault="00BC2345" w:rsidP="00935AB2">
            <w:pPr>
              <w:jc w:val="both"/>
              <w:rPr>
                <w:bCs/>
                <w:lang w:eastAsia="en-US"/>
              </w:rPr>
            </w:pPr>
            <w:r w:rsidRPr="00BC2345">
              <w:rPr>
                <w:bCs/>
                <w:lang w:eastAsia="en-US"/>
              </w:rPr>
              <w:t>-La conoscenza</w:t>
            </w:r>
          </w:p>
          <w:p w14:paraId="35EDDB69" w14:textId="17F58306" w:rsidR="009A4A0C" w:rsidRPr="00BC2345" w:rsidRDefault="009A4A0C" w:rsidP="00935AB2">
            <w:pPr>
              <w:jc w:val="both"/>
              <w:rPr>
                <w:bCs/>
                <w:lang w:eastAsia="en-US"/>
              </w:rPr>
            </w:pPr>
          </w:p>
        </w:tc>
      </w:tr>
      <w:tr w:rsidR="00BC2345" w:rsidRPr="00BC2345" w14:paraId="0C541C04" w14:textId="77777777" w:rsidTr="00935AB2">
        <w:tc>
          <w:tcPr>
            <w:tcW w:w="3685" w:type="dxa"/>
            <w:tcBorders>
              <w:top w:val="single" w:sz="4" w:space="0" w:color="auto"/>
              <w:left w:val="single" w:sz="4" w:space="0" w:color="auto"/>
              <w:bottom w:val="single" w:sz="4" w:space="0" w:color="auto"/>
              <w:right w:val="single" w:sz="4" w:space="0" w:color="auto"/>
            </w:tcBorders>
          </w:tcPr>
          <w:p w14:paraId="084B3E6F" w14:textId="77777777" w:rsidR="00BC2345" w:rsidRPr="00BC2345" w:rsidRDefault="00BC2345" w:rsidP="00935AB2">
            <w:pPr>
              <w:rPr>
                <w:bCs/>
                <w:lang w:eastAsia="en-US"/>
              </w:rPr>
            </w:pPr>
            <w:r w:rsidRPr="00BC2345">
              <w:rPr>
                <w:bCs/>
                <w:lang w:eastAsia="en-US"/>
              </w:rPr>
              <w:t>THOMAS HOBBES</w:t>
            </w:r>
          </w:p>
          <w:p w14:paraId="49A6CCAA"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1F067EC6" w14:textId="77777777" w:rsidR="00BC2345" w:rsidRPr="00BC2345" w:rsidRDefault="00BC2345" w:rsidP="00935AB2">
            <w:pPr>
              <w:jc w:val="both"/>
              <w:rPr>
                <w:bCs/>
                <w:lang w:eastAsia="en-US"/>
              </w:rPr>
            </w:pPr>
            <w:r w:rsidRPr="00BC2345">
              <w:rPr>
                <w:bCs/>
                <w:lang w:eastAsia="en-US"/>
              </w:rPr>
              <w:t>-Biografia e profilo intellettuale</w:t>
            </w:r>
          </w:p>
          <w:p w14:paraId="573A2807" w14:textId="77777777" w:rsidR="00BC2345" w:rsidRPr="00BC2345" w:rsidRDefault="00BC2345" w:rsidP="00935AB2">
            <w:pPr>
              <w:jc w:val="both"/>
              <w:rPr>
                <w:bCs/>
                <w:lang w:eastAsia="en-US"/>
              </w:rPr>
            </w:pPr>
            <w:r w:rsidRPr="00BC2345">
              <w:rPr>
                <w:bCs/>
                <w:lang w:eastAsia="en-US"/>
              </w:rPr>
              <w:t>-Ragione, calcolo, linguaggio e causa delle cose</w:t>
            </w:r>
          </w:p>
          <w:p w14:paraId="6D1E73ED" w14:textId="77777777" w:rsidR="00BC2345" w:rsidRPr="00BC2345" w:rsidRDefault="00BC2345" w:rsidP="00935AB2">
            <w:pPr>
              <w:jc w:val="both"/>
              <w:rPr>
                <w:bCs/>
                <w:lang w:eastAsia="en-US"/>
              </w:rPr>
            </w:pPr>
            <w:r w:rsidRPr="00BC2345">
              <w:rPr>
                <w:bCs/>
                <w:lang w:eastAsia="en-US"/>
              </w:rPr>
              <w:t>-Il materialismo meccanicistico ed etico</w:t>
            </w:r>
          </w:p>
          <w:p w14:paraId="44522DB4" w14:textId="77777777" w:rsidR="00BC2345" w:rsidRPr="00BC2345" w:rsidRDefault="00BC2345" w:rsidP="00935AB2">
            <w:pPr>
              <w:rPr>
                <w:bCs/>
                <w:lang w:eastAsia="en-US"/>
              </w:rPr>
            </w:pPr>
            <w:r w:rsidRPr="00BC2345">
              <w:rPr>
                <w:bCs/>
                <w:lang w:eastAsia="en-US"/>
              </w:rPr>
              <w:t>-La politica: l’assolutismo</w:t>
            </w:r>
          </w:p>
          <w:p w14:paraId="1FB02DBB" w14:textId="77777777" w:rsidR="00BC2345" w:rsidRPr="00BC2345" w:rsidRDefault="00BC2345" w:rsidP="00935AB2">
            <w:pPr>
              <w:rPr>
                <w:bCs/>
                <w:lang w:eastAsia="en-US"/>
              </w:rPr>
            </w:pPr>
            <w:r w:rsidRPr="00BC2345">
              <w:rPr>
                <w:bCs/>
                <w:lang w:eastAsia="en-US"/>
              </w:rPr>
              <w:t>-Lo stato di natura</w:t>
            </w:r>
          </w:p>
          <w:p w14:paraId="7C38329D" w14:textId="77777777" w:rsidR="00BC2345" w:rsidRDefault="00BC2345" w:rsidP="00935AB2">
            <w:pPr>
              <w:rPr>
                <w:bCs/>
                <w:lang w:eastAsia="en-US"/>
              </w:rPr>
            </w:pPr>
            <w:r w:rsidRPr="00BC2345">
              <w:rPr>
                <w:bCs/>
                <w:lang w:eastAsia="en-US"/>
              </w:rPr>
              <w:t>-Lo Stato civile e i limiti del potere</w:t>
            </w:r>
          </w:p>
          <w:p w14:paraId="44D72285" w14:textId="44C2B21F" w:rsidR="009A4A0C" w:rsidRPr="00BC2345" w:rsidRDefault="009A4A0C" w:rsidP="00935AB2">
            <w:pPr>
              <w:rPr>
                <w:bCs/>
                <w:lang w:eastAsia="en-US"/>
              </w:rPr>
            </w:pPr>
          </w:p>
        </w:tc>
      </w:tr>
      <w:tr w:rsidR="00BC2345" w:rsidRPr="00BC2345" w14:paraId="756B9684" w14:textId="77777777" w:rsidTr="00935AB2">
        <w:tc>
          <w:tcPr>
            <w:tcW w:w="3685" w:type="dxa"/>
            <w:tcBorders>
              <w:top w:val="single" w:sz="4" w:space="0" w:color="auto"/>
              <w:left w:val="single" w:sz="4" w:space="0" w:color="auto"/>
              <w:bottom w:val="single" w:sz="4" w:space="0" w:color="auto"/>
              <w:right w:val="single" w:sz="4" w:space="0" w:color="auto"/>
            </w:tcBorders>
          </w:tcPr>
          <w:p w14:paraId="11C374D0" w14:textId="77777777" w:rsidR="00BC2345" w:rsidRPr="00BC2345" w:rsidRDefault="00BC2345" w:rsidP="00935AB2">
            <w:pPr>
              <w:rPr>
                <w:bCs/>
                <w:lang w:eastAsia="en-US"/>
              </w:rPr>
            </w:pPr>
            <w:r w:rsidRPr="00BC2345">
              <w:rPr>
                <w:bCs/>
                <w:lang w:eastAsia="en-US"/>
              </w:rPr>
              <w:t>JOHN LOCKE</w:t>
            </w:r>
          </w:p>
          <w:p w14:paraId="1264FB40"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470775C1" w14:textId="77777777" w:rsidR="00BC2345" w:rsidRPr="00BC2345" w:rsidRDefault="00BC2345" w:rsidP="00935AB2">
            <w:pPr>
              <w:jc w:val="both"/>
              <w:rPr>
                <w:bCs/>
                <w:lang w:eastAsia="en-US"/>
              </w:rPr>
            </w:pPr>
            <w:r w:rsidRPr="00BC2345">
              <w:rPr>
                <w:bCs/>
                <w:lang w:eastAsia="en-US"/>
              </w:rPr>
              <w:t>-Biografia e profilo intellettuale</w:t>
            </w:r>
          </w:p>
          <w:p w14:paraId="043D4D1A" w14:textId="77777777" w:rsidR="00BC2345" w:rsidRPr="00BC2345" w:rsidRDefault="00BC2345" w:rsidP="00935AB2">
            <w:pPr>
              <w:jc w:val="both"/>
              <w:rPr>
                <w:bCs/>
                <w:lang w:eastAsia="en-US"/>
              </w:rPr>
            </w:pPr>
            <w:r w:rsidRPr="00BC2345">
              <w:rPr>
                <w:bCs/>
                <w:lang w:eastAsia="en-US"/>
              </w:rPr>
              <w:t>-L’empirismo: esperienza e ragione</w:t>
            </w:r>
          </w:p>
          <w:p w14:paraId="3EC385B5" w14:textId="77777777" w:rsidR="00BC2345" w:rsidRPr="00BC2345" w:rsidRDefault="00BC2345" w:rsidP="00935AB2">
            <w:pPr>
              <w:jc w:val="both"/>
              <w:rPr>
                <w:bCs/>
                <w:lang w:eastAsia="en-US"/>
              </w:rPr>
            </w:pPr>
            <w:r w:rsidRPr="00BC2345">
              <w:rPr>
                <w:bCs/>
                <w:lang w:eastAsia="en-US"/>
              </w:rPr>
              <w:t>-Idee semplici e idee complesse</w:t>
            </w:r>
          </w:p>
          <w:p w14:paraId="6DED517C" w14:textId="77777777" w:rsidR="00BC2345" w:rsidRPr="00BC2345" w:rsidRDefault="00BC2345" w:rsidP="00935AB2">
            <w:pPr>
              <w:jc w:val="both"/>
              <w:rPr>
                <w:bCs/>
                <w:lang w:eastAsia="en-US"/>
              </w:rPr>
            </w:pPr>
            <w:r w:rsidRPr="00BC2345">
              <w:rPr>
                <w:bCs/>
                <w:lang w:eastAsia="en-US"/>
              </w:rPr>
              <w:t>-L’attività della mente</w:t>
            </w:r>
          </w:p>
          <w:p w14:paraId="445BEEFE" w14:textId="77777777" w:rsidR="00BC2345" w:rsidRPr="00BC2345" w:rsidRDefault="00BC2345" w:rsidP="00935AB2">
            <w:pPr>
              <w:jc w:val="both"/>
              <w:rPr>
                <w:bCs/>
                <w:lang w:eastAsia="en-US"/>
              </w:rPr>
            </w:pPr>
            <w:r w:rsidRPr="00BC2345">
              <w:rPr>
                <w:bCs/>
                <w:lang w:eastAsia="en-US"/>
              </w:rPr>
              <w:t>-Conoscenza delle cose che esistono al di fuori delle idee</w:t>
            </w:r>
          </w:p>
          <w:p w14:paraId="15EC6450" w14:textId="77777777" w:rsidR="00BC2345" w:rsidRPr="00BC2345" w:rsidRDefault="00BC2345" w:rsidP="00935AB2">
            <w:pPr>
              <w:rPr>
                <w:bCs/>
                <w:lang w:eastAsia="en-US"/>
              </w:rPr>
            </w:pPr>
            <w:r w:rsidRPr="00BC2345">
              <w:rPr>
                <w:bCs/>
                <w:lang w:eastAsia="en-US"/>
              </w:rPr>
              <w:t>-La politica: il liberalismo e la tolleranza</w:t>
            </w:r>
          </w:p>
          <w:p w14:paraId="35998C7A" w14:textId="77777777" w:rsidR="00BC2345" w:rsidRDefault="00BC2345" w:rsidP="00935AB2">
            <w:pPr>
              <w:rPr>
                <w:bCs/>
                <w:lang w:eastAsia="en-US"/>
              </w:rPr>
            </w:pPr>
            <w:r w:rsidRPr="00BC2345">
              <w:rPr>
                <w:bCs/>
                <w:lang w:eastAsia="en-US"/>
              </w:rPr>
              <w:t>-Pensiero religioso e tolleranza religiosa</w:t>
            </w:r>
          </w:p>
          <w:p w14:paraId="28D102F7" w14:textId="12FAABB2" w:rsidR="009A4A0C" w:rsidRPr="00BC2345" w:rsidRDefault="009A4A0C" w:rsidP="00935AB2">
            <w:pPr>
              <w:rPr>
                <w:bCs/>
                <w:lang w:eastAsia="en-US"/>
              </w:rPr>
            </w:pPr>
          </w:p>
        </w:tc>
      </w:tr>
      <w:tr w:rsidR="00BC2345" w:rsidRPr="00BC2345" w14:paraId="5E852DA2" w14:textId="77777777" w:rsidTr="00935AB2">
        <w:tc>
          <w:tcPr>
            <w:tcW w:w="3685" w:type="dxa"/>
            <w:tcBorders>
              <w:top w:val="single" w:sz="4" w:space="0" w:color="auto"/>
              <w:left w:val="single" w:sz="4" w:space="0" w:color="auto"/>
              <w:bottom w:val="single" w:sz="4" w:space="0" w:color="auto"/>
              <w:right w:val="single" w:sz="4" w:space="0" w:color="auto"/>
            </w:tcBorders>
          </w:tcPr>
          <w:p w14:paraId="3B7A4F86" w14:textId="77777777" w:rsidR="00BC2345" w:rsidRPr="00BC2345" w:rsidRDefault="00BC2345" w:rsidP="00935AB2">
            <w:pPr>
              <w:rPr>
                <w:bCs/>
                <w:lang w:eastAsia="en-US"/>
              </w:rPr>
            </w:pPr>
            <w:r w:rsidRPr="00BC2345">
              <w:rPr>
                <w:bCs/>
                <w:lang w:eastAsia="en-US"/>
              </w:rPr>
              <w:t>DAVID HUME</w:t>
            </w:r>
          </w:p>
          <w:p w14:paraId="5E498E09"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46DADE9D" w14:textId="77777777" w:rsidR="00BC2345" w:rsidRPr="00BC2345" w:rsidRDefault="00BC2345" w:rsidP="00935AB2">
            <w:pPr>
              <w:jc w:val="both"/>
              <w:rPr>
                <w:bCs/>
                <w:lang w:eastAsia="en-US"/>
              </w:rPr>
            </w:pPr>
            <w:r w:rsidRPr="00BC2345">
              <w:rPr>
                <w:bCs/>
                <w:lang w:eastAsia="en-US"/>
              </w:rPr>
              <w:t>-Biografia e profilo intellettuale</w:t>
            </w:r>
          </w:p>
          <w:p w14:paraId="559B03BA" w14:textId="77777777" w:rsidR="00BC2345" w:rsidRPr="00BC2345" w:rsidRDefault="00BC2345" w:rsidP="00935AB2">
            <w:pPr>
              <w:jc w:val="both"/>
              <w:rPr>
                <w:bCs/>
                <w:lang w:eastAsia="en-US"/>
              </w:rPr>
            </w:pPr>
            <w:r w:rsidRPr="00BC2345">
              <w:rPr>
                <w:bCs/>
                <w:lang w:eastAsia="en-US"/>
              </w:rPr>
              <w:t>-Il percorso della conoscenza: impressioni e idee</w:t>
            </w:r>
          </w:p>
          <w:p w14:paraId="36EAD67B" w14:textId="77777777" w:rsidR="00BC2345" w:rsidRPr="00BC2345" w:rsidRDefault="00BC2345" w:rsidP="00935AB2">
            <w:pPr>
              <w:jc w:val="both"/>
              <w:rPr>
                <w:bCs/>
                <w:lang w:eastAsia="en-US"/>
              </w:rPr>
            </w:pPr>
            <w:r w:rsidRPr="00BC2345">
              <w:rPr>
                <w:bCs/>
                <w:lang w:eastAsia="en-US"/>
              </w:rPr>
              <w:t>-Il principio di associazione</w:t>
            </w:r>
          </w:p>
          <w:p w14:paraId="6A32F357" w14:textId="77777777" w:rsidR="00BC2345" w:rsidRPr="00BC2345" w:rsidRDefault="00BC2345" w:rsidP="00935AB2">
            <w:pPr>
              <w:jc w:val="both"/>
              <w:rPr>
                <w:bCs/>
                <w:lang w:eastAsia="en-US"/>
              </w:rPr>
            </w:pPr>
            <w:r w:rsidRPr="00BC2345">
              <w:rPr>
                <w:bCs/>
                <w:lang w:eastAsia="en-US"/>
              </w:rPr>
              <w:t>-La critica al principio di causalità</w:t>
            </w:r>
          </w:p>
          <w:p w14:paraId="3FAE3576" w14:textId="77777777" w:rsidR="00BC2345" w:rsidRPr="00BC2345" w:rsidRDefault="00BC2345" w:rsidP="00935AB2">
            <w:pPr>
              <w:jc w:val="both"/>
              <w:rPr>
                <w:bCs/>
                <w:lang w:eastAsia="en-US"/>
              </w:rPr>
            </w:pPr>
            <w:r w:rsidRPr="00BC2345">
              <w:rPr>
                <w:bCs/>
                <w:lang w:eastAsia="en-US"/>
              </w:rPr>
              <w:t>-Spazio e tempo</w:t>
            </w:r>
          </w:p>
          <w:p w14:paraId="1945B614" w14:textId="77777777" w:rsidR="00BC2345" w:rsidRPr="00BC2345" w:rsidRDefault="00BC2345" w:rsidP="00935AB2">
            <w:pPr>
              <w:jc w:val="both"/>
              <w:rPr>
                <w:bCs/>
                <w:lang w:eastAsia="en-US"/>
              </w:rPr>
            </w:pPr>
            <w:r w:rsidRPr="00BC2345">
              <w:rPr>
                <w:bCs/>
                <w:lang w:eastAsia="en-US"/>
              </w:rPr>
              <w:t>-L’identità dell’io</w:t>
            </w:r>
          </w:p>
          <w:p w14:paraId="7B0894AD" w14:textId="77777777" w:rsidR="00BC2345" w:rsidRDefault="00BC2345" w:rsidP="00935AB2">
            <w:pPr>
              <w:jc w:val="both"/>
              <w:rPr>
                <w:bCs/>
                <w:lang w:eastAsia="en-US"/>
              </w:rPr>
            </w:pPr>
            <w:r w:rsidRPr="00BC2345">
              <w:rPr>
                <w:bCs/>
                <w:lang w:eastAsia="en-US"/>
              </w:rPr>
              <w:t>-La morale e la virtù</w:t>
            </w:r>
          </w:p>
          <w:p w14:paraId="2266D850" w14:textId="5EAF02BA" w:rsidR="009A4A0C" w:rsidRPr="00BC2345" w:rsidRDefault="009A4A0C" w:rsidP="00935AB2">
            <w:pPr>
              <w:jc w:val="both"/>
              <w:rPr>
                <w:bCs/>
                <w:lang w:eastAsia="en-US"/>
              </w:rPr>
            </w:pPr>
          </w:p>
        </w:tc>
      </w:tr>
      <w:tr w:rsidR="00BC2345" w:rsidRPr="00BC2345" w14:paraId="67532274" w14:textId="77777777" w:rsidTr="00935AB2">
        <w:tc>
          <w:tcPr>
            <w:tcW w:w="3685" w:type="dxa"/>
            <w:tcBorders>
              <w:top w:val="single" w:sz="4" w:space="0" w:color="auto"/>
              <w:left w:val="single" w:sz="4" w:space="0" w:color="auto"/>
              <w:bottom w:val="single" w:sz="4" w:space="0" w:color="auto"/>
              <w:right w:val="single" w:sz="4" w:space="0" w:color="auto"/>
            </w:tcBorders>
          </w:tcPr>
          <w:p w14:paraId="36347F03" w14:textId="77777777" w:rsidR="00BC2345" w:rsidRPr="00BC2345" w:rsidRDefault="00BC2345" w:rsidP="00935AB2">
            <w:pPr>
              <w:rPr>
                <w:bCs/>
                <w:lang w:eastAsia="en-US"/>
              </w:rPr>
            </w:pPr>
            <w:r w:rsidRPr="00BC2345">
              <w:rPr>
                <w:bCs/>
                <w:lang w:eastAsia="en-US"/>
              </w:rPr>
              <w:t>ILLUMINISMO</w:t>
            </w:r>
          </w:p>
        </w:tc>
        <w:tc>
          <w:tcPr>
            <w:tcW w:w="5810" w:type="dxa"/>
            <w:tcBorders>
              <w:top w:val="single" w:sz="4" w:space="0" w:color="auto"/>
              <w:left w:val="single" w:sz="4" w:space="0" w:color="auto"/>
              <w:bottom w:val="single" w:sz="4" w:space="0" w:color="auto"/>
              <w:right w:val="single" w:sz="4" w:space="0" w:color="auto"/>
            </w:tcBorders>
          </w:tcPr>
          <w:p w14:paraId="16F963CB" w14:textId="77777777" w:rsidR="00BC2345" w:rsidRPr="00BC2345" w:rsidRDefault="00BC2345" w:rsidP="00935AB2">
            <w:pPr>
              <w:jc w:val="both"/>
              <w:rPr>
                <w:bCs/>
                <w:lang w:eastAsia="en-US"/>
              </w:rPr>
            </w:pPr>
            <w:r w:rsidRPr="00BC2345">
              <w:rPr>
                <w:bCs/>
                <w:lang w:eastAsia="en-US"/>
              </w:rPr>
              <w:t>-Caratteri generali</w:t>
            </w:r>
          </w:p>
          <w:p w14:paraId="172256EC" w14:textId="77777777" w:rsidR="00BC2345" w:rsidRDefault="00BC2345" w:rsidP="00935AB2">
            <w:pPr>
              <w:jc w:val="both"/>
              <w:rPr>
                <w:bCs/>
                <w:lang w:eastAsia="en-US"/>
              </w:rPr>
            </w:pPr>
            <w:r w:rsidRPr="00BC2345">
              <w:rPr>
                <w:bCs/>
                <w:lang w:eastAsia="en-US"/>
              </w:rPr>
              <w:t>-L’Enciclopedia</w:t>
            </w:r>
          </w:p>
          <w:p w14:paraId="78762415" w14:textId="133C9B66" w:rsidR="009A4A0C" w:rsidRPr="00BC2345" w:rsidRDefault="009A4A0C" w:rsidP="00935AB2">
            <w:pPr>
              <w:jc w:val="both"/>
              <w:rPr>
                <w:bCs/>
                <w:lang w:eastAsia="en-US"/>
              </w:rPr>
            </w:pPr>
          </w:p>
        </w:tc>
      </w:tr>
      <w:tr w:rsidR="00BC2345" w:rsidRPr="00BC2345" w14:paraId="2E330BB0" w14:textId="77777777" w:rsidTr="00935AB2">
        <w:tc>
          <w:tcPr>
            <w:tcW w:w="3685" w:type="dxa"/>
            <w:tcBorders>
              <w:top w:val="single" w:sz="4" w:space="0" w:color="auto"/>
              <w:left w:val="single" w:sz="4" w:space="0" w:color="auto"/>
              <w:bottom w:val="single" w:sz="4" w:space="0" w:color="auto"/>
              <w:right w:val="single" w:sz="4" w:space="0" w:color="auto"/>
            </w:tcBorders>
          </w:tcPr>
          <w:p w14:paraId="7B5D9A79" w14:textId="77777777" w:rsidR="00BC2345" w:rsidRPr="00BC2345" w:rsidRDefault="00BC2345" w:rsidP="00935AB2">
            <w:pPr>
              <w:rPr>
                <w:bCs/>
                <w:lang w:eastAsia="en-US"/>
              </w:rPr>
            </w:pPr>
            <w:r w:rsidRPr="00BC2345">
              <w:rPr>
                <w:bCs/>
                <w:lang w:eastAsia="en-US"/>
              </w:rPr>
              <w:t>ROUSSEAU</w:t>
            </w:r>
          </w:p>
        </w:tc>
        <w:tc>
          <w:tcPr>
            <w:tcW w:w="5810" w:type="dxa"/>
            <w:tcBorders>
              <w:top w:val="single" w:sz="4" w:space="0" w:color="auto"/>
              <w:left w:val="single" w:sz="4" w:space="0" w:color="auto"/>
              <w:bottom w:val="single" w:sz="4" w:space="0" w:color="auto"/>
              <w:right w:val="single" w:sz="4" w:space="0" w:color="auto"/>
            </w:tcBorders>
          </w:tcPr>
          <w:p w14:paraId="50FC0818" w14:textId="77777777" w:rsidR="00BC2345" w:rsidRPr="00BC2345" w:rsidRDefault="00BC2345" w:rsidP="00935AB2">
            <w:pPr>
              <w:jc w:val="both"/>
              <w:rPr>
                <w:bCs/>
                <w:lang w:eastAsia="en-US"/>
              </w:rPr>
            </w:pPr>
            <w:r w:rsidRPr="00BC2345">
              <w:rPr>
                <w:bCs/>
                <w:lang w:eastAsia="en-US"/>
              </w:rPr>
              <w:t>-Biografia e profilo intellettuale</w:t>
            </w:r>
          </w:p>
          <w:p w14:paraId="6FCF6F89" w14:textId="77777777" w:rsidR="00BC2345" w:rsidRPr="00BC2345" w:rsidRDefault="00BC2345" w:rsidP="00935AB2">
            <w:pPr>
              <w:jc w:val="both"/>
              <w:rPr>
                <w:bCs/>
                <w:lang w:eastAsia="en-US"/>
              </w:rPr>
            </w:pPr>
            <w:r w:rsidRPr="00BC2345">
              <w:rPr>
                <w:bCs/>
                <w:lang w:eastAsia="en-US"/>
              </w:rPr>
              <w:t>-Il Contratto sociale</w:t>
            </w:r>
          </w:p>
          <w:p w14:paraId="4DCC2209" w14:textId="77777777" w:rsidR="00BC2345" w:rsidRDefault="00BC2345" w:rsidP="00935AB2">
            <w:pPr>
              <w:jc w:val="both"/>
              <w:rPr>
                <w:bCs/>
                <w:lang w:eastAsia="en-US"/>
              </w:rPr>
            </w:pPr>
            <w:r w:rsidRPr="00BC2345">
              <w:rPr>
                <w:bCs/>
                <w:lang w:eastAsia="en-US"/>
              </w:rPr>
              <w:t>-L’Emilio e l’educazione naturale</w:t>
            </w:r>
          </w:p>
          <w:p w14:paraId="03F6CD6A" w14:textId="1B6D5E6C" w:rsidR="009A4A0C" w:rsidRPr="00BC2345" w:rsidRDefault="009A4A0C" w:rsidP="00935AB2">
            <w:pPr>
              <w:jc w:val="both"/>
              <w:rPr>
                <w:bCs/>
                <w:lang w:eastAsia="en-US"/>
              </w:rPr>
            </w:pPr>
          </w:p>
        </w:tc>
      </w:tr>
      <w:tr w:rsidR="00BC2345" w:rsidRPr="00BC2345" w14:paraId="06988A8A" w14:textId="77777777" w:rsidTr="00935AB2">
        <w:tc>
          <w:tcPr>
            <w:tcW w:w="3685" w:type="dxa"/>
            <w:tcBorders>
              <w:top w:val="single" w:sz="4" w:space="0" w:color="auto"/>
              <w:left w:val="single" w:sz="4" w:space="0" w:color="auto"/>
              <w:bottom w:val="single" w:sz="4" w:space="0" w:color="auto"/>
              <w:right w:val="single" w:sz="4" w:space="0" w:color="auto"/>
            </w:tcBorders>
          </w:tcPr>
          <w:p w14:paraId="775430E8" w14:textId="77777777" w:rsidR="00BC2345" w:rsidRPr="00BC2345" w:rsidRDefault="00BC2345" w:rsidP="00935AB2">
            <w:pPr>
              <w:rPr>
                <w:bCs/>
                <w:lang w:eastAsia="en-US"/>
              </w:rPr>
            </w:pPr>
            <w:r w:rsidRPr="00BC2345">
              <w:rPr>
                <w:bCs/>
                <w:lang w:eastAsia="en-US"/>
              </w:rPr>
              <w:t>IMMANUEL KANT</w:t>
            </w:r>
          </w:p>
          <w:p w14:paraId="73E5298B" w14:textId="77777777" w:rsidR="00BC2345" w:rsidRPr="00BC2345" w:rsidRDefault="00BC2345" w:rsidP="00935AB2">
            <w:pPr>
              <w:rPr>
                <w:bCs/>
                <w:lang w:eastAsia="en-US"/>
              </w:rPr>
            </w:pPr>
          </w:p>
        </w:tc>
        <w:tc>
          <w:tcPr>
            <w:tcW w:w="5810" w:type="dxa"/>
            <w:tcBorders>
              <w:top w:val="single" w:sz="4" w:space="0" w:color="auto"/>
              <w:left w:val="single" w:sz="4" w:space="0" w:color="auto"/>
              <w:bottom w:val="single" w:sz="4" w:space="0" w:color="auto"/>
              <w:right w:val="single" w:sz="4" w:space="0" w:color="auto"/>
            </w:tcBorders>
            <w:hideMark/>
          </w:tcPr>
          <w:p w14:paraId="39779DAD" w14:textId="77777777" w:rsidR="00BC2345" w:rsidRPr="00BC2345" w:rsidRDefault="00BC2345" w:rsidP="00935AB2">
            <w:pPr>
              <w:jc w:val="both"/>
              <w:rPr>
                <w:bCs/>
                <w:lang w:eastAsia="en-US"/>
              </w:rPr>
            </w:pPr>
            <w:r w:rsidRPr="00BC2345">
              <w:rPr>
                <w:bCs/>
                <w:lang w:eastAsia="en-US"/>
              </w:rPr>
              <w:t>-Biografia e profilo intellettuale</w:t>
            </w:r>
          </w:p>
          <w:p w14:paraId="3CE8CA24" w14:textId="77777777" w:rsidR="00BC2345" w:rsidRPr="00BC2345" w:rsidRDefault="00BC2345" w:rsidP="00935AB2">
            <w:pPr>
              <w:jc w:val="both"/>
              <w:rPr>
                <w:bCs/>
                <w:lang w:eastAsia="en-US"/>
              </w:rPr>
            </w:pPr>
            <w:r w:rsidRPr="00BC2345">
              <w:rPr>
                <w:bCs/>
                <w:lang w:eastAsia="en-US"/>
              </w:rPr>
              <w:t>-Il criticismo Kantiano</w:t>
            </w:r>
          </w:p>
          <w:p w14:paraId="499FAE2E" w14:textId="77777777" w:rsidR="00BC2345" w:rsidRPr="00BC2345" w:rsidRDefault="00BC2345" w:rsidP="00935AB2">
            <w:pPr>
              <w:jc w:val="both"/>
              <w:rPr>
                <w:bCs/>
                <w:lang w:eastAsia="en-US"/>
              </w:rPr>
            </w:pPr>
            <w:r w:rsidRPr="00BC2345">
              <w:rPr>
                <w:bCs/>
                <w:lang w:eastAsia="en-US"/>
              </w:rPr>
              <w:t>-La Critica della Ragion Pura</w:t>
            </w:r>
          </w:p>
          <w:p w14:paraId="0DE9F228" w14:textId="77777777" w:rsidR="00BC2345" w:rsidRPr="00BC2345" w:rsidRDefault="00BC2345" w:rsidP="00935AB2">
            <w:pPr>
              <w:jc w:val="both"/>
              <w:rPr>
                <w:bCs/>
                <w:lang w:eastAsia="en-US"/>
              </w:rPr>
            </w:pPr>
            <w:r w:rsidRPr="00BC2345">
              <w:rPr>
                <w:bCs/>
                <w:lang w:eastAsia="en-US"/>
              </w:rPr>
              <w:t>-Distinzione tra i vari tipi di Giudizio</w:t>
            </w:r>
          </w:p>
          <w:p w14:paraId="62FB9B08" w14:textId="77777777" w:rsidR="00BC2345" w:rsidRPr="00BC2345" w:rsidRDefault="00BC2345" w:rsidP="00935AB2">
            <w:pPr>
              <w:jc w:val="both"/>
              <w:rPr>
                <w:bCs/>
                <w:lang w:eastAsia="en-US"/>
              </w:rPr>
            </w:pPr>
            <w:r w:rsidRPr="00BC2345">
              <w:rPr>
                <w:bCs/>
                <w:lang w:eastAsia="en-US"/>
              </w:rPr>
              <w:t>-Rivoluzione copernicana</w:t>
            </w:r>
          </w:p>
          <w:p w14:paraId="69776C14" w14:textId="77777777" w:rsidR="00BC2345" w:rsidRPr="00BC2345" w:rsidRDefault="00BC2345" w:rsidP="00935AB2">
            <w:pPr>
              <w:jc w:val="both"/>
              <w:rPr>
                <w:bCs/>
                <w:lang w:eastAsia="en-US"/>
              </w:rPr>
            </w:pPr>
            <w:r w:rsidRPr="00BC2345">
              <w:rPr>
                <w:bCs/>
                <w:lang w:eastAsia="en-US"/>
              </w:rPr>
              <w:t>-La struttura della Critica</w:t>
            </w:r>
          </w:p>
          <w:p w14:paraId="257A23DE" w14:textId="77777777" w:rsidR="00BC2345" w:rsidRPr="00BC2345" w:rsidRDefault="00BC2345" w:rsidP="00935AB2">
            <w:pPr>
              <w:jc w:val="both"/>
              <w:rPr>
                <w:bCs/>
                <w:lang w:eastAsia="en-US"/>
              </w:rPr>
            </w:pPr>
            <w:r w:rsidRPr="00BC2345">
              <w:rPr>
                <w:bCs/>
                <w:lang w:eastAsia="en-US"/>
              </w:rPr>
              <w:t>-La Critica della Ragion Pratica</w:t>
            </w:r>
          </w:p>
          <w:p w14:paraId="343790D1" w14:textId="77777777" w:rsidR="00BC2345" w:rsidRDefault="00BC2345" w:rsidP="00935AB2">
            <w:pPr>
              <w:jc w:val="both"/>
              <w:rPr>
                <w:bCs/>
                <w:lang w:eastAsia="en-US"/>
              </w:rPr>
            </w:pPr>
            <w:r w:rsidRPr="00BC2345">
              <w:rPr>
                <w:bCs/>
                <w:lang w:eastAsia="en-US"/>
              </w:rPr>
              <w:t>-La Critica del Giudizio</w:t>
            </w:r>
          </w:p>
          <w:p w14:paraId="59BEC501" w14:textId="2B429414" w:rsidR="009A4A0C" w:rsidRPr="00BC2345" w:rsidRDefault="009A4A0C" w:rsidP="00935AB2">
            <w:pPr>
              <w:jc w:val="both"/>
              <w:rPr>
                <w:bCs/>
                <w:lang w:eastAsia="en-US"/>
              </w:rPr>
            </w:pPr>
          </w:p>
        </w:tc>
      </w:tr>
    </w:tbl>
    <w:p w14:paraId="6D558220" w14:textId="6C0185BF" w:rsidR="00B0389C" w:rsidRDefault="00B0389C" w:rsidP="00B0389C">
      <w:pPr>
        <w:rPr>
          <w:color w:val="FF0000"/>
          <w:sz w:val="32"/>
          <w:szCs w:val="32"/>
        </w:rPr>
      </w:pPr>
    </w:p>
    <w:p w14:paraId="1174EBF2" w14:textId="77777777" w:rsidR="009A4A0C" w:rsidRPr="005B5947" w:rsidRDefault="009A4A0C" w:rsidP="00B0389C">
      <w:pPr>
        <w:rPr>
          <w:color w:val="FF0000"/>
          <w:sz w:val="32"/>
          <w:szCs w:val="32"/>
        </w:rPr>
      </w:pPr>
    </w:p>
    <w:p w14:paraId="0B8C2BA5" w14:textId="396B5FD9" w:rsidR="00B0389C" w:rsidRPr="005B5947" w:rsidRDefault="00D160DF" w:rsidP="00B0389C">
      <w:pPr>
        <w:rPr>
          <w:color w:val="FF0000"/>
          <w:sz w:val="32"/>
          <w:szCs w:val="32"/>
        </w:rPr>
      </w:pPr>
      <w:r w:rsidRPr="005B5947">
        <w:rPr>
          <w:b/>
          <w:noProof/>
          <w:color w:val="FF0000"/>
        </w:rPr>
        <mc:AlternateContent>
          <mc:Choice Requires="wps">
            <w:drawing>
              <wp:anchor distT="0" distB="0" distL="114300" distR="114300" simplePos="0" relativeHeight="251665408" behindDoc="1" locked="0" layoutInCell="1" allowOverlap="1" wp14:anchorId="3C332C37" wp14:editId="64634ECC">
                <wp:simplePos x="0" y="0"/>
                <wp:positionH relativeFrom="margin">
                  <wp:align>left</wp:align>
                </wp:positionH>
                <wp:positionV relativeFrom="paragraph">
                  <wp:posOffset>11430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8A0233C" w:rsidR="000B2C83" w:rsidRDefault="000B2C83" w:rsidP="000B2C83">
                            <w:pPr>
                              <w:shd w:val="clear" w:color="auto" w:fill="F4B083" w:themeFill="accent2" w:themeFillTint="99"/>
                            </w:pPr>
                            <w:r>
                              <w:t xml:space="preserve">Docente: </w:t>
                            </w:r>
                            <w:r w:rsidR="00CC319C">
                              <w:rPr>
                                <w:b/>
                                <w:bCs/>
                              </w:rPr>
                              <w:t>Francesca Roselli</w:t>
                            </w:r>
                            <w:r w:rsidR="003A16E1">
                              <w:rPr>
                                <w:b/>
                                <w:bCs/>
                              </w:rPr>
                              <w:t xml:space="preserve"> </w:t>
                            </w:r>
                            <w:r w:rsidR="00723A62">
                              <w:rPr>
                                <w:b/>
                                <w:bCs/>
                              </w:rPr>
                              <w:t xml:space="preserve"> </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30" type="#_x0000_t202" style="position:absolute;margin-left:0;margin-top:.9pt;width:298.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8A0233C" w:rsidR="000B2C83" w:rsidRDefault="000B2C83" w:rsidP="000B2C83">
                      <w:pPr>
                        <w:shd w:val="clear" w:color="auto" w:fill="F4B083" w:themeFill="accent2" w:themeFillTint="99"/>
                      </w:pPr>
                      <w:r>
                        <w:t xml:space="preserve">Docente: </w:t>
                      </w:r>
                      <w:r w:rsidR="00CC319C">
                        <w:rPr>
                          <w:b/>
                          <w:bCs/>
                        </w:rPr>
                        <w:t>Francesca Roselli</w:t>
                      </w:r>
                      <w:r w:rsidR="003A16E1">
                        <w:rPr>
                          <w:b/>
                          <w:bCs/>
                        </w:rPr>
                        <w:t xml:space="preserve"> </w:t>
                      </w:r>
                      <w:r w:rsidR="00723A62">
                        <w:rPr>
                          <w:b/>
                          <w:bCs/>
                        </w:rPr>
                        <w:t xml:space="preserve"> </w:t>
                      </w:r>
                      <w:r w:rsidR="00976D61">
                        <w:rPr>
                          <w:b/>
                          <w:bCs/>
                        </w:rPr>
                        <w:t xml:space="preserve"> </w:t>
                      </w:r>
                    </w:p>
                  </w:txbxContent>
                </v:textbox>
                <w10:wrap anchorx="margin"/>
              </v:shape>
            </w:pict>
          </mc:Fallback>
        </mc:AlternateContent>
      </w:r>
    </w:p>
    <w:p w14:paraId="29F1FC8D" w14:textId="048C683C" w:rsidR="00B0389C" w:rsidRPr="005B5947" w:rsidRDefault="00B0389C" w:rsidP="00B0389C">
      <w:pPr>
        <w:rPr>
          <w:color w:val="FF0000"/>
          <w:sz w:val="32"/>
          <w:szCs w:val="32"/>
        </w:rPr>
      </w:pPr>
    </w:p>
    <w:p w14:paraId="6F8F4523" w14:textId="77777777" w:rsidR="00CC319C" w:rsidRPr="000D1E32" w:rsidRDefault="00CC319C" w:rsidP="00CC319C">
      <w:pPr>
        <w:rPr>
          <w:rFonts w:ascii="Verdana" w:hAnsi="Verdana"/>
          <w:sz w:val="18"/>
          <w:szCs w:val="18"/>
        </w:rPr>
      </w:pPr>
    </w:p>
    <w:p w14:paraId="665C4FEA" w14:textId="77777777" w:rsidR="00CC319C" w:rsidRPr="000D1E32" w:rsidRDefault="00CC319C" w:rsidP="00CC319C">
      <w:pPr>
        <w:ind w:left="720"/>
        <w:rPr>
          <w:rFonts w:ascii="Calibri" w:hAnsi="Calibri"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8335"/>
      </w:tblGrid>
      <w:tr w:rsidR="00CC319C" w:rsidRPr="002D23E0" w14:paraId="4561CD3B" w14:textId="77777777" w:rsidTr="00CC319C">
        <w:tc>
          <w:tcPr>
            <w:tcW w:w="10598" w:type="dxa"/>
            <w:gridSpan w:val="2"/>
            <w:tcBorders>
              <w:top w:val="single" w:sz="4" w:space="0" w:color="auto"/>
              <w:left w:val="single" w:sz="4" w:space="0" w:color="auto"/>
              <w:bottom w:val="single" w:sz="4" w:space="0" w:color="auto"/>
              <w:right w:val="single" w:sz="4" w:space="0" w:color="auto"/>
            </w:tcBorders>
            <w:shd w:val="clear" w:color="auto" w:fill="B5D4FF"/>
            <w:hideMark/>
          </w:tcPr>
          <w:p w14:paraId="7E72BC1D" w14:textId="77777777" w:rsidR="00CC319C" w:rsidRPr="00CC319C" w:rsidRDefault="00CC319C">
            <w:pPr>
              <w:spacing w:line="360" w:lineRule="auto"/>
              <w:jc w:val="both"/>
              <w:rPr>
                <w:b/>
                <w:lang w:val="en-US"/>
              </w:rPr>
            </w:pPr>
            <w:r w:rsidRPr="00CC319C">
              <w:rPr>
                <w:b/>
                <w:lang w:val="en-US"/>
              </w:rPr>
              <w:t>Literature</w:t>
            </w:r>
          </w:p>
          <w:p w14:paraId="12A7AB42" w14:textId="047E8D60" w:rsidR="00CC319C" w:rsidRPr="00CC319C" w:rsidRDefault="00CC319C">
            <w:pPr>
              <w:spacing w:line="360" w:lineRule="auto"/>
              <w:jc w:val="both"/>
              <w:rPr>
                <w:b/>
                <w:lang w:val="en-GB"/>
              </w:rPr>
            </w:pPr>
            <w:r w:rsidRPr="00CC319C">
              <w:rPr>
                <w:b/>
                <w:lang w:val="en-US"/>
              </w:rPr>
              <w:t xml:space="preserve">Unit 1, unit 2 White Spaces  </w:t>
            </w:r>
          </w:p>
        </w:tc>
      </w:tr>
      <w:tr w:rsidR="00CC319C" w:rsidRPr="002D23E0" w14:paraId="7AA3E1D9" w14:textId="77777777" w:rsidTr="00CC319C">
        <w:tc>
          <w:tcPr>
            <w:tcW w:w="10598" w:type="dxa"/>
            <w:gridSpan w:val="2"/>
            <w:tcBorders>
              <w:top w:val="single" w:sz="4" w:space="0" w:color="auto"/>
              <w:left w:val="single" w:sz="4" w:space="0" w:color="auto"/>
              <w:bottom w:val="single" w:sz="4" w:space="0" w:color="auto"/>
              <w:right w:val="single" w:sz="4" w:space="0" w:color="auto"/>
            </w:tcBorders>
          </w:tcPr>
          <w:p w14:paraId="080A0C17" w14:textId="77777777" w:rsidR="00CC319C" w:rsidRDefault="00CC319C">
            <w:pPr>
              <w:spacing w:line="360" w:lineRule="auto"/>
              <w:jc w:val="both"/>
              <w:rPr>
                <w:b/>
                <w:lang w:val="en-GB"/>
              </w:rPr>
            </w:pPr>
          </w:p>
          <w:p w14:paraId="4B6A30B7" w14:textId="75FD0DDF" w:rsidR="00CC319C" w:rsidRPr="00CC319C" w:rsidRDefault="00CC319C">
            <w:pPr>
              <w:spacing w:line="360" w:lineRule="auto"/>
              <w:jc w:val="both"/>
              <w:rPr>
                <w:b/>
                <w:lang w:val="en-GB"/>
              </w:rPr>
            </w:pPr>
            <w:r w:rsidRPr="00CC319C">
              <w:rPr>
                <w:b/>
                <w:lang w:val="en-GB"/>
              </w:rPr>
              <w:lastRenderedPageBreak/>
              <w:t>The Middle Ages: The Past in the Present, pp. 39. In their own words, pp. 40-43.</w:t>
            </w:r>
          </w:p>
          <w:p w14:paraId="43DBA982" w14:textId="77777777" w:rsidR="00CC319C" w:rsidRPr="00CC319C" w:rsidRDefault="00CC319C">
            <w:pPr>
              <w:spacing w:line="360" w:lineRule="auto"/>
              <w:rPr>
                <w:b/>
                <w:lang w:val="en-GB"/>
              </w:rPr>
            </w:pPr>
            <w:r w:rsidRPr="00CC319C">
              <w:rPr>
                <w:b/>
                <w:lang w:val="en-GB"/>
              </w:rPr>
              <w:t xml:space="preserve">WILLIAM SHAKESPEARE </w:t>
            </w:r>
          </w:p>
          <w:p w14:paraId="5D02AF93" w14:textId="77777777" w:rsidR="00CC319C" w:rsidRPr="00CC319C" w:rsidRDefault="00CC319C">
            <w:pPr>
              <w:spacing w:line="360" w:lineRule="auto"/>
              <w:jc w:val="both"/>
              <w:rPr>
                <w:lang w:val="en-GB"/>
              </w:rPr>
            </w:pPr>
            <w:r w:rsidRPr="00CC319C">
              <w:rPr>
                <w:lang w:val="en-GB"/>
              </w:rPr>
              <w:t>Theatres in Shakespeare’s times, pp. 134-35</w:t>
            </w:r>
          </w:p>
          <w:p w14:paraId="4B1681F4" w14:textId="77777777" w:rsidR="00CC319C" w:rsidRPr="00CC319C" w:rsidRDefault="00CC319C">
            <w:pPr>
              <w:spacing w:line="276" w:lineRule="auto"/>
              <w:jc w:val="both"/>
              <w:rPr>
                <w:b/>
                <w:lang w:val="en-GB"/>
              </w:rPr>
            </w:pPr>
            <w:r w:rsidRPr="00CC319C">
              <w:rPr>
                <w:b/>
                <w:lang w:val="en-GB"/>
              </w:rPr>
              <w:t>Plays</w:t>
            </w:r>
          </w:p>
          <w:p w14:paraId="39844888" w14:textId="77777777" w:rsidR="00CC319C" w:rsidRPr="00CC319C" w:rsidRDefault="00CC319C">
            <w:pPr>
              <w:spacing w:line="360" w:lineRule="auto"/>
              <w:jc w:val="both"/>
              <w:rPr>
                <w:b/>
                <w:i/>
                <w:color w:val="7030A0"/>
                <w:lang w:val="en-GB"/>
              </w:rPr>
            </w:pPr>
            <w:r w:rsidRPr="00CC319C">
              <w:rPr>
                <w:b/>
                <w:i/>
                <w:lang w:val="en-GB"/>
              </w:rPr>
              <w:t>Hamlet, Prince of Denmark</w:t>
            </w:r>
            <w:r w:rsidRPr="00CC319C">
              <w:rPr>
                <w:b/>
                <w:i/>
                <w:color w:val="FF0000"/>
                <w:lang w:val="en-GB"/>
              </w:rPr>
              <w:t xml:space="preserve"> </w:t>
            </w:r>
            <w:r w:rsidRPr="00CC319C">
              <w:rPr>
                <w:lang w:val="en-GB"/>
              </w:rPr>
              <w:t>(graded reader Black Cat/original text)</w:t>
            </w:r>
            <w:r w:rsidRPr="00CC319C">
              <w:rPr>
                <w:b/>
                <w:i/>
                <w:color w:val="7030A0"/>
                <w:lang w:val="en-GB"/>
              </w:rPr>
              <w:t xml:space="preserve"> </w:t>
            </w:r>
          </w:p>
          <w:p w14:paraId="22DF498C" w14:textId="77777777" w:rsidR="00CC319C" w:rsidRPr="00CC319C" w:rsidRDefault="00CC319C">
            <w:pPr>
              <w:spacing w:line="360" w:lineRule="auto"/>
              <w:jc w:val="both"/>
              <w:rPr>
                <w:lang w:val="en-GB"/>
              </w:rPr>
            </w:pPr>
            <w:r w:rsidRPr="00CC319C">
              <w:rPr>
                <w:lang w:val="en-GB"/>
              </w:rPr>
              <w:t xml:space="preserve">Text Three – from act III, Scene 1 (p. 143) – </w:t>
            </w:r>
            <w:r w:rsidRPr="00CC319C">
              <w:rPr>
                <w:i/>
                <w:lang w:val="en-GB"/>
              </w:rPr>
              <w:t>To be or not to be</w:t>
            </w:r>
            <w:r w:rsidRPr="00CC319C">
              <w:rPr>
                <w:lang w:val="en-GB"/>
              </w:rPr>
              <w:t xml:space="preserve"> soliloquy</w:t>
            </w:r>
          </w:p>
          <w:p w14:paraId="6B1545EA" w14:textId="77777777" w:rsidR="00CC319C" w:rsidRPr="00CC319C" w:rsidRDefault="00CC319C">
            <w:pPr>
              <w:spacing w:line="276" w:lineRule="auto"/>
              <w:jc w:val="both"/>
              <w:rPr>
                <w:b/>
                <w:i/>
                <w:lang w:val="en-GB"/>
              </w:rPr>
            </w:pPr>
            <w:r w:rsidRPr="00CC319C">
              <w:rPr>
                <w:b/>
                <w:i/>
                <w:lang w:val="en-GB"/>
              </w:rPr>
              <w:t>Romeo and Juliet</w:t>
            </w:r>
          </w:p>
          <w:p w14:paraId="2A281BD8" w14:textId="77777777" w:rsidR="00CC319C" w:rsidRPr="00CC319C" w:rsidRDefault="00CC319C">
            <w:pPr>
              <w:spacing w:line="276" w:lineRule="auto"/>
              <w:jc w:val="both"/>
              <w:rPr>
                <w:bCs/>
                <w:iCs/>
                <w:lang w:val="en-GB"/>
              </w:rPr>
            </w:pPr>
            <w:r w:rsidRPr="00CC319C">
              <w:rPr>
                <w:bCs/>
                <w:iCs/>
                <w:lang w:val="en-GB"/>
              </w:rPr>
              <w:t>Plot summary da Sparknotes.com</w:t>
            </w:r>
          </w:p>
          <w:p w14:paraId="5FC0EE6E" w14:textId="77777777" w:rsidR="00CC319C" w:rsidRPr="00CC319C" w:rsidRDefault="00CC319C">
            <w:pPr>
              <w:spacing w:line="360" w:lineRule="auto"/>
              <w:jc w:val="both"/>
              <w:rPr>
                <w:lang w:val="en-GB"/>
              </w:rPr>
            </w:pPr>
            <w:r w:rsidRPr="00CC319C">
              <w:rPr>
                <w:lang w:val="en-GB"/>
              </w:rPr>
              <w:t>Text One – from Act I, Scene 5 (pp. 126-27) – The Ball Scene</w:t>
            </w:r>
          </w:p>
          <w:p w14:paraId="0787DE50" w14:textId="77777777" w:rsidR="00CC319C" w:rsidRPr="00CC319C" w:rsidRDefault="00CC319C">
            <w:pPr>
              <w:spacing w:line="360" w:lineRule="auto"/>
              <w:jc w:val="both"/>
              <w:rPr>
                <w:lang w:val="en-GB"/>
              </w:rPr>
            </w:pPr>
            <w:r w:rsidRPr="00CC319C">
              <w:rPr>
                <w:lang w:val="en-GB"/>
              </w:rPr>
              <w:t xml:space="preserve">Text Two – from Act II, Scene 2 (pp. 129-131) The Balcony Scene </w:t>
            </w:r>
          </w:p>
          <w:p w14:paraId="02684935" w14:textId="77777777" w:rsidR="00CC319C" w:rsidRPr="00CC319C" w:rsidRDefault="00CC319C">
            <w:pPr>
              <w:spacing w:line="360" w:lineRule="auto"/>
              <w:jc w:val="both"/>
              <w:rPr>
                <w:b/>
                <w:bCs/>
                <w:i/>
                <w:iCs/>
                <w:lang w:val="en-GB"/>
              </w:rPr>
            </w:pPr>
            <w:r w:rsidRPr="00CC319C">
              <w:rPr>
                <w:b/>
                <w:bCs/>
                <w:i/>
                <w:iCs/>
                <w:lang w:val="en-GB"/>
              </w:rPr>
              <w:t>The Merchant of Venice</w:t>
            </w:r>
          </w:p>
          <w:p w14:paraId="75CD14D2" w14:textId="77777777" w:rsidR="00CC319C" w:rsidRPr="00CC319C" w:rsidRDefault="00CC319C">
            <w:pPr>
              <w:spacing w:line="360" w:lineRule="auto"/>
              <w:jc w:val="both"/>
              <w:rPr>
                <w:lang w:val="en-GB"/>
              </w:rPr>
            </w:pPr>
            <w:r w:rsidRPr="00CC319C">
              <w:rPr>
                <w:lang w:val="en-GB"/>
              </w:rPr>
              <w:t>Plot summary da Sparknotes.com</w:t>
            </w:r>
          </w:p>
          <w:p w14:paraId="57A4C0B0" w14:textId="77777777" w:rsidR="00CC319C" w:rsidRPr="00CC319C" w:rsidRDefault="00CC319C">
            <w:pPr>
              <w:spacing w:line="360" w:lineRule="auto"/>
              <w:jc w:val="both"/>
              <w:rPr>
                <w:lang w:val="en-GB"/>
              </w:rPr>
            </w:pPr>
            <w:r w:rsidRPr="00CC319C">
              <w:rPr>
                <w:lang w:val="en-GB"/>
              </w:rPr>
              <w:t>Text One – from Act 1, scene 3 pp. 150-152</w:t>
            </w:r>
          </w:p>
          <w:p w14:paraId="003133FB" w14:textId="06024623" w:rsidR="00CC319C" w:rsidRPr="00CC319C" w:rsidRDefault="00CC319C">
            <w:pPr>
              <w:spacing w:line="360" w:lineRule="auto"/>
              <w:jc w:val="both"/>
              <w:rPr>
                <w:lang w:val="en-GB"/>
              </w:rPr>
            </w:pPr>
            <w:r w:rsidRPr="00CC319C">
              <w:rPr>
                <w:lang w:val="en-GB"/>
              </w:rPr>
              <w:t>Text Two – from Act III, scene 1, p. 153</w:t>
            </w:r>
          </w:p>
        </w:tc>
      </w:tr>
      <w:tr w:rsidR="00CC319C" w:rsidRPr="002D23E0" w14:paraId="602FF514" w14:textId="77777777" w:rsidTr="00CC319C">
        <w:tc>
          <w:tcPr>
            <w:tcW w:w="10598" w:type="dxa"/>
            <w:gridSpan w:val="2"/>
            <w:tcBorders>
              <w:top w:val="single" w:sz="4" w:space="0" w:color="auto"/>
              <w:left w:val="single" w:sz="4" w:space="0" w:color="auto"/>
              <w:bottom w:val="single" w:sz="4" w:space="0" w:color="auto"/>
              <w:right w:val="single" w:sz="4" w:space="0" w:color="auto"/>
            </w:tcBorders>
            <w:shd w:val="clear" w:color="auto" w:fill="B5D4FF"/>
            <w:hideMark/>
          </w:tcPr>
          <w:p w14:paraId="7C1C2E7A" w14:textId="77777777" w:rsidR="00CC319C" w:rsidRPr="00CC319C" w:rsidRDefault="00CC319C">
            <w:pPr>
              <w:spacing w:line="360" w:lineRule="auto"/>
              <w:jc w:val="both"/>
              <w:rPr>
                <w:b/>
                <w:lang w:val="en-GB"/>
              </w:rPr>
            </w:pPr>
            <w:r w:rsidRPr="00CC319C">
              <w:rPr>
                <w:b/>
                <w:lang w:val="en-GB"/>
              </w:rPr>
              <w:lastRenderedPageBreak/>
              <w:t xml:space="preserve">Performer B2 – Ready for First and </w:t>
            </w:r>
            <w:proofErr w:type="spellStart"/>
            <w:r w:rsidRPr="00CC319C">
              <w:rPr>
                <w:b/>
                <w:lang w:val="en-GB"/>
              </w:rPr>
              <w:t>Invalsi</w:t>
            </w:r>
            <w:proofErr w:type="spellEnd"/>
            <w:r w:rsidRPr="00CC319C">
              <w:rPr>
                <w:b/>
                <w:lang w:val="en-GB"/>
              </w:rPr>
              <w:t xml:space="preserve"> UPDATED</w:t>
            </w:r>
          </w:p>
        </w:tc>
      </w:tr>
      <w:tr w:rsidR="00CC319C" w:rsidRPr="00CC319C" w14:paraId="252A848D" w14:textId="77777777" w:rsidTr="00CC319C">
        <w:tc>
          <w:tcPr>
            <w:tcW w:w="2263" w:type="dxa"/>
            <w:tcBorders>
              <w:top w:val="single" w:sz="4" w:space="0" w:color="auto"/>
              <w:left w:val="single" w:sz="4" w:space="0" w:color="auto"/>
              <w:bottom w:val="single" w:sz="4" w:space="0" w:color="auto"/>
              <w:right w:val="single" w:sz="4" w:space="0" w:color="auto"/>
            </w:tcBorders>
          </w:tcPr>
          <w:p w14:paraId="2AD9FCB9" w14:textId="77777777" w:rsidR="00CC319C" w:rsidRPr="00CC319C" w:rsidRDefault="00CC319C">
            <w:pPr>
              <w:jc w:val="both"/>
              <w:rPr>
                <w:b/>
                <w:lang w:val="en-GB"/>
              </w:rPr>
            </w:pPr>
          </w:p>
          <w:p w14:paraId="07C113BC" w14:textId="77777777" w:rsidR="00CC319C" w:rsidRPr="00CC319C" w:rsidRDefault="00CC319C">
            <w:pPr>
              <w:jc w:val="both"/>
              <w:rPr>
                <w:b/>
                <w:lang w:val="en-GB"/>
              </w:rPr>
            </w:pPr>
            <w:r w:rsidRPr="00CC319C">
              <w:rPr>
                <w:b/>
                <w:lang w:val="en-GB"/>
              </w:rPr>
              <w:t>UNIT 1</w:t>
            </w:r>
          </w:p>
          <w:p w14:paraId="151ED490" w14:textId="77777777" w:rsidR="00CC319C" w:rsidRPr="00CC319C" w:rsidRDefault="00CC319C">
            <w:pPr>
              <w:jc w:val="both"/>
              <w:rPr>
                <w:b/>
                <w:lang w:val="en-GB"/>
              </w:rPr>
            </w:pPr>
          </w:p>
          <w:p w14:paraId="5ACD53CE" w14:textId="77777777" w:rsidR="00CC319C" w:rsidRPr="00CC319C" w:rsidRDefault="00CC319C">
            <w:pPr>
              <w:jc w:val="both"/>
              <w:rPr>
                <w:b/>
                <w:lang w:val="en-GB"/>
              </w:rPr>
            </w:pPr>
          </w:p>
          <w:p w14:paraId="1214E838" w14:textId="77777777" w:rsidR="00CC319C" w:rsidRPr="00CC319C" w:rsidRDefault="00CC319C">
            <w:pPr>
              <w:jc w:val="both"/>
              <w:rPr>
                <w:b/>
                <w:lang w:val="en-GB"/>
              </w:rPr>
            </w:pPr>
          </w:p>
          <w:p w14:paraId="471D72C7" w14:textId="77777777" w:rsidR="00CC319C" w:rsidRPr="00CC319C" w:rsidRDefault="00CC319C">
            <w:pPr>
              <w:jc w:val="both"/>
              <w:rPr>
                <w:b/>
                <w:lang w:val="en-GB"/>
              </w:rPr>
            </w:pPr>
            <w:r w:rsidRPr="00CC319C">
              <w:rPr>
                <w:b/>
                <w:lang w:val="en-GB"/>
              </w:rPr>
              <w:t>BEING CONNECTED</w:t>
            </w:r>
          </w:p>
        </w:tc>
        <w:tc>
          <w:tcPr>
            <w:tcW w:w="8335" w:type="dxa"/>
            <w:tcBorders>
              <w:top w:val="single" w:sz="4" w:space="0" w:color="auto"/>
              <w:left w:val="single" w:sz="4" w:space="0" w:color="auto"/>
              <w:bottom w:val="single" w:sz="4" w:space="0" w:color="auto"/>
              <w:right w:val="single" w:sz="4" w:space="0" w:color="auto"/>
            </w:tcBorders>
            <w:hideMark/>
          </w:tcPr>
          <w:p w14:paraId="4FC90C3E" w14:textId="77777777" w:rsidR="00CC319C" w:rsidRPr="00CC319C" w:rsidRDefault="00CC319C">
            <w:pPr>
              <w:spacing w:line="276" w:lineRule="auto"/>
              <w:jc w:val="both"/>
              <w:rPr>
                <w:lang w:val="en-GB"/>
              </w:rPr>
            </w:pPr>
            <w:r w:rsidRPr="00CC319C">
              <w:rPr>
                <w:b/>
                <w:lang w:val="en-GB"/>
              </w:rPr>
              <w:t xml:space="preserve">Vocabulary </w:t>
            </w:r>
            <w:r w:rsidRPr="00CC319C">
              <w:rPr>
                <w:lang w:val="en-GB"/>
              </w:rPr>
              <w:t>Relations, acquaintances, friendships and relationships</w:t>
            </w:r>
          </w:p>
          <w:p w14:paraId="6EE77918" w14:textId="77777777" w:rsidR="00CC319C" w:rsidRPr="00CC319C" w:rsidRDefault="00CC319C">
            <w:pPr>
              <w:spacing w:line="276" w:lineRule="auto"/>
              <w:jc w:val="both"/>
              <w:rPr>
                <w:lang w:val="en-GB"/>
              </w:rPr>
            </w:pPr>
            <w:r w:rsidRPr="00CC319C">
              <w:rPr>
                <w:b/>
                <w:lang w:val="en-GB"/>
              </w:rPr>
              <w:t>Grammar</w:t>
            </w:r>
            <w:r w:rsidRPr="00CC319C">
              <w:rPr>
                <w:lang w:val="en-GB"/>
              </w:rPr>
              <w:t xml:space="preserve"> Present Simple and Present Continuous</w:t>
            </w:r>
          </w:p>
          <w:p w14:paraId="411D6E00" w14:textId="77777777" w:rsidR="00CC319C" w:rsidRPr="00CC319C" w:rsidRDefault="00CC319C">
            <w:pPr>
              <w:spacing w:line="276" w:lineRule="auto"/>
              <w:ind w:left="976"/>
              <w:jc w:val="both"/>
              <w:rPr>
                <w:lang w:val="en-GB"/>
              </w:rPr>
            </w:pPr>
            <w:r w:rsidRPr="00CC319C">
              <w:rPr>
                <w:lang w:val="en-GB"/>
              </w:rPr>
              <w:t xml:space="preserve"> Stative and dynamic verbs</w:t>
            </w:r>
          </w:p>
          <w:p w14:paraId="2111DF94" w14:textId="77777777" w:rsidR="00CC319C" w:rsidRPr="00CC319C" w:rsidRDefault="00CC319C">
            <w:pPr>
              <w:spacing w:line="276" w:lineRule="auto"/>
              <w:ind w:left="976"/>
              <w:jc w:val="both"/>
              <w:rPr>
                <w:lang w:val="en-GB"/>
              </w:rPr>
            </w:pPr>
            <w:r w:rsidRPr="00CC319C">
              <w:rPr>
                <w:lang w:val="en-GB"/>
              </w:rPr>
              <w:t xml:space="preserve"> Present Perfect Simple and Past Simple </w:t>
            </w:r>
          </w:p>
          <w:p w14:paraId="45BAE19E" w14:textId="77777777" w:rsidR="00CC319C" w:rsidRPr="00CC319C" w:rsidRDefault="00CC319C">
            <w:pPr>
              <w:spacing w:line="276" w:lineRule="auto"/>
              <w:ind w:left="976"/>
              <w:jc w:val="both"/>
              <w:rPr>
                <w:i/>
                <w:lang w:val="en-GB"/>
              </w:rPr>
            </w:pPr>
            <w:r w:rsidRPr="00CC319C">
              <w:rPr>
                <w:lang w:val="en-GB"/>
              </w:rPr>
              <w:t xml:space="preserve"> Present Perfect Continuous and Duration form, </w:t>
            </w:r>
            <w:r w:rsidRPr="00CC319C">
              <w:rPr>
                <w:i/>
                <w:lang w:val="en-GB"/>
              </w:rPr>
              <w:t>for</w:t>
            </w:r>
            <w:r w:rsidRPr="00CC319C">
              <w:rPr>
                <w:lang w:val="en-GB"/>
              </w:rPr>
              <w:t xml:space="preserve"> and </w:t>
            </w:r>
            <w:r w:rsidRPr="00CC319C">
              <w:rPr>
                <w:i/>
                <w:lang w:val="en-GB"/>
              </w:rPr>
              <w:t>since</w:t>
            </w:r>
          </w:p>
          <w:p w14:paraId="2D6E54B9" w14:textId="77777777" w:rsidR="00CC319C" w:rsidRPr="00CC319C" w:rsidRDefault="00CC319C">
            <w:pPr>
              <w:spacing w:line="276" w:lineRule="auto"/>
              <w:jc w:val="both"/>
              <w:rPr>
                <w:b/>
                <w:lang w:val="en-GB"/>
              </w:rPr>
            </w:pPr>
            <w:r w:rsidRPr="00CC319C">
              <w:rPr>
                <w:b/>
                <w:lang w:val="en-GB"/>
              </w:rPr>
              <w:t>Reading + Listening</w:t>
            </w:r>
          </w:p>
          <w:p w14:paraId="7CB50D60" w14:textId="77777777" w:rsidR="00CC319C" w:rsidRPr="00CC319C" w:rsidRDefault="00CC319C">
            <w:pPr>
              <w:spacing w:line="276" w:lineRule="auto"/>
              <w:jc w:val="both"/>
              <w:rPr>
                <w:lang w:val="en-GB"/>
              </w:rPr>
            </w:pPr>
            <w:r w:rsidRPr="00CC319C">
              <w:rPr>
                <w:lang w:val="en-GB"/>
              </w:rPr>
              <w:t>Friends can shape your life (p. 18)</w:t>
            </w:r>
          </w:p>
          <w:p w14:paraId="48CF29B7" w14:textId="77777777" w:rsidR="00CC319C" w:rsidRPr="00CC319C" w:rsidRDefault="00CC319C">
            <w:pPr>
              <w:spacing w:line="276" w:lineRule="auto"/>
              <w:jc w:val="both"/>
              <w:rPr>
                <w:lang w:val="en-GB"/>
              </w:rPr>
            </w:pPr>
            <w:r w:rsidRPr="00CC319C">
              <w:rPr>
                <w:lang w:val="en-GB"/>
              </w:rPr>
              <w:t>Six degrees of separation (pp. 22-23)</w:t>
            </w:r>
          </w:p>
          <w:p w14:paraId="4E802579" w14:textId="77777777" w:rsidR="00CC319C" w:rsidRPr="00CC319C" w:rsidRDefault="00CC319C">
            <w:pPr>
              <w:spacing w:line="276" w:lineRule="auto"/>
              <w:jc w:val="both"/>
              <w:rPr>
                <w:lang w:val="en-GB"/>
              </w:rPr>
            </w:pPr>
            <w:r w:rsidRPr="00CC319C">
              <w:rPr>
                <w:lang w:val="en-GB"/>
              </w:rPr>
              <w:t>Celebrations (pp. 26-27)</w:t>
            </w:r>
          </w:p>
        </w:tc>
      </w:tr>
      <w:tr w:rsidR="00CC319C" w:rsidRPr="002D23E0" w14:paraId="26C32FBD" w14:textId="77777777" w:rsidTr="00CC319C">
        <w:tc>
          <w:tcPr>
            <w:tcW w:w="2263" w:type="dxa"/>
            <w:tcBorders>
              <w:top w:val="single" w:sz="4" w:space="0" w:color="auto"/>
              <w:left w:val="single" w:sz="4" w:space="0" w:color="auto"/>
              <w:bottom w:val="single" w:sz="4" w:space="0" w:color="auto"/>
              <w:right w:val="single" w:sz="4" w:space="0" w:color="auto"/>
            </w:tcBorders>
          </w:tcPr>
          <w:p w14:paraId="6B2BD6C8" w14:textId="77777777" w:rsidR="00CC319C" w:rsidRPr="00CC319C" w:rsidRDefault="00CC319C">
            <w:pPr>
              <w:jc w:val="both"/>
              <w:rPr>
                <w:b/>
                <w:lang w:val="en-GB"/>
              </w:rPr>
            </w:pPr>
          </w:p>
          <w:p w14:paraId="0BDBB464" w14:textId="77777777" w:rsidR="00CC319C" w:rsidRPr="00CC319C" w:rsidRDefault="00CC319C">
            <w:pPr>
              <w:jc w:val="both"/>
              <w:rPr>
                <w:b/>
                <w:lang w:val="en-GB"/>
              </w:rPr>
            </w:pPr>
            <w:r w:rsidRPr="00CC319C">
              <w:rPr>
                <w:b/>
                <w:lang w:val="en-GB"/>
              </w:rPr>
              <w:t>UNIT 2</w:t>
            </w:r>
          </w:p>
          <w:p w14:paraId="06A40C04" w14:textId="77777777" w:rsidR="00CC319C" w:rsidRPr="00CC319C" w:rsidRDefault="00CC319C">
            <w:pPr>
              <w:jc w:val="both"/>
              <w:rPr>
                <w:b/>
                <w:lang w:val="en-GB"/>
              </w:rPr>
            </w:pPr>
          </w:p>
          <w:p w14:paraId="5E6DA4F5" w14:textId="77777777" w:rsidR="00CC319C" w:rsidRPr="00CC319C" w:rsidRDefault="00CC319C">
            <w:pPr>
              <w:jc w:val="both"/>
              <w:rPr>
                <w:b/>
                <w:lang w:val="en-GB"/>
              </w:rPr>
            </w:pPr>
          </w:p>
          <w:p w14:paraId="2F5E2AFD" w14:textId="77777777" w:rsidR="00CC319C" w:rsidRPr="00CC319C" w:rsidRDefault="00CC319C">
            <w:pPr>
              <w:jc w:val="both"/>
              <w:rPr>
                <w:b/>
                <w:lang w:val="en-GB"/>
              </w:rPr>
            </w:pPr>
            <w:r w:rsidRPr="00CC319C">
              <w:rPr>
                <w:b/>
                <w:lang w:val="en-GB"/>
              </w:rPr>
              <w:t>INSPIRATIONAL TRAVEL</w:t>
            </w:r>
          </w:p>
        </w:tc>
        <w:tc>
          <w:tcPr>
            <w:tcW w:w="8335" w:type="dxa"/>
            <w:tcBorders>
              <w:top w:val="single" w:sz="4" w:space="0" w:color="auto"/>
              <w:left w:val="single" w:sz="4" w:space="0" w:color="auto"/>
              <w:bottom w:val="single" w:sz="4" w:space="0" w:color="auto"/>
              <w:right w:val="single" w:sz="4" w:space="0" w:color="auto"/>
            </w:tcBorders>
            <w:hideMark/>
          </w:tcPr>
          <w:p w14:paraId="4AA3F989" w14:textId="77777777" w:rsidR="00CC319C" w:rsidRPr="00CC319C" w:rsidRDefault="00CC319C">
            <w:pPr>
              <w:spacing w:line="276" w:lineRule="auto"/>
              <w:jc w:val="both"/>
              <w:rPr>
                <w:lang w:val="en-GB"/>
              </w:rPr>
            </w:pPr>
            <w:r w:rsidRPr="00CC319C">
              <w:rPr>
                <w:b/>
                <w:lang w:val="en-GB"/>
              </w:rPr>
              <w:t xml:space="preserve">Vocabulary </w:t>
            </w:r>
            <w:r w:rsidRPr="00CC319C">
              <w:rPr>
                <w:lang w:val="en-GB"/>
              </w:rPr>
              <w:t>Travelling</w:t>
            </w:r>
          </w:p>
          <w:p w14:paraId="0FA8DD81" w14:textId="77777777" w:rsidR="00CC319C" w:rsidRPr="00CC319C" w:rsidRDefault="00CC319C">
            <w:pPr>
              <w:spacing w:line="276" w:lineRule="auto"/>
              <w:jc w:val="both"/>
              <w:rPr>
                <w:lang w:val="en-GB"/>
              </w:rPr>
            </w:pPr>
            <w:r w:rsidRPr="00CC319C">
              <w:rPr>
                <w:b/>
                <w:lang w:val="en-GB"/>
              </w:rPr>
              <w:t>Grammar</w:t>
            </w:r>
            <w:r w:rsidRPr="00CC319C">
              <w:rPr>
                <w:lang w:val="en-GB"/>
              </w:rPr>
              <w:t xml:space="preserve"> Past Simple and Past Continuous</w:t>
            </w:r>
          </w:p>
          <w:p w14:paraId="5C466472" w14:textId="77777777" w:rsidR="00CC319C" w:rsidRPr="00CC319C" w:rsidRDefault="00CC319C">
            <w:pPr>
              <w:spacing w:line="276" w:lineRule="auto"/>
              <w:ind w:left="976"/>
              <w:jc w:val="both"/>
              <w:rPr>
                <w:lang w:val="en-GB"/>
              </w:rPr>
            </w:pPr>
            <w:r w:rsidRPr="00CC319C">
              <w:rPr>
                <w:lang w:val="en-GB"/>
              </w:rPr>
              <w:t xml:space="preserve"> </w:t>
            </w:r>
            <w:r w:rsidRPr="00CC319C">
              <w:rPr>
                <w:i/>
                <w:lang w:val="en-GB"/>
              </w:rPr>
              <w:t>Used to</w:t>
            </w:r>
            <w:r w:rsidRPr="00CC319C">
              <w:rPr>
                <w:lang w:val="en-GB"/>
              </w:rPr>
              <w:t xml:space="preserve"> and </w:t>
            </w:r>
            <w:r w:rsidRPr="00CC319C">
              <w:rPr>
                <w:i/>
                <w:lang w:val="en-GB"/>
              </w:rPr>
              <w:t>would</w:t>
            </w:r>
            <w:r w:rsidRPr="00CC319C">
              <w:rPr>
                <w:lang w:val="en-GB"/>
              </w:rPr>
              <w:t xml:space="preserve"> + bare infinitive</w:t>
            </w:r>
          </w:p>
          <w:p w14:paraId="1388474D" w14:textId="77777777" w:rsidR="00CC319C" w:rsidRPr="00CC319C" w:rsidRDefault="00CC319C">
            <w:pPr>
              <w:spacing w:line="276" w:lineRule="auto"/>
              <w:ind w:left="976"/>
              <w:jc w:val="both"/>
              <w:rPr>
                <w:lang w:val="en-GB"/>
              </w:rPr>
            </w:pPr>
            <w:r w:rsidRPr="00CC319C">
              <w:rPr>
                <w:lang w:val="en-GB"/>
              </w:rPr>
              <w:t xml:space="preserve"> </w:t>
            </w:r>
            <w:proofErr w:type="spellStart"/>
            <w:r w:rsidRPr="00CC319C">
              <w:rPr>
                <w:i/>
                <w:lang w:val="en-GB"/>
              </w:rPr>
              <w:t>Be</w:t>
            </w:r>
            <w:proofErr w:type="spellEnd"/>
            <w:r w:rsidRPr="00CC319C">
              <w:rPr>
                <w:lang w:val="en-GB"/>
              </w:rPr>
              <w:t>/</w:t>
            </w:r>
            <w:r w:rsidRPr="00CC319C">
              <w:rPr>
                <w:i/>
                <w:lang w:val="en-GB"/>
              </w:rPr>
              <w:t>get used to</w:t>
            </w:r>
            <w:r w:rsidRPr="00CC319C">
              <w:rPr>
                <w:lang w:val="en-GB"/>
              </w:rPr>
              <w:t xml:space="preserve"> + </w:t>
            </w:r>
            <w:proofErr w:type="spellStart"/>
            <w:r w:rsidRPr="00CC319C">
              <w:rPr>
                <w:lang w:val="en-GB"/>
              </w:rPr>
              <w:t>ing</w:t>
            </w:r>
            <w:proofErr w:type="spellEnd"/>
            <w:r w:rsidRPr="00CC319C">
              <w:rPr>
                <w:lang w:val="en-GB"/>
              </w:rPr>
              <w:t xml:space="preserve"> verb/object </w:t>
            </w:r>
          </w:p>
          <w:p w14:paraId="6E241F4D" w14:textId="77777777" w:rsidR="00CC319C" w:rsidRPr="00CC319C" w:rsidRDefault="00CC319C">
            <w:pPr>
              <w:spacing w:line="276" w:lineRule="auto"/>
              <w:ind w:left="976"/>
              <w:jc w:val="both"/>
              <w:rPr>
                <w:lang w:val="en-GB"/>
              </w:rPr>
            </w:pPr>
            <w:r w:rsidRPr="00CC319C">
              <w:rPr>
                <w:lang w:val="en-GB"/>
              </w:rPr>
              <w:t xml:space="preserve"> Past Simple and Past Perfect Simple</w:t>
            </w:r>
          </w:p>
          <w:p w14:paraId="7AD1AE00" w14:textId="77777777" w:rsidR="00CC319C" w:rsidRPr="00CC319C" w:rsidRDefault="00CC319C">
            <w:pPr>
              <w:spacing w:line="276" w:lineRule="auto"/>
              <w:ind w:left="976"/>
              <w:jc w:val="both"/>
              <w:rPr>
                <w:i/>
                <w:lang w:val="en-GB"/>
              </w:rPr>
            </w:pPr>
            <w:r w:rsidRPr="00CC319C">
              <w:rPr>
                <w:lang w:val="en-GB"/>
              </w:rPr>
              <w:t xml:space="preserve"> Past Perfect Continuous</w:t>
            </w:r>
          </w:p>
          <w:p w14:paraId="590D3EE5" w14:textId="77777777" w:rsidR="00CC319C" w:rsidRPr="00CC319C" w:rsidRDefault="00CC319C">
            <w:pPr>
              <w:spacing w:line="276" w:lineRule="auto"/>
              <w:jc w:val="both"/>
              <w:rPr>
                <w:b/>
                <w:lang w:val="en-GB"/>
              </w:rPr>
            </w:pPr>
            <w:r w:rsidRPr="00CC319C">
              <w:rPr>
                <w:b/>
                <w:lang w:val="en-GB"/>
              </w:rPr>
              <w:t>Reading + Listening</w:t>
            </w:r>
          </w:p>
          <w:p w14:paraId="6C32ABA2" w14:textId="77777777" w:rsidR="00CC319C" w:rsidRPr="00CC319C" w:rsidRDefault="00CC319C">
            <w:pPr>
              <w:spacing w:line="276" w:lineRule="auto"/>
              <w:jc w:val="both"/>
              <w:rPr>
                <w:lang w:val="en-GB"/>
              </w:rPr>
            </w:pPr>
            <w:r w:rsidRPr="00CC319C">
              <w:rPr>
                <w:lang w:val="en-GB"/>
              </w:rPr>
              <w:t>The kindness of strangers (p. 30)</w:t>
            </w:r>
          </w:p>
          <w:p w14:paraId="6EEF5AE3" w14:textId="77777777" w:rsidR="00CC319C" w:rsidRPr="00CC319C" w:rsidRDefault="00CC319C">
            <w:pPr>
              <w:spacing w:line="276" w:lineRule="auto"/>
              <w:jc w:val="both"/>
              <w:rPr>
                <w:lang w:val="en-GB"/>
              </w:rPr>
            </w:pPr>
            <w:r w:rsidRPr="00CC319C">
              <w:rPr>
                <w:lang w:val="en-GB"/>
              </w:rPr>
              <w:t>The art of travelling (pp. 34-35)</w:t>
            </w:r>
          </w:p>
          <w:p w14:paraId="6F7EAC2D" w14:textId="77777777" w:rsidR="00CC319C" w:rsidRPr="00CC319C" w:rsidRDefault="00CC319C">
            <w:pPr>
              <w:spacing w:line="276" w:lineRule="auto"/>
              <w:jc w:val="both"/>
              <w:rPr>
                <w:lang w:val="en-GB"/>
              </w:rPr>
            </w:pPr>
            <w:r w:rsidRPr="00CC319C">
              <w:rPr>
                <w:lang w:val="en-GB"/>
              </w:rPr>
              <w:t>The Kon-Tiki expedition (pp. 26-27)</w:t>
            </w:r>
          </w:p>
          <w:p w14:paraId="69A021F9" w14:textId="77777777" w:rsidR="00CC319C" w:rsidRPr="00CC319C" w:rsidRDefault="00CC319C">
            <w:pPr>
              <w:spacing w:line="276" w:lineRule="auto"/>
              <w:jc w:val="both"/>
              <w:rPr>
                <w:lang w:val="en-GB"/>
              </w:rPr>
            </w:pPr>
            <w:r w:rsidRPr="00CC319C">
              <w:rPr>
                <w:b/>
                <w:lang w:val="en-GB"/>
              </w:rPr>
              <w:t>Extra activities</w:t>
            </w:r>
          </w:p>
          <w:p w14:paraId="3F442F64" w14:textId="77777777" w:rsidR="00CC319C" w:rsidRPr="00CC319C" w:rsidRDefault="00CC319C" w:rsidP="002D23E0">
            <w:pPr>
              <w:numPr>
                <w:ilvl w:val="0"/>
                <w:numId w:val="44"/>
              </w:numPr>
              <w:spacing w:line="276" w:lineRule="auto"/>
              <w:rPr>
                <w:lang w:val="en-GB"/>
              </w:rPr>
            </w:pPr>
            <w:r w:rsidRPr="00CC319C">
              <w:rPr>
                <w:lang w:val="en-GB"/>
              </w:rPr>
              <w:t>Describing and comparing photos (FIRST Speaking – Part 2)</w:t>
            </w:r>
          </w:p>
          <w:p w14:paraId="35DAD251" w14:textId="77777777" w:rsidR="00CC319C" w:rsidRPr="00CC319C" w:rsidRDefault="00CC319C" w:rsidP="002D23E0">
            <w:pPr>
              <w:numPr>
                <w:ilvl w:val="0"/>
                <w:numId w:val="44"/>
              </w:numPr>
              <w:spacing w:line="276" w:lineRule="auto"/>
              <w:rPr>
                <w:lang w:val="en-GB"/>
              </w:rPr>
            </w:pPr>
            <w:r w:rsidRPr="00CC319C">
              <w:rPr>
                <w:lang w:val="en-GB"/>
              </w:rPr>
              <w:t xml:space="preserve">Organizing and expressing ideas in a for and against essay (FIRST Writing – Part 1) </w:t>
            </w:r>
          </w:p>
        </w:tc>
      </w:tr>
      <w:tr w:rsidR="00CC319C" w:rsidRPr="00CC319C" w14:paraId="5983CFB8" w14:textId="77777777" w:rsidTr="00CC319C">
        <w:tc>
          <w:tcPr>
            <w:tcW w:w="2263" w:type="dxa"/>
            <w:tcBorders>
              <w:top w:val="single" w:sz="4" w:space="0" w:color="auto"/>
              <w:left w:val="single" w:sz="4" w:space="0" w:color="auto"/>
              <w:bottom w:val="single" w:sz="4" w:space="0" w:color="auto"/>
              <w:right w:val="single" w:sz="4" w:space="0" w:color="auto"/>
            </w:tcBorders>
          </w:tcPr>
          <w:p w14:paraId="290B35FC" w14:textId="77777777" w:rsidR="00CC319C" w:rsidRPr="00CC319C" w:rsidRDefault="00CC319C">
            <w:pPr>
              <w:jc w:val="both"/>
              <w:rPr>
                <w:b/>
                <w:lang w:val="en-GB"/>
              </w:rPr>
            </w:pPr>
          </w:p>
          <w:p w14:paraId="2E22D399" w14:textId="77777777" w:rsidR="00CC319C" w:rsidRPr="00CC319C" w:rsidRDefault="00CC319C">
            <w:pPr>
              <w:jc w:val="both"/>
              <w:rPr>
                <w:b/>
              </w:rPr>
            </w:pPr>
            <w:r w:rsidRPr="00CC319C">
              <w:rPr>
                <w:b/>
              </w:rPr>
              <w:t>UNIT 3</w:t>
            </w:r>
          </w:p>
          <w:p w14:paraId="091C6043" w14:textId="77777777" w:rsidR="00CC319C" w:rsidRPr="00CC319C" w:rsidRDefault="00CC319C">
            <w:pPr>
              <w:jc w:val="both"/>
              <w:rPr>
                <w:b/>
              </w:rPr>
            </w:pPr>
          </w:p>
          <w:p w14:paraId="20A5AF5A" w14:textId="77777777" w:rsidR="00CC319C" w:rsidRPr="00CC319C" w:rsidRDefault="00CC319C">
            <w:pPr>
              <w:jc w:val="both"/>
              <w:rPr>
                <w:b/>
              </w:rPr>
            </w:pPr>
          </w:p>
          <w:p w14:paraId="0F44CE57" w14:textId="77777777" w:rsidR="00CC319C" w:rsidRPr="00CC319C" w:rsidRDefault="00CC319C">
            <w:pPr>
              <w:jc w:val="both"/>
              <w:rPr>
                <w:b/>
              </w:rPr>
            </w:pPr>
            <w:r w:rsidRPr="00CC319C">
              <w:rPr>
                <w:b/>
              </w:rPr>
              <w:t>JOB OPPORTUNITIES</w:t>
            </w:r>
          </w:p>
          <w:p w14:paraId="5DAC8D63" w14:textId="77777777" w:rsidR="00CC319C" w:rsidRPr="00CC319C" w:rsidRDefault="00CC319C">
            <w:pPr>
              <w:jc w:val="both"/>
              <w:rPr>
                <w:b/>
                <w:lang w:val="en-GB"/>
              </w:rPr>
            </w:pPr>
          </w:p>
        </w:tc>
        <w:tc>
          <w:tcPr>
            <w:tcW w:w="8335" w:type="dxa"/>
            <w:tcBorders>
              <w:top w:val="single" w:sz="4" w:space="0" w:color="auto"/>
              <w:left w:val="single" w:sz="4" w:space="0" w:color="auto"/>
              <w:bottom w:val="single" w:sz="4" w:space="0" w:color="auto"/>
              <w:right w:val="single" w:sz="4" w:space="0" w:color="auto"/>
            </w:tcBorders>
            <w:hideMark/>
          </w:tcPr>
          <w:p w14:paraId="3FB8E821" w14:textId="77777777" w:rsidR="00CC319C" w:rsidRPr="00CC319C" w:rsidRDefault="00CC319C">
            <w:pPr>
              <w:spacing w:line="276" w:lineRule="auto"/>
              <w:jc w:val="both"/>
              <w:rPr>
                <w:lang w:val="en-GB"/>
              </w:rPr>
            </w:pPr>
            <w:r w:rsidRPr="00CC319C">
              <w:rPr>
                <w:b/>
                <w:lang w:val="en-GB"/>
              </w:rPr>
              <w:t xml:space="preserve">Vocabulary </w:t>
            </w:r>
            <w:r w:rsidRPr="00CC319C">
              <w:rPr>
                <w:lang w:val="en-GB"/>
              </w:rPr>
              <w:t>Jobs and careers, the workplace</w:t>
            </w:r>
          </w:p>
          <w:p w14:paraId="33AE19AC" w14:textId="77777777" w:rsidR="00CC319C" w:rsidRPr="00CC319C" w:rsidRDefault="00CC319C">
            <w:pPr>
              <w:spacing w:line="276" w:lineRule="auto"/>
              <w:jc w:val="both"/>
              <w:rPr>
                <w:lang w:val="en-GB"/>
              </w:rPr>
            </w:pPr>
            <w:r w:rsidRPr="00CC319C">
              <w:rPr>
                <w:b/>
                <w:lang w:val="en-GB"/>
              </w:rPr>
              <w:t>Grammar</w:t>
            </w:r>
            <w:r w:rsidRPr="00CC319C">
              <w:rPr>
                <w:lang w:val="en-GB"/>
              </w:rPr>
              <w:t xml:space="preserve"> Future tenses</w:t>
            </w:r>
          </w:p>
          <w:p w14:paraId="391BB39A" w14:textId="77777777" w:rsidR="00CC319C" w:rsidRPr="00CC319C" w:rsidRDefault="00CC319C">
            <w:pPr>
              <w:spacing w:line="276" w:lineRule="auto"/>
              <w:ind w:left="976"/>
              <w:jc w:val="both"/>
              <w:rPr>
                <w:lang w:val="en-GB"/>
              </w:rPr>
            </w:pPr>
            <w:r w:rsidRPr="00CC319C">
              <w:rPr>
                <w:lang w:val="en-GB"/>
              </w:rPr>
              <w:t xml:space="preserve"> </w:t>
            </w:r>
            <w:r w:rsidRPr="00CC319C">
              <w:rPr>
                <w:i/>
                <w:lang w:val="en-GB"/>
              </w:rPr>
              <w:t>Used to</w:t>
            </w:r>
            <w:r w:rsidRPr="00CC319C">
              <w:rPr>
                <w:lang w:val="en-GB"/>
              </w:rPr>
              <w:t xml:space="preserve"> and </w:t>
            </w:r>
            <w:r w:rsidRPr="00CC319C">
              <w:rPr>
                <w:i/>
                <w:lang w:val="en-GB"/>
              </w:rPr>
              <w:t>would</w:t>
            </w:r>
            <w:r w:rsidRPr="00CC319C">
              <w:rPr>
                <w:lang w:val="en-GB"/>
              </w:rPr>
              <w:t xml:space="preserve"> + bare infinitive</w:t>
            </w:r>
          </w:p>
          <w:p w14:paraId="76C5E5CC" w14:textId="77777777" w:rsidR="00CC319C" w:rsidRPr="00CC319C" w:rsidRDefault="00CC319C">
            <w:pPr>
              <w:spacing w:line="276" w:lineRule="auto"/>
              <w:ind w:left="976"/>
              <w:jc w:val="both"/>
              <w:rPr>
                <w:lang w:val="en-GB"/>
              </w:rPr>
            </w:pPr>
            <w:r w:rsidRPr="00CC319C">
              <w:rPr>
                <w:lang w:val="en-GB"/>
              </w:rPr>
              <w:t xml:space="preserve"> Future Continuous and</w:t>
            </w:r>
            <w:r w:rsidRPr="00CC319C">
              <w:rPr>
                <w:i/>
                <w:lang w:val="en-GB"/>
              </w:rPr>
              <w:t xml:space="preserve"> </w:t>
            </w:r>
            <w:r w:rsidRPr="00CC319C">
              <w:rPr>
                <w:lang w:val="en-GB"/>
              </w:rPr>
              <w:t>Future Perfect Simple and Continuous</w:t>
            </w:r>
          </w:p>
          <w:p w14:paraId="210DAE8F" w14:textId="77777777" w:rsidR="00CC319C" w:rsidRPr="00CC319C" w:rsidRDefault="00CC319C">
            <w:pPr>
              <w:spacing w:line="276" w:lineRule="auto"/>
              <w:ind w:left="976"/>
              <w:jc w:val="both"/>
              <w:rPr>
                <w:i/>
                <w:lang w:val="en-GB"/>
              </w:rPr>
            </w:pPr>
            <w:r w:rsidRPr="00CC319C">
              <w:rPr>
                <w:lang w:val="en-GB"/>
              </w:rPr>
              <w:t xml:space="preserve"> The future with time clauses</w:t>
            </w:r>
          </w:p>
          <w:p w14:paraId="24EE69B6" w14:textId="77777777" w:rsidR="00CC319C" w:rsidRPr="00CC319C" w:rsidRDefault="00CC319C">
            <w:pPr>
              <w:spacing w:line="276" w:lineRule="auto"/>
              <w:jc w:val="both"/>
              <w:rPr>
                <w:b/>
                <w:lang w:val="en-GB"/>
              </w:rPr>
            </w:pPr>
            <w:r w:rsidRPr="00CC319C">
              <w:rPr>
                <w:b/>
                <w:lang w:val="en-GB"/>
              </w:rPr>
              <w:t>Reading + Listening</w:t>
            </w:r>
          </w:p>
          <w:p w14:paraId="695A22B6" w14:textId="77777777" w:rsidR="00CC319C" w:rsidRPr="00CC319C" w:rsidRDefault="00CC319C">
            <w:pPr>
              <w:spacing w:line="276" w:lineRule="auto"/>
              <w:jc w:val="both"/>
              <w:rPr>
                <w:lang w:val="en-GB"/>
              </w:rPr>
            </w:pPr>
            <w:r w:rsidRPr="00CC319C">
              <w:rPr>
                <w:lang w:val="en-GB"/>
              </w:rPr>
              <w:lastRenderedPageBreak/>
              <w:t>The ‘new economy’ (p. 44)</w:t>
            </w:r>
          </w:p>
          <w:p w14:paraId="41F297C7" w14:textId="77777777" w:rsidR="00CC319C" w:rsidRPr="00CC319C" w:rsidRDefault="00CC319C">
            <w:pPr>
              <w:spacing w:line="276" w:lineRule="auto"/>
              <w:jc w:val="both"/>
              <w:rPr>
                <w:lang w:val="en-GB"/>
              </w:rPr>
            </w:pPr>
            <w:r w:rsidRPr="00CC319C">
              <w:rPr>
                <w:lang w:val="en-GB"/>
              </w:rPr>
              <w:t>Work experience (pp. 48-49)</w:t>
            </w:r>
          </w:p>
          <w:p w14:paraId="12B58A35" w14:textId="77777777" w:rsidR="00CC319C" w:rsidRPr="00CC319C" w:rsidRDefault="00CC319C">
            <w:pPr>
              <w:spacing w:line="276" w:lineRule="auto"/>
              <w:jc w:val="both"/>
              <w:rPr>
                <w:lang w:val="en-GB"/>
              </w:rPr>
            </w:pPr>
            <w:r w:rsidRPr="00CC319C">
              <w:rPr>
                <w:b/>
                <w:lang w:val="en-GB"/>
              </w:rPr>
              <w:t>Extra activities</w:t>
            </w:r>
          </w:p>
        </w:tc>
      </w:tr>
      <w:tr w:rsidR="00CC319C" w:rsidRPr="00CC319C" w14:paraId="6354B009" w14:textId="77777777" w:rsidTr="00CC319C">
        <w:trPr>
          <w:trHeight w:val="1431"/>
        </w:trPr>
        <w:tc>
          <w:tcPr>
            <w:tcW w:w="2263" w:type="dxa"/>
            <w:tcBorders>
              <w:top w:val="single" w:sz="4" w:space="0" w:color="auto"/>
              <w:left w:val="single" w:sz="4" w:space="0" w:color="auto"/>
              <w:bottom w:val="single" w:sz="4" w:space="0" w:color="auto"/>
              <w:right w:val="single" w:sz="4" w:space="0" w:color="auto"/>
            </w:tcBorders>
          </w:tcPr>
          <w:p w14:paraId="30C4B616" w14:textId="77777777" w:rsidR="00CC319C" w:rsidRPr="00CC319C" w:rsidRDefault="00CC319C">
            <w:pPr>
              <w:jc w:val="both"/>
              <w:rPr>
                <w:b/>
                <w:lang w:val="en-GB"/>
              </w:rPr>
            </w:pPr>
          </w:p>
          <w:p w14:paraId="058A4795" w14:textId="77777777" w:rsidR="00CC319C" w:rsidRPr="00CC319C" w:rsidRDefault="00CC319C">
            <w:pPr>
              <w:jc w:val="both"/>
              <w:rPr>
                <w:b/>
              </w:rPr>
            </w:pPr>
            <w:r w:rsidRPr="00CC319C">
              <w:rPr>
                <w:b/>
              </w:rPr>
              <w:t>UNIT 4</w:t>
            </w:r>
          </w:p>
          <w:p w14:paraId="24E8CD96" w14:textId="77777777" w:rsidR="00CC319C" w:rsidRPr="00CC319C" w:rsidRDefault="00CC319C">
            <w:pPr>
              <w:jc w:val="both"/>
              <w:rPr>
                <w:b/>
              </w:rPr>
            </w:pPr>
          </w:p>
          <w:p w14:paraId="1223BEA6" w14:textId="77777777" w:rsidR="00CC319C" w:rsidRPr="00CC319C" w:rsidRDefault="00CC319C">
            <w:pPr>
              <w:jc w:val="both"/>
              <w:rPr>
                <w:b/>
              </w:rPr>
            </w:pPr>
          </w:p>
          <w:p w14:paraId="0055A0E7" w14:textId="77777777" w:rsidR="00CC319C" w:rsidRPr="00CC319C" w:rsidRDefault="00CC319C" w:rsidP="00CC319C">
            <w:pPr>
              <w:rPr>
                <w:b/>
              </w:rPr>
            </w:pPr>
            <w:r w:rsidRPr="00CC319C">
              <w:rPr>
                <w:b/>
              </w:rPr>
              <w:t>THE CRIME SCENE</w:t>
            </w:r>
          </w:p>
          <w:p w14:paraId="700A730A" w14:textId="77777777" w:rsidR="00CC319C" w:rsidRPr="00CC319C" w:rsidRDefault="00CC319C">
            <w:pPr>
              <w:jc w:val="both"/>
              <w:rPr>
                <w:b/>
                <w:lang w:val="en-GB"/>
              </w:rPr>
            </w:pPr>
          </w:p>
        </w:tc>
        <w:tc>
          <w:tcPr>
            <w:tcW w:w="8335" w:type="dxa"/>
            <w:tcBorders>
              <w:top w:val="single" w:sz="4" w:space="0" w:color="auto"/>
              <w:left w:val="single" w:sz="4" w:space="0" w:color="auto"/>
              <w:bottom w:val="single" w:sz="4" w:space="0" w:color="auto"/>
              <w:right w:val="single" w:sz="4" w:space="0" w:color="auto"/>
            </w:tcBorders>
          </w:tcPr>
          <w:p w14:paraId="5BEC3E85" w14:textId="77777777" w:rsidR="00CC319C" w:rsidRPr="00CC319C" w:rsidRDefault="00CC319C">
            <w:pPr>
              <w:spacing w:line="276" w:lineRule="auto"/>
              <w:jc w:val="both"/>
              <w:rPr>
                <w:lang w:val="en-GB"/>
              </w:rPr>
            </w:pPr>
            <w:r w:rsidRPr="00CC319C">
              <w:rPr>
                <w:b/>
                <w:lang w:val="en-GB"/>
              </w:rPr>
              <w:t xml:space="preserve">Vocabulary </w:t>
            </w:r>
            <w:r w:rsidRPr="00CC319C">
              <w:rPr>
                <w:lang w:val="en-GB"/>
              </w:rPr>
              <w:t>Crime</w:t>
            </w:r>
          </w:p>
          <w:p w14:paraId="11274E29" w14:textId="77777777" w:rsidR="00CC319C" w:rsidRPr="00CC319C" w:rsidRDefault="00CC319C">
            <w:pPr>
              <w:spacing w:line="276" w:lineRule="auto"/>
              <w:jc w:val="both"/>
              <w:rPr>
                <w:i/>
                <w:lang w:val="en-GB"/>
              </w:rPr>
            </w:pPr>
            <w:r w:rsidRPr="00CC319C">
              <w:rPr>
                <w:b/>
                <w:lang w:val="en-GB"/>
              </w:rPr>
              <w:t>Grammar</w:t>
            </w:r>
            <w:r w:rsidRPr="00CC319C">
              <w:rPr>
                <w:lang w:val="en-GB"/>
              </w:rPr>
              <w:t xml:space="preserve"> Modal of ability, possibility, permission, modals of deduction, modals of obligation, necessity and advice</w:t>
            </w:r>
          </w:p>
          <w:p w14:paraId="2BEE2634" w14:textId="77777777" w:rsidR="00CC319C" w:rsidRPr="00CC319C" w:rsidRDefault="00CC319C">
            <w:pPr>
              <w:spacing w:line="276" w:lineRule="auto"/>
              <w:jc w:val="both"/>
              <w:rPr>
                <w:b/>
                <w:lang w:val="en-GB"/>
              </w:rPr>
            </w:pPr>
            <w:r w:rsidRPr="00CC319C">
              <w:rPr>
                <w:b/>
                <w:lang w:val="en-GB"/>
              </w:rPr>
              <w:t>Reading + Listening</w:t>
            </w:r>
          </w:p>
          <w:p w14:paraId="6A3C7247" w14:textId="77777777" w:rsidR="00CC319C" w:rsidRPr="00CC319C" w:rsidRDefault="00CC319C">
            <w:pPr>
              <w:spacing w:line="276" w:lineRule="auto"/>
              <w:jc w:val="both"/>
              <w:rPr>
                <w:lang w:val="en-GB"/>
              </w:rPr>
            </w:pPr>
            <w:r w:rsidRPr="00CC319C">
              <w:rPr>
                <w:lang w:val="en-GB"/>
              </w:rPr>
              <w:t>The Coldest of Cold Cases (p.60)</w:t>
            </w:r>
          </w:p>
          <w:p w14:paraId="2BF90262" w14:textId="77777777" w:rsidR="00CC319C" w:rsidRPr="00CC319C" w:rsidRDefault="00CC319C">
            <w:pPr>
              <w:spacing w:line="276" w:lineRule="auto"/>
              <w:jc w:val="both"/>
              <w:rPr>
                <w:lang w:val="en-GB"/>
              </w:rPr>
            </w:pPr>
            <w:r w:rsidRPr="00CC319C">
              <w:rPr>
                <w:lang w:val="en-GB"/>
              </w:rPr>
              <w:t>Cyber Crime (p. 64)</w:t>
            </w:r>
          </w:p>
          <w:p w14:paraId="0ADD355C" w14:textId="77777777" w:rsidR="00CC319C" w:rsidRPr="00CC319C" w:rsidRDefault="00CC319C">
            <w:pPr>
              <w:spacing w:line="276" w:lineRule="auto"/>
              <w:jc w:val="both"/>
              <w:rPr>
                <w:lang w:val="en-GB"/>
              </w:rPr>
            </w:pPr>
          </w:p>
        </w:tc>
      </w:tr>
      <w:tr w:rsidR="00CC319C" w:rsidRPr="00CC319C" w14:paraId="611B2E09" w14:textId="77777777" w:rsidTr="00CC319C">
        <w:trPr>
          <w:trHeight w:val="375"/>
        </w:trPr>
        <w:tc>
          <w:tcPr>
            <w:tcW w:w="2263" w:type="dxa"/>
            <w:tcBorders>
              <w:top w:val="single" w:sz="4" w:space="0" w:color="auto"/>
              <w:left w:val="single" w:sz="4" w:space="0" w:color="auto"/>
              <w:bottom w:val="single" w:sz="4" w:space="0" w:color="auto"/>
              <w:right w:val="single" w:sz="4" w:space="0" w:color="auto"/>
            </w:tcBorders>
            <w:hideMark/>
          </w:tcPr>
          <w:p w14:paraId="2A64317A" w14:textId="77777777" w:rsidR="00CC319C" w:rsidRPr="00CC319C" w:rsidRDefault="00CC319C">
            <w:pPr>
              <w:jc w:val="both"/>
              <w:rPr>
                <w:b/>
                <w:lang w:val="en-GB"/>
              </w:rPr>
            </w:pPr>
            <w:r w:rsidRPr="00CC319C">
              <w:rPr>
                <w:b/>
                <w:lang w:val="en-GB"/>
              </w:rPr>
              <w:t xml:space="preserve">GRAMMAR </w:t>
            </w:r>
          </w:p>
        </w:tc>
        <w:tc>
          <w:tcPr>
            <w:tcW w:w="8335" w:type="dxa"/>
            <w:tcBorders>
              <w:top w:val="single" w:sz="4" w:space="0" w:color="auto"/>
              <w:left w:val="single" w:sz="4" w:space="0" w:color="auto"/>
              <w:bottom w:val="single" w:sz="4" w:space="0" w:color="auto"/>
              <w:right w:val="single" w:sz="4" w:space="0" w:color="auto"/>
            </w:tcBorders>
            <w:hideMark/>
          </w:tcPr>
          <w:p w14:paraId="60CADA07" w14:textId="77777777" w:rsidR="00CC319C" w:rsidRPr="00CC319C" w:rsidRDefault="00CC319C">
            <w:pPr>
              <w:spacing w:line="276" w:lineRule="auto"/>
              <w:jc w:val="both"/>
              <w:rPr>
                <w:bCs/>
              </w:rPr>
            </w:pPr>
            <w:r w:rsidRPr="00CC319C">
              <w:rPr>
                <w:bCs/>
              </w:rPr>
              <w:t xml:space="preserve">Sul libro di testo </w:t>
            </w:r>
            <w:r w:rsidRPr="00CC319C">
              <w:rPr>
                <w:bCs/>
                <w:i/>
                <w:iCs/>
              </w:rPr>
              <w:t xml:space="preserve">New </w:t>
            </w:r>
            <w:proofErr w:type="spellStart"/>
            <w:r w:rsidRPr="00CC319C">
              <w:rPr>
                <w:bCs/>
                <w:i/>
                <w:iCs/>
              </w:rPr>
              <w:t>Get</w:t>
            </w:r>
            <w:proofErr w:type="spellEnd"/>
            <w:r w:rsidRPr="00CC319C">
              <w:rPr>
                <w:bCs/>
                <w:i/>
                <w:iCs/>
              </w:rPr>
              <w:t xml:space="preserve"> inside </w:t>
            </w:r>
            <w:proofErr w:type="spellStart"/>
            <w:r w:rsidRPr="00CC319C">
              <w:rPr>
                <w:bCs/>
                <w:i/>
                <w:iCs/>
              </w:rPr>
              <w:t>Grammar</w:t>
            </w:r>
            <w:proofErr w:type="spellEnd"/>
            <w:r w:rsidRPr="00CC319C">
              <w:rPr>
                <w:bCs/>
              </w:rPr>
              <w:t xml:space="preserve"> si sono approfonditi gli argomenti trattati su </w:t>
            </w:r>
            <w:r w:rsidRPr="00CC319C">
              <w:rPr>
                <w:bCs/>
                <w:i/>
                <w:iCs/>
              </w:rPr>
              <w:t>Performer B2</w:t>
            </w:r>
            <w:r w:rsidRPr="00CC319C">
              <w:rPr>
                <w:bCs/>
              </w:rPr>
              <w:t xml:space="preserve">, in particolare il </w:t>
            </w:r>
            <w:proofErr w:type="spellStart"/>
            <w:r w:rsidRPr="00CC319C">
              <w:rPr>
                <w:bCs/>
              </w:rPr>
              <w:t>Reported</w:t>
            </w:r>
            <w:proofErr w:type="spellEnd"/>
            <w:r w:rsidRPr="00CC319C">
              <w:rPr>
                <w:bCs/>
              </w:rPr>
              <w:t xml:space="preserve"> Speech (pp.512-513), </w:t>
            </w:r>
            <w:proofErr w:type="spellStart"/>
            <w:r w:rsidRPr="00CC319C">
              <w:rPr>
                <w:bCs/>
              </w:rPr>
              <w:t>either</w:t>
            </w:r>
            <w:proofErr w:type="spellEnd"/>
            <w:r w:rsidRPr="00CC319C">
              <w:rPr>
                <w:bCs/>
              </w:rPr>
              <w:t xml:space="preserve">, </w:t>
            </w:r>
            <w:proofErr w:type="spellStart"/>
            <w:r w:rsidRPr="00CC319C">
              <w:rPr>
                <w:bCs/>
              </w:rPr>
              <w:t>neither</w:t>
            </w:r>
            <w:proofErr w:type="spellEnd"/>
            <w:r w:rsidRPr="00CC319C">
              <w:rPr>
                <w:bCs/>
              </w:rPr>
              <w:t xml:space="preserve">, </w:t>
            </w:r>
            <w:proofErr w:type="spellStart"/>
            <w:r w:rsidRPr="00CC319C">
              <w:rPr>
                <w:bCs/>
              </w:rPr>
              <w:t>both</w:t>
            </w:r>
            <w:proofErr w:type="spellEnd"/>
            <w:r w:rsidRPr="00CC319C">
              <w:rPr>
                <w:bCs/>
              </w:rPr>
              <w:t xml:space="preserve"> (pp. 532-533), i </w:t>
            </w:r>
            <w:proofErr w:type="spellStart"/>
            <w:r w:rsidRPr="00CC319C">
              <w:rPr>
                <w:bCs/>
              </w:rPr>
              <w:t>phrasal</w:t>
            </w:r>
            <w:proofErr w:type="spellEnd"/>
            <w:r w:rsidRPr="00CC319C">
              <w:rPr>
                <w:bCs/>
              </w:rPr>
              <w:t xml:space="preserve"> </w:t>
            </w:r>
            <w:proofErr w:type="spellStart"/>
            <w:r w:rsidRPr="00CC319C">
              <w:rPr>
                <w:bCs/>
              </w:rPr>
              <w:t>verbs</w:t>
            </w:r>
            <w:proofErr w:type="spellEnd"/>
            <w:r w:rsidRPr="00CC319C">
              <w:rPr>
                <w:bCs/>
              </w:rPr>
              <w:t xml:space="preserve"> (pp. 621-625), il future </w:t>
            </w:r>
            <w:proofErr w:type="spellStart"/>
            <w:r w:rsidRPr="00CC319C">
              <w:rPr>
                <w:bCs/>
              </w:rPr>
              <w:t>continuous</w:t>
            </w:r>
            <w:proofErr w:type="spellEnd"/>
            <w:r w:rsidRPr="00CC319C">
              <w:rPr>
                <w:bCs/>
              </w:rPr>
              <w:t xml:space="preserve">, future </w:t>
            </w:r>
            <w:proofErr w:type="spellStart"/>
            <w:r w:rsidRPr="00CC319C">
              <w:rPr>
                <w:bCs/>
              </w:rPr>
              <w:t>perfect</w:t>
            </w:r>
            <w:proofErr w:type="spellEnd"/>
            <w:r w:rsidRPr="00CC319C">
              <w:rPr>
                <w:bCs/>
              </w:rPr>
              <w:t xml:space="preserve">, future </w:t>
            </w:r>
            <w:proofErr w:type="spellStart"/>
            <w:r w:rsidRPr="00CC319C">
              <w:rPr>
                <w:bCs/>
              </w:rPr>
              <w:t>perfect</w:t>
            </w:r>
            <w:proofErr w:type="spellEnd"/>
            <w:r w:rsidRPr="00CC319C">
              <w:rPr>
                <w:bCs/>
              </w:rPr>
              <w:t xml:space="preserve"> </w:t>
            </w:r>
            <w:proofErr w:type="spellStart"/>
            <w:r w:rsidRPr="00CC319C">
              <w:rPr>
                <w:bCs/>
              </w:rPr>
              <w:t>continuous</w:t>
            </w:r>
            <w:proofErr w:type="spellEnd"/>
            <w:r w:rsidRPr="00CC319C">
              <w:rPr>
                <w:bCs/>
              </w:rPr>
              <w:t xml:space="preserve"> (pp. 179-183)</w:t>
            </w:r>
          </w:p>
        </w:tc>
      </w:tr>
    </w:tbl>
    <w:p w14:paraId="6AC1F3E5" w14:textId="77777777" w:rsidR="00CC319C" w:rsidRDefault="00CC319C" w:rsidP="00CC319C">
      <w:pPr>
        <w:spacing w:line="360" w:lineRule="auto"/>
        <w:jc w:val="both"/>
        <w:rPr>
          <w:rFonts w:ascii="Calibri" w:hAnsi="Calibri" w:cs="Calibri"/>
          <w:b/>
          <w:sz w:val="20"/>
          <w:szCs w:val="20"/>
        </w:rPr>
      </w:pPr>
    </w:p>
    <w:p w14:paraId="2DB69639" w14:textId="77777777" w:rsidR="00CC319C" w:rsidRPr="000D62E4" w:rsidRDefault="00CC319C" w:rsidP="00CC319C">
      <w:pPr>
        <w:spacing w:line="360" w:lineRule="auto"/>
        <w:jc w:val="both"/>
        <w:rPr>
          <w:b/>
          <w:u w:val="single"/>
          <w:lang w:val="en-GB"/>
        </w:rPr>
      </w:pPr>
      <w:r w:rsidRPr="000D62E4">
        <w:rPr>
          <w:b/>
          <w:u w:val="single"/>
          <w:lang w:val="en-GB"/>
        </w:rPr>
        <w:t xml:space="preserve">Documentaries, film and videos </w:t>
      </w:r>
    </w:p>
    <w:p w14:paraId="50ADD01D" w14:textId="77777777" w:rsidR="00CC319C" w:rsidRPr="000D62E4" w:rsidRDefault="00CC319C" w:rsidP="00CC319C">
      <w:pPr>
        <w:spacing w:line="360" w:lineRule="auto"/>
        <w:jc w:val="both"/>
        <w:rPr>
          <w:lang w:val="en-GB"/>
        </w:rPr>
      </w:pPr>
      <w:r w:rsidRPr="000D62E4">
        <w:rPr>
          <w:i/>
          <w:iCs/>
          <w:lang w:val="en-GB"/>
        </w:rPr>
        <w:t>A History of the English Language</w:t>
      </w:r>
      <w:r w:rsidRPr="000D62E4">
        <w:rPr>
          <w:lang w:val="en-GB"/>
        </w:rPr>
        <w:t xml:space="preserve"> (with subtitles)  </w:t>
      </w:r>
      <w:hyperlink r:id="rId7" w:history="1">
        <w:r w:rsidRPr="000D62E4">
          <w:rPr>
            <w:rStyle w:val="Collegamentoipertestuale"/>
            <w:lang w:val="en-GB"/>
          </w:rPr>
          <w:t>https://youtu.be/eU9pshEkwVE</w:t>
        </w:r>
      </w:hyperlink>
    </w:p>
    <w:p w14:paraId="3715C659" w14:textId="77777777" w:rsidR="00CC319C" w:rsidRPr="000D62E4" w:rsidRDefault="00CC319C" w:rsidP="00CC319C">
      <w:pPr>
        <w:spacing w:line="360" w:lineRule="auto"/>
        <w:jc w:val="both"/>
        <w:rPr>
          <w:lang w:val="en-GB"/>
        </w:rPr>
      </w:pPr>
      <w:r w:rsidRPr="000D62E4">
        <w:rPr>
          <w:i/>
          <w:iCs/>
          <w:lang w:val="en-GB"/>
        </w:rPr>
        <w:t xml:space="preserve">Henry VIII - </w:t>
      </w:r>
      <w:proofErr w:type="spellStart"/>
      <w:r w:rsidRPr="000D62E4">
        <w:rPr>
          <w:i/>
          <w:iCs/>
          <w:lang w:val="en-GB"/>
        </w:rPr>
        <w:t>OverSimplified</w:t>
      </w:r>
      <w:proofErr w:type="spellEnd"/>
      <w:r w:rsidRPr="000D62E4">
        <w:rPr>
          <w:i/>
          <w:iCs/>
          <w:lang w:val="en-GB"/>
        </w:rPr>
        <w:t xml:space="preserve">  </w:t>
      </w:r>
      <w:hyperlink r:id="rId8" w:history="1">
        <w:r w:rsidRPr="000D62E4">
          <w:rPr>
            <w:rStyle w:val="Collegamentoipertestuale"/>
            <w:lang w:val="en-GB"/>
          </w:rPr>
          <w:t>https://youtu.be/ewLpXw6uN28</w:t>
        </w:r>
      </w:hyperlink>
    </w:p>
    <w:p w14:paraId="596707B1" w14:textId="77777777" w:rsidR="00CC319C" w:rsidRPr="000D62E4" w:rsidRDefault="00CC319C" w:rsidP="00CC319C">
      <w:pPr>
        <w:spacing w:line="360" w:lineRule="auto"/>
        <w:jc w:val="both"/>
        <w:rPr>
          <w:lang w:val="en-GB"/>
        </w:rPr>
      </w:pPr>
      <w:r w:rsidRPr="000D62E4">
        <w:rPr>
          <w:i/>
          <w:iCs/>
          <w:lang w:val="en-GB"/>
        </w:rPr>
        <w:t>The Globe</w:t>
      </w:r>
      <w:r w:rsidRPr="000D62E4">
        <w:rPr>
          <w:lang w:val="en-GB"/>
        </w:rPr>
        <w:t xml:space="preserve">  </w:t>
      </w:r>
      <w:hyperlink r:id="rId9" w:history="1">
        <w:r w:rsidRPr="000D62E4">
          <w:rPr>
            <w:rStyle w:val="Collegamentoipertestuale"/>
            <w:lang w:val="en-GB"/>
          </w:rPr>
          <w:t>https://youtu.be/F-EuwVgM2ts</w:t>
        </w:r>
      </w:hyperlink>
    </w:p>
    <w:p w14:paraId="609EF674" w14:textId="77777777" w:rsidR="00CC319C" w:rsidRPr="000D62E4" w:rsidRDefault="00CC319C" w:rsidP="00CC319C">
      <w:pPr>
        <w:spacing w:line="360" w:lineRule="auto"/>
        <w:jc w:val="both"/>
        <w:rPr>
          <w:u w:val="single"/>
          <w:lang w:val="en-GB"/>
        </w:rPr>
      </w:pPr>
      <w:r w:rsidRPr="000D62E4">
        <w:rPr>
          <w:i/>
          <w:lang w:val="en-GB"/>
        </w:rPr>
        <w:t>Hamlet</w:t>
      </w:r>
      <w:r w:rsidRPr="000D62E4">
        <w:rPr>
          <w:lang w:val="en-GB"/>
        </w:rPr>
        <w:t xml:space="preserve">, directed by K. Branagh (1996) – </w:t>
      </w:r>
      <w:r w:rsidRPr="000D62E4">
        <w:rPr>
          <w:u w:val="single"/>
          <w:lang w:val="en-GB"/>
        </w:rPr>
        <w:t>a selection of scenes</w:t>
      </w:r>
    </w:p>
    <w:p w14:paraId="4D61A239" w14:textId="77777777" w:rsidR="00CC319C" w:rsidRPr="000D62E4" w:rsidRDefault="00CC319C" w:rsidP="00CC319C">
      <w:pPr>
        <w:spacing w:line="360" w:lineRule="auto"/>
        <w:jc w:val="both"/>
        <w:rPr>
          <w:i/>
          <w:iCs/>
        </w:rPr>
      </w:pPr>
      <w:r w:rsidRPr="000D62E4">
        <w:rPr>
          <w:i/>
          <w:iCs/>
        </w:rPr>
        <w:t xml:space="preserve">The Merchant of </w:t>
      </w:r>
      <w:proofErr w:type="spellStart"/>
      <w:r w:rsidRPr="000D62E4">
        <w:rPr>
          <w:i/>
          <w:iCs/>
        </w:rPr>
        <w:t>Venice</w:t>
      </w:r>
      <w:proofErr w:type="spellEnd"/>
    </w:p>
    <w:p w14:paraId="359935A1" w14:textId="77777777" w:rsidR="00CC319C" w:rsidRPr="000D62E4" w:rsidRDefault="00CC319C" w:rsidP="00CC319C">
      <w:pPr>
        <w:pStyle w:val="Paragrafoelenco"/>
        <w:spacing w:line="360" w:lineRule="auto"/>
        <w:ind w:left="0"/>
        <w:rPr>
          <w:i/>
          <w:iCs/>
        </w:rPr>
      </w:pPr>
      <w:proofErr w:type="gramStart"/>
      <w:r w:rsidRPr="000D62E4">
        <w:rPr>
          <w:i/>
          <w:iCs/>
        </w:rPr>
        <w:t xml:space="preserve">The  </w:t>
      </w:r>
      <w:proofErr w:type="spellStart"/>
      <w:r w:rsidRPr="000D62E4">
        <w:rPr>
          <w:i/>
          <w:iCs/>
        </w:rPr>
        <w:t>Falling</w:t>
      </w:r>
      <w:proofErr w:type="spellEnd"/>
      <w:proofErr w:type="gramEnd"/>
      <w:r w:rsidRPr="000D62E4">
        <w:rPr>
          <w:i/>
          <w:iCs/>
        </w:rPr>
        <w:t xml:space="preserve"> Man</w:t>
      </w:r>
      <w:r w:rsidRPr="000D62E4">
        <w:t xml:space="preserve">, sul quale gli studenti hanno realizzato un lavoro scritto </w:t>
      </w:r>
      <w:r w:rsidRPr="000D62E4">
        <w:rPr>
          <w:i/>
          <w:iCs/>
        </w:rPr>
        <w:t xml:space="preserve"> </w:t>
      </w:r>
    </w:p>
    <w:p w14:paraId="51AB41EC" w14:textId="77777777" w:rsidR="00CC319C" w:rsidRPr="000D62E4" w:rsidRDefault="00CC319C" w:rsidP="00CC319C">
      <w:pPr>
        <w:pStyle w:val="Paragrafoelenco"/>
        <w:spacing w:line="360" w:lineRule="auto"/>
        <w:ind w:left="0"/>
        <w:rPr>
          <w:lang w:val="en-US"/>
        </w:rPr>
      </w:pPr>
      <w:r w:rsidRPr="000D62E4">
        <w:rPr>
          <w:i/>
          <w:iCs/>
          <w:lang w:val="en-US"/>
        </w:rPr>
        <w:t xml:space="preserve">Present perfect simple e present perfect continuous </w:t>
      </w:r>
      <w:hyperlink r:id="rId10" w:history="1">
        <w:r w:rsidRPr="000D62E4">
          <w:rPr>
            <w:rStyle w:val="Collegamentoipertestuale"/>
            <w:lang w:val="en-US"/>
          </w:rPr>
          <w:t>https://youtu.be/7NGLHYVmr00</w:t>
        </w:r>
      </w:hyperlink>
    </w:p>
    <w:p w14:paraId="320CCBCF" w14:textId="77777777" w:rsidR="00CC319C" w:rsidRPr="000D62E4" w:rsidRDefault="00CC319C" w:rsidP="00CC319C">
      <w:pPr>
        <w:pStyle w:val="Paragrafoelenco"/>
        <w:spacing w:line="360" w:lineRule="auto"/>
        <w:ind w:left="0"/>
        <w:rPr>
          <w:lang w:val="en-US"/>
        </w:rPr>
      </w:pPr>
      <w:r w:rsidRPr="000D62E4">
        <w:rPr>
          <w:i/>
          <w:iCs/>
          <w:lang w:val="en-US"/>
        </w:rPr>
        <w:t>Putin's war on Ukraine</w:t>
      </w:r>
      <w:r w:rsidRPr="000D62E4">
        <w:rPr>
          <w:lang w:val="en-US"/>
        </w:rPr>
        <w:t xml:space="preserve">, explained  </w:t>
      </w:r>
      <w:hyperlink r:id="rId11" w:history="1">
        <w:r w:rsidRPr="000D62E4">
          <w:rPr>
            <w:rStyle w:val="Collegamentoipertestuale"/>
            <w:lang w:val="en-US"/>
          </w:rPr>
          <w:t>https://youtu.be/MVu8QbxafJE</w:t>
        </w:r>
      </w:hyperlink>
    </w:p>
    <w:p w14:paraId="2FF38C35" w14:textId="77777777" w:rsidR="00CC319C" w:rsidRPr="000D62E4" w:rsidRDefault="00CC319C" w:rsidP="00CC319C">
      <w:pPr>
        <w:pStyle w:val="Paragrafoelenco"/>
        <w:spacing w:line="360" w:lineRule="auto"/>
        <w:ind w:left="0"/>
      </w:pPr>
      <w:r w:rsidRPr="000D62E4">
        <w:t xml:space="preserve">Clips di video su </w:t>
      </w:r>
      <w:proofErr w:type="spellStart"/>
      <w:r w:rsidRPr="000D62E4">
        <w:t>bullying</w:t>
      </w:r>
      <w:proofErr w:type="spellEnd"/>
      <w:r w:rsidRPr="000D62E4">
        <w:t xml:space="preserve"> da </w:t>
      </w:r>
      <w:proofErr w:type="spellStart"/>
      <w:r w:rsidRPr="000D62E4">
        <w:t>you</w:t>
      </w:r>
      <w:proofErr w:type="spellEnd"/>
      <w:r w:rsidRPr="000D62E4">
        <w:t xml:space="preserve"> tube</w:t>
      </w:r>
    </w:p>
    <w:p w14:paraId="2D569616" w14:textId="77777777" w:rsidR="00CC319C" w:rsidRPr="000D62E4" w:rsidRDefault="00CC319C" w:rsidP="00CC319C">
      <w:pPr>
        <w:pStyle w:val="Paragrafoelenco"/>
        <w:spacing w:line="360" w:lineRule="auto"/>
        <w:ind w:left="0"/>
      </w:pPr>
      <w:r w:rsidRPr="000D62E4">
        <w:t xml:space="preserve">Gli alunni hanno svolto 14 presentazioni su video a scelta tratti da </w:t>
      </w:r>
      <w:proofErr w:type="spellStart"/>
      <w:r w:rsidRPr="000D62E4">
        <w:t>Ted</w:t>
      </w:r>
      <w:proofErr w:type="spellEnd"/>
      <w:r w:rsidRPr="000D62E4">
        <w:t xml:space="preserve"> Ed.</w:t>
      </w:r>
    </w:p>
    <w:p w14:paraId="41D8368A" w14:textId="77777777" w:rsidR="00CC319C" w:rsidRPr="000D62E4" w:rsidRDefault="00CC319C" w:rsidP="00CC319C">
      <w:pPr>
        <w:pStyle w:val="Text"/>
        <w:spacing w:before="0" w:line="276" w:lineRule="auto"/>
        <w:rPr>
          <w:rFonts w:ascii="Times New Roman" w:hAnsi="Times New Roman" w:cs="Times New Roman"/>
          <w:b/>
          <w:lang w:val="it-IT"/>
        </w:rPr>
      </w:pPr>
    </w:p>
    <w:p w14:paraId="328B5838" w14:textId="5C018856" w:rsidR="00CC319C" w:rsidRPr="000D62E4" w:rsidRDefault="00CC319C" w:rsidP="00CC319C">
      <w:pPr>
        <w:pStyle w:val="Text"/>
        <w:spacing w:before="0" w:line="276" w:lineRule="auto"/>
        <w:rPr>
          <w:rFonts w:ascii="Times New Roman" w:hAnsi="Times New Roman" w:cs="Times New Roman"/>
          <w:b/>
          <w:lang w:val="it-IT"/>
        </w:rPr>
      </w:pPr>
      <w:r w:rsidRPr="000D62E4">
        <w:rPr>
          <w:rFonts w:ascii="Times New Roman" w:hAnsi="Times New Roman" w:cs="Times New Roman"/>
          <w:b/>
          <w:lang w:val="it-IT"/>
        </w:rPr>
        <w:t>Libri di testo</w:t>
      </w:r>
    </w:p>
    <w:p w14:paraId="26C43DE7" w14:textId="77777777" w:rsidR="00CC319C" w:rsidRPr="000D62E4" w:rsidRDefault="00CC319C" w:rsidP="00CC319C">
      <w:pPr>
        <w:pStyle w:val="Text"/>
        <w:spacing w:before="0" w:line="276" w:lineRule="auto"/>
        <w:rPr>
          <w:rFonts w:ascii="Times New Roman" w:hAnsi="Times New Roman" w:cs="Times New Roman"/>
          <w:b/>
          <w:lang w:val="it-IT"/>
        </w:rPr>
      </w:pPr>
    </w:p>
    <w:p w14:paraId="51878D6D" w14:textId="77777777" w:rsidR="00CC319C" w:rsidRPr="000D62E4" w:rsidRDefault="00CC319C" w:rsidP="002D23E0">
      <w:pPr>
        <w:numPr>
          <w:ilvl w:val="0"/>
          <w:numId w:val="43"/>
        </w:numPr>
        <w:spacing w:line="276" w:lineRule="auto"/>
        <w:rPr>
          <w:lang w:val="en-US"/>
        </w:rPr>
      </w:pPr>
      <w:r w:rsidRPr="000D62E4">
        <w:rPr>
          <w:lang w:val="en-US"/>
        </w:rPr>
        <w:t xml:space="preserve">Ellis, </w:t>
      </w:r>
      <w:r w:rsidRPr="000D62E4">
        <w:rPr>
          <w:b/>
          <w:lang w:val="en-US"/>
        </w:rPr>
        <w:t>White Spaces</w:t>
      </w:r>
      <w:r w:rsidRPr="000D62E4">
        <w:rPr>
          <w:lang w:val="en-US"/>
        </w:rPr>
        <w:t xml:space="preserve">, </w:t>
      </w:r>
      <w:proofErr w:type="spellStart"/>
      <w:r w:rsidRPr="000D62E4">
        <w:rPr>
          <w:lang w:val="en-US"/>
        </w:rPr>
        <w:t>Loescher</w:t>
      </w:r>
      <w:proofErr w:type="spellEnd"/>
      <w:r w:rsidRPr="000D62E4">
        <w:rPr>
          <w:lang w:val="en-US"/>
        </w:rPr>
        <w:t xml:space="preserve"> Ed.</w:t>
      </w:r>
    </w:p>
    <w:p w14:paraId="58496583" w14:textId="77777777" w:rsidR="00CC319C" w:rsidRPr="000D62E4" w:rsidRDefault="00CC319C" w:rsidP="002D23E0">
      <w:pPr>
        <w:numPr>
          <w:ilvl w:val="0"/>
          <w:numId w:val="43"/>
        </w:numPr>
        <w:spacing w:line="276" w:lineRule="auto"/>
        <w:rPr>
          <w:lang w:val="en-GB"/>
        </w:rPr>
      </w:pPr>
      <w:proofErr w:type="spellStart"/>
      <w:r w:rsidRPr="000D62E4">
        <w:rPr>
          <w:lang w:val="en-GB"/>
        </w:rPr>
        <w:t>Spiazzi</w:t>
      </w:r>
      <w:proofErr w:type="spellEnd"/>
      <w:r w:rsidRPr="000D62E4">
        <w:rPr>
          <w:lang w:val="en-GB"/>
        </w:rPr>
        <w:t xml:space="preserve">, </w:t>
      </w:r>
      <w:proofErr w:type="spellStart"/>
      <w:r w:rsidRPr="000D62E4">
        <w:rPr>
          <w:lang w:val="en-GB"/>
        </w:rPr>
        <w:t>Tavella</w:t>
      </w:r>
      <w:proofErr w:type="spellEnd"/>
      <w:r w:rsidRPr="000D62E4">
        <w:rPr>
          <w:lang w:val="en-GB"/>
        </w:rPr>
        <w:t xml:space="preserve">, Layton </w:t>
      </w:r>
      <w:r w:rsidRPr="000D62E4">
        <w:rPr>
          <w:b/>
          <w:lang w:val="en-GB"/>
        </w:rPr>
        <w:t xml:space="preserve">Performer B2 – Ready for First and </w:t>
      </w:r>
      <w:proofErr w:type="spellStart"/>
      <w:r w:rsidRPr="000D62E4">
        <w:rPr>
          <w:b/>
          <w:lang w:val="en-GB"/>
        </w:rPr>
        <w:t>Invalsi</w:t>
      </w:r>
      <w:proofErr w:type="spellEnd"/>
      <w:r w:rsidRPr="000D62E4">
        <w:rPr>
          <w:b/>
          <w:lang w:val="en-GB"/>
        </w:rPr>
        <w:t xml:space="preserve"> UPDATED</w:t>
      </w:r>
      <w:r w:rsidRPr="000D62E4">
        <w:rPr>
          <w:lang w:val="en-GB"/>
        </w:rPr>
        <w:t xml:space="preserve"> </w:t>
      </w:r>
      <w:proofErr w:type="spellStart"/>
      <w:r w:rsidRPr="000D62E4">
        <w:rPr>
          <w:lang w:val="en-GB"/>
        </w:rPr>
        <w:t>Zanichelli</w:t>
      </w:r>
      <w:proofErr w:type="spellEnd"/>
    </w:p>
    <w:p w14:paraId="12C84768" w14:textId="77777777" w:rsidR="00CC319C" w:rsidRPr="000D62E4" w:rsidRDefault="00CC319C" w:rsidP="002D23E0">
      <w:pPr>
        <w:numPr>
          <w:ilvl w:val="0"/>
          <w:numId w:val="43"/>
        </w:numPr>
        <w:spacing w:line="276" w:lineRule="auto"/>
        <w:rPr>
          <w:lang w:val="en-GB"/>
        </w:rPr>
      </w:pPr>
      <w:r w:rsidRPr="000D62E4">
        <w:t xml:space="preserve">Vince, Cerulli, Muzzarelli, Morini </w:t>
      </w:r>
      <w:r w:rsidRPr="000D62E4">
        <w:rPr>
          <w:b/>
        </w:rPr>
        <w:t xml:space="preserve">New </w:t>
      </w:r>
      <w:proofErr w:type="spellStart"/>
      <w:r w:rsidRPr="000D62E4">
        <w:rPr>
          <w:b/>
        </w:rPr>
        <w:t>Get</w:t>
      </w:r>
      <w:proofErr w:type="spellEnd"/>
      <w:r w:rsidRPr="000D62E4">
        <w:rPr>
          <w:b/>
        </w:rPr>
        <w:t xml:space="preserve"> Inside Language</w:t>
      </w:r>
      <w:r w:rsidRPr="000D62E4">
        <w:t xml:space="preserve">, Macmillan </w:t>
      </w:r>
      <w:proofErr w:type="spellStart"/>
      <w:r w:rsidRPr="000D62E4">
        <w:t>Education</w:t>
      </w:r>
      <w:proofErr w:type="spellEnd"/>
    </w:p>
    <w:p w14:paraId="20EC21A2" w14:textId="77777777" w:rsidR="00CC319C" w:rsidRPr="00CC319C" w:rsidRDefault="00CC319C" w:rsidP="00962C35">
      <w:pPr>
        <w:rPr>
          <w:b/>
          <w:color w:val="FF0000"/>
          <w:spacing w:val="60"/>
        </w:rPr>
      </w:pPr>
    </w:p>
    <w:p w14:paraId="38019042" w14:textId="012B4B41" w:rsidR="00B0389C" w:rsidRPr="005B5947" w:rsidRDefault="00D160DF" w:rsidP="00B0389C">
      <w:pPr>
        <w:rPr>
          <w:color w:val="FF0000"/>
          <w:sz w:val="32"/>
          <w:szCs w:val="32"/>
        </w:rPr>
      </w:pPr>
      <w:r w:rsidRPr="005B5947">
        <w:rPr>
          <w:b/>
          <w:noProof/>
          <w:color w:val="FF0000"/>
        </w:rPr>
        <mc:AlternateContent>
          <mc:Choice Requires="wps">
            <w:drawing>
              <wp:anchor distT="0" distB="0" distL="114300" distR="114300" simplePos="0" relativeHeight="251667456" behindDoc="1" locked="0" layoutInCell="1" allowOverlap="1" wp14:anchorId="341BF9F1" wp14:editId="61CCE173">
                <wp:simplePos x="0" y="0"/>
                <wp:positionH relativeFrom="margin">
                  <wp:align>left</wp:align>
                </wp:positionH>
                <wp:positionV relativeFrom="paragraph">
                  <wp:posOffset>159385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48DD6F8F" w:rsidR="00824C43" w:rsidRDefault="00824C43" w:rsidP="00824C43">
                            <w:pPr>
                              <w:shd w:val="clear" w:color="auto" w:fill="F4B083" w:themeFill="accent2" w:themeFillTint="99"/>
                            </w:pPr>
                            <w:r>
                              <w:t xml:space="preserve">Docente: </w:t>
                            </w:r>
                            <w:r w:rsidR="008A470E">
                              <w:rPr>
                                <w:b/>
                                <w:bCs/>
                              </w:rPr>
                              <w:t>Stefania Gualandi</w:t>
                            </w:r>
                            <w:r w:rsidR="003A16E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31" type="#_x0000_t202" style="position:absolute;margin-left:0;margin-top:12.5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48DD6F8F" w:rsidR="00824C43" w:rsidRDefault="00824C43" w:rsidP="00824C43">
                      <w:pPr>
                        <w:shd w:val="clear" w:color="auto" w:fill="F4B083" w:themeFill="accent2" w:themeFillTint="99"/>
                      </w:pPr>
                      <w:r>
                        <w:t xml:space="preserve">Docente: </w:t>
                      </w:r>
                      <w:r w:rsidR="008A470E">
                        <w:rPr>
                          <w:b/>
                          <w:bCs/>
                        </w:rPr>
                        <w:t>Stefania Gualandi</w:t>
                      </w:r>
                      <w:r w:rsidR="003A16E1">
                        <w:rPr>
                          <w:b/>
                          <w:bCs/>
                        </w:rPr>
                        <w:t xml:space="preserve"> </w:t>
                      </w:r>
                    </w:p>
                  </w:txbxContent>
                </v:textbox>
                <w10:wrap anchorx="margin"/>
              </v:shape>
            </w:pict>
          </mc:Fallback>
        </mc:AlternateContent>
      </w:r>
    </w:p>
    <w:p w14:paraId="6303FCBA" w14:textId="226C7DE5" w:rsidR="00B0389C" w:rsidRPr="005B5947" w:rsidRDefault="00B0389C" w:rsidP="00B0389C">
      <w:pPr>
        <w:rPr>
          <w:color w:val="FF0000"/>
          <w:sz w:val="32"/>
          <w:szCs w:val="32"/>
        </w:rPr>
      </w:pPr>
    </w:p>
    <w:p w14:paraId="3817787B" w14:textId="0CE22152" w:rsidR="00B0389C" w:rsidRPr="005B5947" w:rsidRDefault="00B0389C" w:rsidP="00B0389C">
      <w:pPr>
        <w:rPr>
          <w:color w:val="FF0000"/>
          <w:sz w:val="32"/>
          <w:szCs w:val="32"/>
        </w:rPr>
      </w:pPr>
    </w:p>
    <w:p w14:paraId="5A25002F" w14:textId="5884EA28" w:rsidR="00D63AFD" w:rsidRPr="005B5947" w:rsidRDefault="00D63AFD" w:rsidP="00B0389C">
      <w:pPr>
        <w:rPr>
          <w:color w:val="FF0000"/>
          <w:sz w:val="32"/>
          <w:szCs w:val="32"/>
        </w:rPr>
      </w:pPr>
    </w:p>
    <w:p w14:paraId="5D08AEB1"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ESPONENZIALI E LOGARITMI</w:t>
      </w:r>
    </w:p>
    <w:p w14:paraId="31229744"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1711D2D0"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Definizione di funzione esponenziale. Proprietà e grafico della funzione esponenziale.</w:t>
      </w:r>
    </w:p>
    <w:p w14:paraId="21D13780"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Definizione di logaritmo. Proprietà dei logaritmi. Condizioni di esistenza di un logaritmo. Proprietà e grafico della funzione logaritmica. Grafici delle funzioni esponenziale e logaritmica studiati come rappresentazione di funzioni inverse. Campo di esistenza di funzioni logaritmiche ed esponenziali. Equazioni e disequazioni esponenziali e logaritmiche.</w:t>
      </w:r>
    </w:p>
    <w:p w14:paraId="724AFD58"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41E5FCA0"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lastRenderedPageBreak/>
        <w:t xml:space="preserve">TRASFORMAZIONI GEOMETRICHE </w:t>
      </w:r>
    </w:p>
    <w:p w14:paraId="2F195015"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7921F3D1"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 xml:space="preserve">Espressione analitica di una trasformazione geometrica. Composizione di trasformazioni. Curve simmetriche. Punti uniti, curve unite. Trasformazioni involutorie. Isometrie: simmetria centrale, simmetria rispetto all’origine, simmetria assiale, simmetria rispetto all’asse x, all’asse y, ad una retta parallela all’asse x, ad una retta parallela all’asse y, alle bisettrici dei quadranti e a una retta generica; traslazione di un vettore </w:t>
      </w:r>
      <w:r w:rsidRPr="008A470E">
        <w:rPr>
          <w:position w:val="-6"/>
          <w:szCs w:val="24"/>
        </w:rPr>
        <w:object w:dxaOrig="200" w:dyaOrig="279" w14:anchorId="56AD9A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4pt" o:ole="">
            <v:imagedata r:id="rId12" o:title=""/>
          </v:shape>
          <o:OLEObject Type="Embed" ProgID="Equation.3" ShapeID="_x0000_i1025" DrawAspect="Content" ObjectID="_1717660784" r:id="rId13"/>
        </w:object>
      </w:r>
      <w:r w:rsidRPr="008A470E">
        <w:rPr>
          <w:szCs w:val="24"/>
        </w:rPr>
        <w:t xml:space="preserve">; rotazione attorno all’origine e attorno ad un punto generico. Composizione di isometrie. Omotetie di centro nell’origine. </w:t>
      </w:r>
    </w:p>
    <w:p w14:paraId="26938FFD"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0607A884" w14:textId="134F2F5A"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I LIMITI E LA CONTINUIT</w:t>
      </w:r>
      <w:r>
        <w:rPr>
          <w:szCs w:val="24"/>
        </w:rPr>
        <w:t>Á</w:t>
      </w:r>
    </w:p>
    <w:p w14:paraId="6ED88DFE"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04CC3267"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Concetto di limite. Limite finito per x che tende ad un valore finito. Limite finito per x che tende ad infinito. Limite infinito per x che tende ad un valore finito. Limite infinito per x che tende ad infinito. Limite destro e sinistro. Teorema di unicità del limite. Teorema del confronto, Teorema della permanenza del segno.</w:t>
      </w:r>
    </w:p>
    <w:p w14:paraId="28B646E7"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 xml:space="preserve">Teoremi sul calcolo del limite. Calcolo di limiti di funzioni fratte, composte, logaritmiche, esponenziali e irrazionali. Risoluzione di forme indeterminate. Infiniti e infinitesimi. Limiti notevoli. Risoluzione di esercizi in cui si applicano i limiti notevoli. Interpretazione grafica di un limite. Asintoti verticali, orizzontali e obliqui. </w:t>
      </w:r>
    </w:p>
    <w:p w14:paraId="73CAC935"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8A470E">
        <w:rPr>
          <w:szCs w:val="24"/>
        </w:rPr>
        <w:t xml:space="preserve">Definizione di funzione continua in un punto e in un intervallo. Punti di discontinuità di prima, seconda e terza specie. Teoremi sulle funzioni continue: teorema di </w:t>
      </w:r>
      <w:proofErr w:type="spellStart"/>
      <w:r w:rsidRPr="008A470E">
        <w:rPr>
          <w:szCs w:val="24"/>
        </w:rPr>
        <w:t>Weierstrass</w:t>
      </w:r>
      <w:proofErr w:type="spellEnd"/>
      <w:r w:rsidRPr="008A470E">
        <w:rPr>
          <w:szCs w:val="24"/>
        </w:rPr>
        <w:t xml:space="preserve">, teorema degli zeri, teorema dei valori intermedi. Grafico probabile di una funzione. </w:t>
      </w:r>
    </w:p>
    <w:p w14:paraId="4595E66C" w14:textId="77777777" w:rsidR="008A470E" w:rsidRPr="008A470E" w:rsidRDefault="008A470E" w:rsidP="008A470E">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p>
    <w:p w14:paraId="22B593EE" w14:textId="77777777" w:rsidR="008A470E" w:rsidRPr="008A470E" w:rsidRDefault="008A470E" w:rsidP="008A470E">
      <w:pPr>
        <w:jc w:val="both"/>
      </w:pPr>
      <w:r w:rsidRPr="008A470E">
        <w:t>GEOMETRIA SOLIDA</w:t>
      </w:r>
    </w:p>
    <w:p w14:paraId="2AF8CB02" w14:textId="77777777" w:rsidR="008A470E" w:rsidRPr="008A470E" w:rsidRDefault="008A470E" w:rsidP="008A470E">
      <w:pPr>
        <w:jc w:val="both"/>
      </w:pPr>
    </w:p>
    <w:p w14:paraId="2590D263" w14:textId="77777777" w:rsidR="008A470E" w:rsidRPr="008A470E" w:rsidRDefault="008A470E" w:rsidP="008A470E">
      <w:pPr>
        <w:jc w:val="both"/>
      </w:pPr>
      <w:r w:rsidRPr="008A470E">
        <w:t xml:space="preserve">Punti, piani e rette nello spazio. Il teorema delle tre perpendicolari. Diedri e angoloidi. I poliedri: prisma, piramide, tronco di piramide. I poliedri regolari. Solidi di rotazione: cilindro, cono, tronco di cono, sfera. Aree e volumi dei solidi studiati. </w:t>
      </w:r>
    </w:p>
    <w:p w14:paraId="3FE3DE75" w14:textId="77777777" w:rsidR="008A470E" w:rsidRPr="008A470E" w:rsidRDefault="008A470E" w:rsidP="008A470E">
      <w:pPr>
        <w:jc w:val="both"/>
      </w:pPr>
    </w:p>
    <w:p w14:paraId="23D9F4B7" w14:textId="77777777" w:rsidR="008A470E" w:rsidRPr="008A470E" w:rsidRDefault="008A470E" w:rsidP="008A470E">
      <w:pPr>
        <w:jc w:val="both"/>
      </w:pPr>
      <w:r w:rsidRPr="008A470E">
        <w:t>GEOMETRIA ANALITICA NELLO SPAZIO</w:t>
      </w:r>
    </w:p>
    <w:p w14:paraId="7B8DCB85" w14:textId="77777777" w:rsidR="008A470E" w:rsidRPr="008A470E" w:rsidRDefault="008A470E" w:rsidP="008A470E">
      <w:pPr>
        <w:jc w:val="both"/>
      </w:pPr>
    </w:p>
    <w:p w14:paraId="09C5B29E" w14:textId="77777777" w:rsidR="008A470E" w:rsidRPr="008A470E" w:rsidRDefault="008A470E" w:rsidP="008A470E">
      <w:pPr>
        <w:jc w:val="both"/>
      </w:pPr>
      <w:r w:rsidRPr="008A470E">
        <w:t>Punti nello spazio, distanza tra due punti, punto medio di un segmento. Vettori nello spazio: componenti e modulo, vettori paralleli e perpendicolari. Equazione di un piano e vettore normale, piano passante per tre punti. Distanza di un punto da un piano. Equazioni cartesiane e parametriche di una retta. Retta passante per due punti. Posizione reciproca di una retta e un piano. Superficie sferica, piano tangente a una sfera.</w:t>
      </w:r>
    </w:p>
    <w:p w14:paraId="00621046" w14:textId="77777777" w:rsidR="008A470E" w:rsidRPr="008A470E" w:rsidRDefault="008A470E" w:rsidP="008A470E">
      <w:pPr>
        <w:jc w:val="both"/>
      </w:pPr>
    </w:p>
    <w:p w14:paraId="4D16FBBC" w14:textId="77777777" w:rsidR="008A470E" w:rsidRPr="008A470E" w:rsidRDefault="008A470E" w:rsidP="008A470E">
      <w:pPr>
        <w:pStyle w:val="Rientrocorpodeltesto1"/>
        <w:tabs>
          <w:tab w:val="left" w:pos="7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uto"/>
        <w:ind w:left="0"/>
        <w:rPr>
          <w:sz w:val="24"/>
          <w:szCs w:val="24"/>
        </w:rPr>
      </w:pPr>
      <w:r w:rsidRPr="008A470E">
        <w:rPr>
          <w:sz w:val="24"/>
          <w:szCs w:val="24"/>
        </w:rPr>
        <w:t>IL CALCOLO COMBINATORIO E LA PROBABILITA’</w:t>
      </w:r>
    </w:p>
    <w:p w14:paraId="05C43EE2" w14:textId="77777777" w:rsidR="008A470E" w:rsidRPr="008A470E" w:rsidRDefault="008A470E" w:rsidP="008A470E">
      <w:pPr>
        <w:pStyle w:val="Rientrocorpodeltesto1"/>
        <w:tabs>
          <w:tab w:val="left" w:pos="7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uto"/>
        <w:ind w:left="0"/>
        <w:rPr>
          <w:sz w:val="24"/>
          <w:szCs w:val="24"/>
        </w:rPr>
      </w:pPr>
    </w:p>
    <w:p w14:paraId="54AD0EF6" w14:textId="77777777" w:rsidR="008A470E" w:rsidRPr="008A470E" w:rsidRDefault="008A470E" w:rsidP="008A470E">
      <w:pPr>
        <w:pStyle w:val="Rientrocorpodeltesto1"/>
        <w:tabs>
          <w:tab w:val="left" w:pos="7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uto"/>
        <w:ind w:left="0"/>
        <w:rPr>
          <w:sz w:val="24"/>
          <w:szCs w:val="24"/>
        </w:rPr>
      </w:pPr>
      <w:r w:rsidRPr="008A470E">
        <w:rPr>
          <w:sz w:val="24"/>
          <w:szCs w:val="24"/>
        </w:rPr>
        <w:t xml:space="preserve">Il calcolo combinatorio: disposizioni, combinazioni e permutazioni semplici e con ripetizione. Coefficienti binomiali. </w:t>
      </w:r>
    </w:p>
    <w:p w14:paraId="0E23C950" w14:textId="77777777" w:rsidR="008A470E" w:rsidRPr="008A470E" w:rsidRDefault="008A470E" w:rsidP="008A470E">
      <w:pPr>
        <w:pStyle w:val="Rientrocorpodeltesto1"/>
        <w:tabs>
          <w:tab w:val="left" w:pos="7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uto"/>
        <w:ind w:left="0"/>
        <w:rPr>
          <w:sz w:val="24"/>
          <w:szCs w:val="24"/>
        </w:rPr>
      </w:pPr>
      <w:r w:rsidRPr="008A470E">
        <w:rPr>
          <w:sz w:val="24"/>
          <w:szCs w:val="24"/>
        </w:rPr>
        <w:t xml:space="preserve">Definizione di probabilità classica. Definizione di eventi compatibili e incompatibili, eventi dipendenti e indipendenti. Teorema della probabilità contraria. Teorema della probabilità totale. Teorema della probabilità composta. </w:t>
      </w:r>
    </w:p>
    <w:p w14:paraId="51CC1010" w14:textId="77777777" w:rsidR="00095B04" w:rsidRPr="005B5947" w:rsidRDefault="00095B04" w:rsidP="00B0389C">
      <w:pPr>
        <w:rPr>
          <w:color w:val="FF0000"/>
          <w:sz w:val="32"/>
          <w:szCs w:val="32"/>
        </w:rPr>
      </w:pPr>
    </w:p>
    <w:p w14:paraId="48500193" w14:textId="2E45A40E" w:rsidR="00B0389C" w:rsidRPr="005B5947" w:rsidRDefault="00D160DF" w:rsidP="00B0389C">
      <w:pPr>
        <w:rPr>
          <w:color w:val="FF0000"/>
          <w:sz w:val="32"/>
          <w:szCs w:val="32"/>
        </w:rPr>
      </w:pPr>
      <w:r w:rsidRPr="005B5947">
        <w:rPr>
          <w:b/>
          <w:noProof/>
          <w:color w:val="FF0000"/>
        </w:rPr>
        <mc:AlternateContent>
          <mc:Choice Requires="wps">
            <w:drawing>
              <wp:anchor distT="0" distB="0" distL="114300" distR="114300" simplePos="0" relativeHeight="251669504" behindDoc="1" locked="0" layoutInCell="1" allowOverlap="1" wp14:anchorId="461493CB" wp14:editId="10571BC4">
                <wp:simplePos x="0" y="0"/>
                <wp:positionH relativeFrom="margin">
                  <wp:align>left</wp:align>
                </wp:positionH>
                <wp:positionV relativeFrom="paragraph">
                  <wp:posOffset>10795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095BD366" w:rsidR="00824C43" w:rsidRDefault="00824C43" w:rsidP="00824C43">
                            <w:pPr>
                              <w:shd w:val="clear" w:color="auto" w:fill="F4B083" w:themeFill="accent2" w:themeFillTint="99"/>
                            </w:pPr>
                            <w:r>
                              <w:t xml:space="preserve">Docente: </w:t>
                            </w:r>
                            <w:r w:rsidR="003D5FAD">
                              <w:rPr>
                                <w:b/>
                                <w:bCs/>
                              </w:rPr>
                              <w:t>Marco Giaccaglia</w:t>
                            </w:r>
                            <w:r w:rsidR="003A16E1">
                              <w:rPr>
                                <w:b/>
                                <w:bCs/>
                              </w:rPr>
                              <w:t xml:space="preserve"> </w:t>
                            </w:r>
                            <w:r w:rsidR="00723A62">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2" type="#_x0000_t202" style="position:absolute;margin-left:0;margin-top:.85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095BD366" w:rsidR="00824C43" w:rsidRDefault="00824C43" w:rsidP="00824C43">
                      <w:pPr>
                        <w:shd w:val="clear" w:color="auto" w:fill="F4B083" w:themeFill="accent2" w:themeFillTint="99"/>
                      </w:pPr>
                      <w:r>
                        <w:t xml:space="preserve">Docente: </w:t>
                      </w:r>
                      <w:r w:rsidR="003D5FAD">
                        <w:rPr>
                          <w:b/>
                          <w:bCs/>
                        </w:rPr>
                        <w:t>Marco Giaccaglia</w:t>
                      </w:r>
                      <w:r w:rsidR="003A16E1">
                        <w:rPr>
                          <w:b/>
                          <w:bCs/>
                        </w:rPr>
                        <w:t xml:space="preserve"> </w:t>
                      </w:r>
                      <w:r w:rsidR="00723A62">
                        <w:rPr>
                          <w:b/>
                          <w:bCs/>
                        </w:rPr>
                        <w:t xml:space="preserve"> </w:t>
                      </w:r>
                    </w:p>
                  </w:txbxContent>
                </v:textbox>
                <w10:wrap anchorx="margin"/>
              </v:shape>
            </w:pict>
          </mc:Fallback>
        </mc:AlternateContent>
      </w:r>
    </w:p>
    <w:p w14:paraId="38B31958" w14:textId="6C7C773B" w:rsidR="00B0389C" w:rsidRPr="005B5947" w:rsidRDefault="00B247FC" w:rsidP="00B247FC">
      <w:pPr>
        <w:tabs>
          <w:tab w:val="left" w:pos="6460"/>
        </w:tabs>
        <w:rPr>
          <w:color w:val="FF0000"/>
          <w:sz w:val="32"/>
          <w:szCs w:val="32"/>
        </w:rPr>
      </w:pPr>
      <w:r w:rsidRPr="005B5947">
        <w:rPr>
          <w:color w:val="FF0000"/>
          <w:sz w:val="32"/>
          <w:szCs w:val="32"/>
        </w:rPr>
        <w:tab/>
      </w:r>
    </w:p>
    <w:p w14:paraId="7DF6FDCD" w14:textId="0773ACEB" w:rsidR="00B247FC" w:rsidRPr="005B5947" w:rsidRDefault="00B247FC" w:rsidP="00B247FC">
      <w:pPr>
        <w:tabs>
          <w:tab w:val="left" w:pos="6460"/>
        </w:tabs>
        <w:rPr>
          <w:color w:val="FF0000"/>
          <w:sz w:val="32"/>
          <w:szCs w:val="32"/>
        </w:rPr>
      </w:pPr>
    </w:p>
    <w:p w14:paraId="17785BCC" w14:textId="77777777" w:rsidR="003D5FAD" w:rsidRPr="000A7AC1" w:rsidRDefault="003D5FAD" w:rsidP="000A7AC1">
      <w:pPr>
        <w:pStyle w:val="Titolo1"/>
        <w:spacing w:before="0"/>
        <w:jc w:val="both"/>
        <w:rPr>
          <w:rFonts w:ascii="Times New Roman" w:hAnsi="Times New Roman" w:cs="Times New Roman"/>
          <w:sz w:val="24"/>
          <w:szCs w:val="24"/>
        </w:rPr>
      </w:pPr>
      <w:r w:rsidRPr="000A7AC1">
        <w:rPr>
          <w:rFonts w:ascii="Times New Roman" w:hAnsi="Times New Roman" w:cs="Times New Roman"/>
          <w:sz w:val="24"/>
          <w:szCs w:val="24"/>
        </w:rPr>
        <w:t>Teoria</w:t>
      </w:r>
      <w:r w:rsidRPr="000A7AC1">
        <w:rPr>
          <w:rFonts w:ascii="Times New Roman" w:hAnsi="Times New Roman" w:cs="Times New Roman"/>
          <w:spacing w:val="-1"/>
          <w:sz w:val="24"/>
          <w:szCs w:val="24"/>
        </w:rPr>
        <w:t xml:space="preserve"> </w:t>
      </w:r>
      <w:r w:rsidRPr="000A7AC1">
        <w:rPr>
          <w:rFonts w:ascii="Times New Roman" w:hAnsi="Times New Roman" w:cs="Times New Roman"/>
          <w:sz w:val="24"/>
          <w:szCs w:val="24"/>
        </w:rPr>
        <w:t>dei vettori</w:t>
      </w:r>
    </w:p>
    <w:p w14:paraId="7F66667E" w14:textId="1E21E0B3" w:rsidR="003D5FAD" w:rsidRDefault="003D5FAD" w:rsidP="002D23E0">
      <w:pPr>
        <w:pStyle w:val="Paragrafoelenco"/>
        <w:widowControl w:val="0"/>
        <w:numPr>
          <w:ilvl w:val="0"/>
          <w:numId w:val="41"/>
        </w:numPr>
        <w:tabs>
          <w:tab w:val="left" w:pos="360"/>
        </w:tabs>
        <w:autoSpaceDE w:val="0"/>
        <w:autoSpaceDN w:val="0"/>
        <w:ind w:left="357" w:right="601" w:hanging="159"/>
        <w:contextualSpacing w:val="0"/>
        <w:jc w:val="both"/>
      </w:pPr>
      <w:r w:rsidRPr="000A7AC1">
        <w:t>definizione di vettore, grandezza fisica vettoriale, campo vettoriale, operazioni con i vettori, operatori</w:t>
      </w:r>
      <w:r w:rsidRPr="000A7AC1">
        <w:rPr>
          <w:spacing w:val="-47"/>
        </w:rPr>
        <w:t xml:space="preserve"> </w:t>
      </w:r>
      <w:r w:rsidRPr="000A7AC1">
        <w:t>vettoriali</w:t>
      </w:r>
      <w:r w:rsidRPr="000A7AC1">
        <w:rPr>
          <w:spacing w:val="-1"/>
        </w:rPr>
        <w:t xml:space="preserve"> </w:t>
      </w:r>
      <w:r w:rsidRPr="000A7AC1">
        <w:t>(rotore, divergenza)</w:t>
      </w:r>
    </w:p>
    <w:p w14:paraId="14B5E276" w14:textId="77777777" w:rsidR="000A7AC1" w:rsidRPr="000A7AC1" w:rsidRDefault="000A7AC1" w:rsidP="000A7AC1">
      <w:pPr>
        <w:pStyle w:val="Paragrafoelenco"/>
        <w:widowControl w:val="0"/>
        <w:tabs>
          <w:tab w:val="left" w:pos="360"/>
        </w:tabs>
        <w:autoSpaceDE w:val="0"/>
        <w:autoSpaceDN w:val="0"/>
        <w:ind w:left="357" w:right="601"/>
        <w:contextualSpacing w:val="0"/>
        <w:jc w:val="both"/>
      </w:pPr>
    </w:p>
    <w:p w14:paraId="1676E843" w14:textId="77777777" w:rsidR="003D5FAD" w:rsidRPr="000A7AC1" w:rsidRDefault="003D5FAD" w:rsidP="000A7AC1">
      <w:pPr>
        <w:pStyle w:val="Titolo1"/>
        <w:spacing w:before="0"/>
        <w:jc w:val="both"/>
        <w:rPr>
          <w:rFonts w:ascii="Times New Roman" w:hAnsi="Times New Roman" w:cs="Times New Roman"/>
          <w:sz w:val="24"/>
          <w:szCs w:val="24"/>
        </w:rPr>
      </w:pPr>
      <w:r w:rsidRPr="000A7AC1">
        <w:rPr>
          <w:rFonts w:ascii="Times New Roman" w:hAnsi="Times New Roman" w:cs="Times New Roman"/>
          <w:sz w:val="24"/>
          <w:szCs w:val="24"/>
        </w:rPr>
        <w:t>Campo</w:t>
      </w:r>
      <w:r w:rsidRPr="000A7AC1">
        <w:rPr>
          <w:rFonts w:ascii="Times New Roman" w:hAnsi="Times New Roman" w:cs="Times New Roman"/>
          <w:spacing w:val="-1"/>
          <w:sz w:val="24"/>
          <w:szCs w:val="24"/>
        </w:rPr>
        <w:t xml:space="preserve"> </w:t>
      </w:r>
      <w:r w:rsidRPr="000A7AC1">
        <w:rPr>
          <w:rFonts w:ascii="Times New Roman" w:hAnsi="Times New Roman" w:cs="Times New Roman"/>
          <w:sz w:val="24"/>
          <w:szCs w:val="24"/>
        </w:rPr>
        <w:t>elettrico in</w:t>
      </w:r>
      <w:r w:rsidRPr="000A7AC1">
        <w:rPr>
          <w:rFonts w:ascii="Times New Roman" w:hAnsi="Times New Roman" w:cs="Times New Roman"/>
          <w:spacing w:val="-1"/>
          <w:sz w:val="24"/>
          <w:szCs w:val="24"/>
        </w:rPr>
        <w:t xml:space="preserve"> </w:t>
      </w:r>
      <w:r w:rsidRPr="000A7AC1">
        <w:rPr>
          <w:rFonts w:ascii="Times New Roman" w:hAnsi="Times New Roman" w:cs="Times New Roman"/>
          <w:sz w:val="24"/>
          <w:szCs w:val="24"/>
        </w:rPr>
        <w:t>condizioni stazionarie</w:t>
      </w:r>
    </w:p>
    <w:p w14:paraId="6AB908CF" w14:textId="77777777" w:rsidR="003D5FAD" w:rsidRPr="000A7AC1" w:rsidRDefault="003D5FAD" w:rsidP="002D23E0">
      <w:pPr>
        <w:pStyle w:val="Paragrafoelenco"/>
        <w:widowControl w:val="0"/>
        <w:numPr>
          <w:ilvl w:val="0"/>
          <w:numId w:val="41"/>
        </w:numPr>
        <w:tabs>
          <w:tab w:val="left" w:pos="324"/>
        </w:tabs>
        <w:autoSpaceDE w:val="0"/>
        <w:autoSpaceDN w:val="0"/>
        <w:ind w:left="323" w:hanging="124"/>
        <w:contextualSpacing w:val="0"/>
        <w:jc w:val="both"/>
      </w:pPr>
      <w:r w:rsidRPr="000A7AC1">
        <w:t>Concetto</w:t>
      </w:r>
      <w:r w:rsidRPr="000A7AC1">
        <w:rPr>
          <w:spacing w:val="-1"/>
        </w:rPr>
        <w:t xml:space="preserve"> </w:t>
      </w:r>
      <w:r w:rsidRPr="000A7AC1">
        <w:t>di azione a distanza; analogia</w:t>
      </w:r>
      <w:r w:rsidRPr="000A7AC1">
        <w:rPr>
          <w:spacing w:val="-1"/>
        </w:rPr>
        <w:t xml:space="preserve"> </w:t>
      </w:r>
      <w:r w:rsidRPr="000A7AC1">
        <w:t>tra Forza di gravitazione universale e forza di Coulomb</w:t>
      </w:r>
    </w:p>
    <w:p w14:paraId="5793EF6C"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definizione</w:t>
      </w:r>
      <w:r w:rsidRPr="000A7AC1">
        <w:rPr>
          <w:spacing w:val="-1"/>
        </w:rPr>
        <w:t xml:space="preserve"> </w:t>
      </w:r>
      <w:r w:rsidRPr="000A7AC1">
        <w:t>di campo</w:t>
      </w:r>
      <w:r w:rsidRPr="000A7AC1">
        <w:rPr>
          <w:spacing w:val="-1"/>
        </w:rPr>
        <w:t xml:space="preserve"> </w:t>
      </w:r>
      <w:r w:rsidRPr="000A7AC1">
        <w:t>elettrico</w:t>
      </w:r>
    </w:p>
    <w:p w14:paraId="6154F699" w14:textId="77777777" w:rsidR="003D5FAD" w:rsidRPr="000A7AC1" w:rsidRDefault="003D5FAD" w:rsidP="002D23E0">
      <w:pPr>
        <w:pStyle w:val="Paragrafoelenco"/>
        <w:widowControl w:val="0"/>
        <w:numPr>
          <w:ilvl w:val="0"/>
          <w:numId w:val="40"/>
        </w:numPr>
        <w:tabs>
          <w:tab w:val="left" w:pos="360"/>
        </w:tabs>
        <w:autoSpaceDE w:val="0"/>
        <w:autoSpaceDN w:val="0"/>
        <w:ind w:right="253"/>
        <w:contextualSpacing w:val="0"/>
        <w:jc w:val="both"/>
      </w:pPr>
      <w:r w:rsidRPr="000A7AC1">
        <w:t>linee di campo elettrico per singole cariche e dipoli; calcolo del campo elettrico come somma vettoriale di</w:t>
      </w:r>
      <w:r w:rsidRPr="000A7AC1">
        <w:rPr>
          <w:spacing w:val="-47"/>
        </w:rPr>
        <w:t xml:space="preserve"> </w:t>
      </w:r>
      <w:r w:rsidRPr="000A7AC1">
        <w:t>singoli campi</w:t>
      </w:r>
    </w:p>
    <w:p w14:paraId="138528CC"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lastRenderedPageBreak/>
        <w:t>definizione</w:t>
      </w:r>
      <w:r w:rsidRPr="000A7AC1">
        <w:rPr>
          <w:spacing w:val="-1"/>
        </w:rPr>
        <w:t xml:space="preserve"> </w:t>
      </w:r>
      <w:r w:rsidRPr="000A7AC1">
        <w:t>di campo elettrico nullo e</w:t>
      </w:r>
      <w:r w:rsidRPr="000A7AC1">
        <w:rPr>
          <w:spacing w:val="-1"/>
        </w:rPr>
        <w:t xml:space="preserve"> </w:t>
      </w:r>
      <w:r w:rsidRPr="000A7AC1">
        <w:t>calcolo delle coordinate di un</w:t>
      </w:r>
      <w:r w:rsidRPr="000A7AC1">
        <w:rPr>
          <w:spacing w:val="-1"/>
        </w:rPr>
        <w:t xml:space="preserve"> </w:t>
      </w:r>
      <w:r w:rsidRPr="000A7AC1">
        <w:t>punto a campo nullo</w:t>
      </w:r>
    </w:p>
    <w:p w14:paraId="767ACC15"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forza esercitata da un campo elettrico su una carica</w:t>
      </w:r>
    </w:p>
    <w:p w14:paraId="5FF447C0" w14:textId="2F50EB65"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esperimento</w:t>
      </w:r>
      <w:r w:rsidRPr="000A7AC1">
        <w:rPr>
          <w:spacing w:val="-1"/>
        </w:rPr>
        <w:t xml:space="preserve"> </w:t>
      </w:r>
      <w:r w:rsidRPr="000A7AC1">
        <w:t xml:space="preserve">di </w:t>
      </w:r>
      <w:proofErr w:type="spellStart"/>
      <w:r w:rsidR="000A7AC1">
        <w:t>M</w:t>
      </w:r>
      <w:r w:rsidRPr="000A7AC1">
        <w:t>illikan</w:t>
      </w:r>
      <w:proofErr w:type="spellEnd"/>
      <w:r w:rsidRPr="000A7AC1">
        <w:rPr>
          <w:spacing w:val="-1"/>
        </w:rPr>
        <w:t xml:space="preserve"> </w:t>
      </w:r>
      <w:r w:rsidRPr="000A7AC1">
        <w:t>per determinare</w:t>
      </w:r>
      <w:r w:rsidRPr="000A7AC1">
        <w:rPr>
          <w:spacing w:val="-1"/>
        </w:rPr>
        <w:t xml:space="preserve"> </w:t>
      </w:r>
      <w:r w:rsidRPr="000A7AC1">
        <w:t xml:space="preserve">l’intensità della </w:t>
      </w:r>
      <w:proofErr w:type="spellStart"/>
      <w:r w:rsidRPr="000A7AC1">
        <w:t>cariuca</w:t>
      </w:r>
      <w:proofErr w:type="spellEnd"/>
      <w:r w:rsidRPr="000A7AC1">
        <w:rPr>
          <w:spacing w:val="-1"/>
        </w:rPr>
        <w:t xml:space="preserve"> </w:t>
      </w:r>
      <w:r w:rsidRPr="000A7AC1">
        <w:t>elementare</w:t>
      </w:r>
    </w:p>
    <w:p w14:paraId="39716FFC"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moto</w:t>
      </w:r>
      <w:r w:rsidRPr="000A7AC1">
        <w:rPr>
          <w:spacing w:val="-1"/>
        </w:rPr>
        <w:t xml:space="preserve"> </w:t>
      </w:r>
      <w:r w:rsidRPr="000A7AC1">
        <w:t>di una carica in</w:t>
      </w:r>
      <w:r w:rsidRPr="000A7AC1">
        <w:rPr>
          <w:spacing w:val="-1"/>
        </w:rPr>
        <w:t xml:space="preserve"> </w:t>
      </w:r>
      <w:r w:rsidRPr="000A7AC1">
        <w:t>un campo elettrico: moto rettilineo uniformemente accelerato e moto parabolico</w:t>
      </w:r>
    </w:p>
    <w:p w14:paraId="4FE1EB37" w14:textId="4E634893"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flusso</w:t>
      </w:r>
      <w:r w:rsidRPr="000A7AC1">
        <w:rPr>
          <w:spacing w:val="-1"/>
        </w:rPr>
        <w:t xml:space="preserve"> </w:t>
      </w:r>
      <w:r w:rsidRPr="000A7AC1">
        <w:t>e circuitazione e legame</w:t>
      </w:r>
      <w:r w:rsidRPr="000A7AC1">
        <w:rPr>
          <w:spacing w:val="-1"/>
        </w:rPr>
        <w:t xml:space="preserve"> </w:t>
      </w:r>
      <w:r w:rsidRPr="000A7AC1">
        <w:t>con divergenza e rotore</w:t>
      </w:r>
    </w:p>
    <w:p w14:paraId="29098090"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flusso di campo elettrico: prodotto scalare e legge di Gauss</w:t>
      </w:r>
    </w:p>
    <w:p w14:paraId="6C95D725"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superficie sferica come sorgente o pozzo di campo elettrico</w:t>
      </w:r>
    </w:p>
    <w:p w14:paraId="4B6BA78B"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campo</w:t>
      </w:r>
      <w:r w:rsidRPr="000A7AC1">
        <w:rPr>
          <w:spacing w:val="-1"/>
        </w:rPr>
        <w:t xml:space="preserve"> </w:t>
      </w:r>
      <w:r w:rsidRPr="000A7AC1">
        <w:t>elettrico generato da</w:t>
      </w:r>
      <w:r w:rsidRPr="000A7AC1">
        <w:rPr>
          <w:spacing w:val="-1"/>
        </w:rPr>
        <w:t xml:space="preserve"> </w:t>
      </w:r>
      <w:r w:rsidRPr="000A7AC1">
        <w:t>superfici lineari infinite</w:t>
      </w:r>
      <w:r w:rsidRPr="000A7AC1">
        <w:rPr>
          <w:spacing w:val="-1"/>
        </w:rPr>
        <w:t xml:space="preserve"> </w:t>
      </w:r>
      <w:r w:rsidRPr="000A7AC1">
        <w:t>omogeneamente cariche</w:t>
      </w:r>
    </w:p>
    <w:p w14:paraId="7C075822" w14:textId="77777777" w:rsidR="003D5FAD" w:rsidRPr="000A7AC1" w:rsidRDefault="003D5FAD" w:rsidP="002D23E0">
      <w:pPr>
        <w:pStyle w:val="Paragrafoelenco"/>
        <w:widowControl w:val="0"/>
        <w:numPr>
          <w:ilvl w:val="0"/>
          <w:numId w:val="40"/>
        </w:numPr>
        <w:tabs>
          <w:tab w:val="left" w:pos="360"/>
        </w:tabs>
        <w:autoSpaceDE w:val="0"/>
        <w:autoSpaceDN w:val="0"/>
        <w:ind w:right="838"/>
        <w:contextualSpacing w:val="0"/>
        <w:jc w:val="both"/>
      </w:pPr>
      <w:r w:rsidRPr="000A7AC1">
        <w:t>campo elettrico di un condensatore, dimostrazione di campo doppio tra le armature e campo nullo</w:t>
      </w:r>
      <w:r w:rsidRPr="000A7AC1">
        <w:rPr>
          <w:spacing w:val="-47"/>
        </w:rPr>
        <w:t xml:space="preserve"> </w:t>
      </w:r>
      <w:r w:rsidRPr="000A7AC1">
        <w:t>esternamente</w:t>
      </w:r>
      <w:r w:rsidRPr="000A7AC1">
        <w:rPr>
          <w:spacing w:val="-1"/>
        </w:rPr>
        <w:t xml:space="preserve"> </w:t>
      </w:r>
      <w:r w:rsidRPr="000A7AC1">
        <w:t>alle stesse</w:t>
      </w:r>
    </w:p>
    <w:p w14:paraId="40CD0BFC"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Potenziale</w:t>
      </w:r>
      <w:r w:rsidRPr="000A7AC1">
        <w:rPr>
          <w:spacing w:val="-1"/>
        </w:rPr>
        <w:t xml:space="preserve"> </w:t>
      </w:r>
      <w:r w:rsidRPr="000A7AC1">
        <w:t>di una carica elettrica, e potenziale</w:t>
      </w:r>
      <w:r w:rsidRPr="000A7AC1">
        <w:rPr>
          <w:spacing w:val="-1"/>
        </w:rPr>
        <w:t xml:space="preserve"> </w:t>
      </w:r>
      <w:r w:rsidRPr="000A7AC1">
        <w:t>di un sistema di cariche</w:t>
      </w:r>
    </w:p>
    <w:p w14:paraId="1551914D" w14:textId="762730AA" w:rsidR="003D5FAD" w:rsidRPr="000A7AC1" w:rsidRDefault="000A7AC1" w:rsidP="002D23E0">
      <w:pPr>
        <w:pStyle w:val="Paragrafoelenco"/>
        <w:widowControl w:val="0"/>
        <w:numPr>
          <w:ilvl w:val="0"/>
          <w:numId w:val="40"/>
        </w:numPr>
        <w:tabs>
          <w:tab w:val="left" w:pos="360"/>
        </w:tabs>
        <w:autoSpaceDE w:val="0"/>
        <w:autoSpaceDN w:val="0"/>
        <w:contextualSpacing w:val="0"/>
        <w:jc w:val="both"/>
      </w:pPr>
      <w:r w:rsidRPr="000A7AC1">
        <w:t>D</w:t>
      </w:r>
      <w:r w:rsidR="003D5FAD" w:rsidRPr="000A7AC1">
        <w:t>ifferenza</w:t>
      </w:r>
      <w:r>
        <w:t xml:space="preserve"> </w:t>
      </w:r>
      <w:r w:rsidR="003D5FAD" w:rsidRPr="000A7AC1">
        <w:t>di</w:t>
      </w:r>
      <w:r w:rsidR="003D5FAD" w:rsidRPr="000A7AC1">
        <w:rPr>
          <w:spacing w:val="-1"/>
        </w:rPr>
        <w:t xml:space="preserve"> </w:t>
      </w:r>
      <w:r w:rsidR="003D5FAD" w:rsidRPr="000A7AC1">
        <w:t>potenziale e lavoro di un campo elettrico</w:t>
      </w:r>
    </w:p>
    <w:p w14:paraId="753FE6C6"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dimostrazione</w:t>
      </w:r>
      <w:r w:rsidRPr="000A7AC1">
        <w:rPr>
          <w:spacing w:val="-1"/>
        </w:rPr>
        <w:t xml:space="preserve"> </w:t>
      </w:r>
      <w:r w:rsidRPr="000A7AC1">
        <w:t>di circuitazione nulla</w:t>
      </w:r>
      <w:r w:rsidRPr="000A7AC1">
        <w:rPr>
          <w:spacing w:val="-1"/>
        </w:rPr>
        <w:t xml:space="preserve"> </w:t>
      </w:r>
      <w:r w:rsidRPr="000A7AC1">
        <w:t>tramite le differenze</w:t>
      </w:r>
      <w:r w:rsidRPr="000A7AC1">
        <w:rPr>
          <w:spacing w:val="-1"/>
        </w:rPr>
        <w:t xml:space="preserve"> </w:t>
      </w:r>
      <w:r w:rsidRPr="000A7AC1">
        <w:t>di potenziale lungo una</w:t>
      </w:r>
      <w:r w:rsidRPr="000A7AC1">
        <w:rPr>
          <w:spacing w:val="-1"/>
        </w:rPr>
        <w:t xml:space="preserve"> </w:t>
      </w:r>
      <w:r w:rsidRPr="000A7AC1">
        <w:t>linea chiusa</w:t>
      </w:r>
    </w:p>
    <w:p w14:paraId="2F8535CA" w14:textId="77777777" w:rsidR="003D5FAD" w:rsidRPr="000A7AC1" w:rsidRDefault="003D5FAD" w:rsidP="000A7AC1">
      <w:pPr>
        <w:pStyle w:val="Corpotesto"/>
        <w:ind w:left="0"/>
        <w:jc w:val="both"/>
        <w:rPr>
          <w:rFonts w:ascii="Times New Roman" w:hAnsi="Times New Roman" w:cs="Times New Roman"/>
          <w:sz w:val="24"/>
          <w:szCs w:val="24"/>
        </w:rPr>
      </w:pPr>
    </w:p>
    <w:p w14:paraId="246D439A" w14:textId="334C2C52" w:rsidR="003D5FAD" w:rsidRPr="000A7AC1" w:rsidRDefault="000A7AC1" w:rsidP="000A7AC1">
      <w:pPr>
        <w:pStyle w:val="Titolo1"/>
        <w:spacing w:before="0"/>
        <w:jc w:val="both"/>
        <w:rPr>
          <w:rFonts w:ascii="Times New Roman" w:hAnsi="Times New Roman" w:cs="Times New Roman"/>
          <w:sz w:val="24"/>
          <w:szCs w:val="24"/>
        </w:rPr>
      </w:pPr>
      <w:r>
        <w:rPr>
          <w:rFonts w:ascii="Times New Roman" w:hAnsi="Times New Roman" w:cs="Times New Roman"/>
          <w:sz w:val="24"/>
          <w:szCs w:val="24"/>
        </w:rPr>
        <w:t>C</w:t>
      </w:r>
      <w:r w:rsidR="003D5FAD" w:rsidRPr="000A7AC1">
        <w:rPr>
          <w:rFonts w:ascii="Times New Roman" w:hAnsi="Times New Roman" w:cs="Times New Roman"/>
          <w:sz w:val="24"/>
          <w:szCs w:val="24"/>
        </w:rPr>
        <w:t>ampo</w:t>
      </w:r>
      <w:r w:rsidR="003D5FAD" w:rsidRPr="000A7AC1">
        <w:rPr>
          <w:rFonts w:ascii="Times New Roman" w:hAnsi="Times New Roman" w:cs="Times New Roman"/>
          <w:spacing w:val="-1"/>
          <w:sz w:val="24"/>
          <w:szCs w:val="24"/>
        </w:rPr>
        <w:t xml:space="preserve"> </w:t>
      </w:r>
      <w:r w:rsidR="003D5FAD" w:rsidRPr="000A7AC1">
        <w:rPr>
          <w:rFonts w:ascii="Times New Roman" w:hAnsi="Times New Roman" w:cs="Times New Roman"/>
          <w:sz w:val="24"/>
          <w:szCs w:val="24"/>
        </w:rPr>
        <w:t>magnetico in condizioni stazionarie</w:t>
      </w:r>
    </w:p>
    <w:p w14:paraId="0EC72DC9"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materiali</w:t>
      </w:r>
      <w:r w:rsidRPr="000A7AC1">
        <w:rPr>
          <w:spacing w:val="-1"/>
        </w:rPr>
        <w:t xml:space="preserve"> </w:t>
      </w:r>
      <w:r w:rsidRPr="000A7AC1">
        <w:t>magnetici e formazione di rocce magnetiche</w:t>
      </w:r>
    </w:p>
    <w:p w14:paraId="0A342C66"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linee</w:t>
      </w:r>
      <w:r w:rsidRPr="000A7AC1">
        <w:rPr>
          <w:spacing w:val="-1"/>
        </w:rPr>
        <w:t xml:space="preserve"> </w:t>
      </w:r>
      <w:r w:rsidRPr="000A7AC1">
        <w:t>di campo magnetico: associazione</w:t>
      </w:r>
      <w:r w:rsidRPr="000A7AC1">
        <w:rPr>
          <w:spacing w:val="-1"/>
        </w:rPr>
        <w:t xml:space="preserve"> </w:t>
      </w:r>
      <w:r w:rsidRPr="000A7AC1">
        <w:t>con i concetti di</w:t>
      </w:r>
      <w:r w:rsidRPr="000A7AC1">
        <w:rPr>
          <w:spacing w:val="-1"/>
        </w:rPr>
        <w:t xml:space="preserve"> </w:t>
      </w:r>
      <w:r w:rsidRPr="000A7AC1">
        <w:t>rotore e circuitazione</w:t>
      </w:r>
    </w:p>
    <w:p w14:paraId="0E97F743"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teorema di gauss per il flusso di campo magnetico</w:t>
      </w:r>
    </w:p>
    <w:p w14:paraId="76F56D46"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Teorema</w:t>
      </w:r>
      <w:r w:rsidRPr="000A7AC1">
        <w:rPr>
          <w:spacing w:val="-1"/>
        </w:rPr>
        <w:t xml:space="preserve"> </w:t>
      </w:r>
      <w:r w:rsidRPr="000A7AC1">
        <w:t>di Ampere per la circuitazione di campo magnetico</w:t>
      </w:r>
    </w:p>
    <w:p w14:paraId="406E0F84"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Forza</w:t>
      </w:r>
      <w:r w:rsidRPr="000A7AC1">
        <w:rPr>
          <w:spacing w:val="-1"/>
        </w:rPr>
        <w:t xml:space="preserve"> </w:t>
      </w:r>
      <w:r w:rsidRPr="000A7AC1">
        <w:t>magnetica su una carica in</w:t>
      </w:r>
      <w:r w:rsidRPr="000A7AC1">
        <w:rPr>
          <w:spacing w:val="-1"/>
        </w:rPr>
        <w:t xml:space="preserve"> </w:t>
      </w:r>
      <w:r w:rsidRPr="000A7AC1">
        <w:t>movimento:</w:t>
      </w:r>
      <w:r w:rsidRPr="000A7AC1">
        <w:rPr>
          <w:spacing w:val="-1"/>
        </w:rPr>
        <w:t xml:space="preserve"> </w:t>
      </w:r>
      <w:r w:rsidRPr="000A7AC1">
        <w:t>traiettoria</w:t>
      </w:r>
      <w:r w:rsidRPr="000A7AC1">
        <w:rPr>
          <w:spacing w:val="-1"/>
        </w:rPr>
        <w:t xml:space="preserve"> </w:t>
      </w:r>
      <w:r w:rsidRPr="000A7AC1">
        <w:t>circolare uniforme e traiettoria</w:t>
      </w:r>
      <w:r w:rsidRPr="000A7AC1">
        <w:rPr>
          <w:spacing w:val="-1"/>
        </w:rPr>
        <w:t xml:space="preserve"> </w:t>
      </w:r>
      <w:r w:rsidRPr="000A7AC1">
        <w:t>elicoidale</w:t>
      </w:r>
    </w:p>
    <w:p w14:paraId="595602CF" w14:textId="0150E861"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Descrizione</w:t>
      </w:r>
      <w:r w:rsidRPr="000A7AC1">
        <w:rPr>
          <w:spacing w:val="-1"/>
        </w:rPr>
        <w:t xml:space="preserve"> </w:t>
      </w:r>
      <w:r w:rsidRPr="000A7AC1">
        <w:t>della modalità di azione della forz</w:t>
      </w:r>
      <w:r w:rsidR="000A7AC1">
        <w:t>a</w:t>
      </w:r>
      <w:r w:rsidRPr="000A7AC1">
        <w:rPr>
          <w:spacing w:val="-1"/>
        </w:rPr>
        <w:t xml:space="preserve"> </w:t>
      </w:r>
      <w:r w:rsidRPr="000A7AC1">
        <w:t>magnetica: lavoro nullo e cambio tr</w:t>
      </w:r>
      <w:r w:rsidR="000A7AC1">
        <w:t>a</w:t>
      </w:r>
      <w:r w:rsidRPr="000A7AC1">
        <w:t>iettoria</w:t>
      </w:r>
    </w:p>
    <w:p w14:paraId="53B6A075"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moto di una carica in</w:t>
      </w:r>
      <w:r w:rsidRPr="000A7AC1">
        <w:rPr>
          <w:spacing w:val="-1"/>
        </w:rPr>
        <w:t xml:space="preserve"> </w:t>
      </w:r>
      <w:r w:rsidRPr="000A7AC1">
        <w:t>un campo magnetico in</w:t>
      </w:r>
      <w:r w:rsidRPr="000A7AC1">
        <w:rPr>
          <w:spacing w:val="-1"/>
        </w:rPr>
        <w:t xml:space="preserve"> </w:t>
      </w:r>
      <w:r w:rsidRPr="000A7AC1">
        <w:t>funzione della Forza di Lorentz</w:t>
      </w:r>
    </w:p>
    <w:p w14:paraId="20367981" w14:textId="17EF7296"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applicazione</w:t>
      </w:r>
      <w:r w:rsidRPr="000A7AC1">
        <w:rPr>
          <w:spacing w:val="-1"/>
        </w:rPr>
        <w:t xml:space="preserve"> </w:t>
      </w:r>
      <w:r w:rsidRPr="000A7AC1">
        <w:t>delle regole del moto circolare uniforme</w:t>
      </w:r>
      <w:r w:rsidRPr="000A7AC1">
        <w:rPr>
          <w:spacing w:val="-1"/>
        </w:rPr>
        <w:t xml:space="preserve"> </w:t>
      </w:r>
      <w:r w:rsidRPr="000A7AC1">
        <w:t>indotto da un campo magnetico</w:t>
      </w:r>
    </w:p>
    <w:p w14:paraId="64E00AE6"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definizione</w:t>
      </w:r>
      <w:r w:rsidRPr="000A7AC1">
        <w:rPr>
          <w:spacing w:val="-1"/>
        </w:rPr>
        <w:t xml:space="preserve"> </w:t>
      </w:r>
      <w:r w:rsidRPr="000A7AC1">
        <w:t>di corrente elettrica come</w:t>
      </w:r>
      <w:r w:rsidRPr="000A7AC1">
        <w:rPr>
          <w:spacing w:val="-1"/>
        </w:rPr>
        <w:t xml:space="preserve"> </w:t>
      </w:r>
      <w:r w:rsidRPr="000A7AC1">
        <w:t>moto di cariche indotto</w:t>
      </w:r>
      <w:r w:rsidRPr="000A7AC1">
        <w:rPr>
          <w:spacing w:val="-1"/>
        </w:rPr>
        <w:t xml:space="preserve"> </w:t>
      </w:r>
      <w:r w:rsidRPr="000A7AC1">
        <w:t>da un campo elettrico</w:t>
      </w:r>
    </w:p>
    <w:p w14:paraId="020F0CE0"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Esperienza</w:t>
      </w:r>
      <w:r w:rsidRPr="000A7AC1">
        <w:rPr>
          <w:spacing w:val="-1"/>
        </w:rPr>
        <w:t xml:space="preserve"> </w:t>
      </w:r>
      <w:r w:rsidRPr="000A7AC1">
        <w:t>di Oersted e legge di Biot-</w:t>
      </w:r>
      <w:proofErr w:type="spellStart"/>
      <w:r w:rsidRPr="000A7AC1">
        <w:t>Savart</w:t>
      </w:r>
      <w:proofErr w:type="spellEnd"/>
      <w:r w:rsidRPr="000A7AC1">
        <w:t>: campo magnetico generato da una corrente</w:t>
      </w:r>
    </w:p>
    <w:p w14:paraId="166D8F65" w14:textId="77777777"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forza magnetica agente su un filo percorso da corrente</w:t>
      </w:r>
    </w:p>
    <w:p w14:paraId="0422DB02" w14:textId="190CF05D" w:rsidR="003D5FAD" w:rsidRPr="000A7AC1" w:rsidRDefault="003D5FAD" w:rsidP="002D23E0">
      <w:pPr>
        <w:pStyle w:val="Paragrafoelenco"/>
        <w:widowControl w:val="0"/>
        <w:numPr>
          <w:ilvl w:val="0"/>
          <w:numId w:val="40"/>
        </w:numPr>
        <w:tabs>
          <w:tab w:val="left" w:pos="360"/>
        </w:tabs>
        <w:autoSpaceDE w:val="0"/>
        <w:autoSpaceDN w:val="0"/>
        <w:contextualSpacing w:val="0"/>
        <w:jc w:val="both"/>
      </w:pPr>
      <w:r w:rsidRPr="000A7AC1">
        <w:t>forze</w:t>
      </w:r>
      <w:r w:rsidRPr="000A7AC1">
        <w:rPr>
          <w:spacing w:val="-1"/>
        </w:rPr>
        <w:t xml:space="preserve"> </w:t>
      </w:r>
      <w:r w:rsidRPr="000A7AC1">
        <w:t>magnetiche che si instaurano tra due conduttori percorsi da corrente</w:t>
      </w:r>
    </w:p>
    <w:p w14:paraId="7ED39FF4" w14:textId="77777777" w:rsidR="000A7AC1" w:rsidRDefault="000A7AC1" w:rsidP="000A7AC1">
      <w:pPr>
        <w:ind w:left="75"/>
        <w:jc w:val="both"/>
        <w:rPr>
          <w:b/>
        </w:rPr>
      </w:pPr>
    </w:p>
    <w:p w14:paraId="4061FB21" w14:textId="47F4364A" w:rsidR="000A7AC1" w:rsidRPr="000A7AC1" w:rsidRDefault="000A7AC1" w:rsidP="000A7AC1">
      <w:pPr>
        <w:ind w:left="75"/>
        <w:jc w:val="both"/>
        <w:rPr>
          <w:b/>
        </w:rPr>
      </w:pPr>
      <w:r>
        <w:rPr>
          <w:b/>
        </w:rPr>
        <w:t>O</w:t>
      </w:r>
      <w:r w:rsidRPr="000A7AC1">
        <w:rPr>
          <w:b/>
        </w:rPr>
        <w:t>nde meccaniche</w:t>
      </w:r>
    </w:p>
    <w:p w14:paraId="09EBFE81" w14:textId="77777777" w:rsidR="000A7AC1" w:rsidRPr="000A7AC1" w:rsidRDefault="000A7AC1" w:rsidP="002D23E0">
      <w:pPr>
        <w:widowControl w:val="0"/>
        <w:numPr>
          <w:ilvl w:val="0"/>
          <w:numId w:val="42"/>
        </w:numPr>
        <w:tabs>
          <w:tab w:val="left" w:pos="236"/>
        </w:tabs>
        <w:autoSpaceDE w:val="0"/>
        <w:autoSpaceDN w:val="0"/>
        <w:ind w:hanging="161"/>
        <w:jc w:val="both"/>
      </w:pPr>
      <w:r w:rsidRPr="000A7AC1">
        <w:t>onde</w:t>
      </w:r>
      <w:r w:rsidRPr="000A7AC1">
        <w:rPr>
          <w:spacing w:val="-1"/>
        </w:rPr>
        <w:t xml:space="preserve"> </w:t>
      </w:r>
      <w:r w:rsidRPr="000A7AC1">
        <w:t>armoniche, descrizione matematica di un’onda</w:t>
      </w:r>
    </w:p>
    <w:p w14:paraId="3D8F425A" w14:textId="77777777" w:rsidR="000A7AC1" w:rsidRPr="000A7AC1" w:rsidRDefault="000A7AC1" w:rsidP="002D23E0">
      <w:pPr>
        <w:widowControl w:val="0"/>
        <w:numPr>
          <w:ilvl w:val="0"/>
          <w:numId w:val="42"/>
        </w:numPr>
        <w:tabs>
          <w:tab w:val="left" w:pos="236"/>
        </w:tabs>
        <w:autoSpaceDE w:val="0"/>
        <w:autoSpaceDN w:val="0"/>
        <w:ind w:hanging="161"/>
        <w:jc w:val="both"/>
      </w:pPr>
      <w:r w:rsidRPr="000A7AC1">
        <w:t>dimostrazione</w:t>
      </w:r>
      <w:r w:rsidRPr="000A7AC1">
        <w:rPr>
          <w:spacing w:val="-1"/>
        </w:rPr>
        <w:t xml:space="preserve"> </w:t>
      </w:r>
      <w:r w:rsidRPr="000A7AC1">
        <w:t>della</w:t>
      </w:r>
      <w:r w:rsidRPr="000A7AC1">
        <w:rPr>
          <w:spacing w:val="-1"/>
        </w:rPr>
        <w:t xml:space="preserve"> </w:t>
      </w:r>
      <w:r w:rsidRPr="000A7AC1">
        <w:t>coerenza cos/sen</w:t>
      </w:r>
      <w:r w:rsidRPr="000A7AC1">
        <w:rPr>
          <w:spacing w:val="-1"/>
        </w:rPr>
        <w:t xml:space="preserve"> </w:t>
      </w:r>
      <w:r w:rsidRPr="000A7AC1">
        <w:t>per la</w:t>
      </w:r>
      <w:r w:rsidRPr="000A7AC1">
        <w:rPr>
          <w:spacing w:val="-1"/>
        </w:rPr>
        <w:t xml:space="preserve"> </w:t>
      </w:r>
      <w:r w:rsidRPr="000A7AC1">
        <w:t>modellazione di</w:t>
      </w:r>
      <w:r w:rsidRPr="000A7AC1">
        <w:rPr>
          <w:spacing w:val="-1"/>
        </w:rPr>
        <w:t xml:space="preserve"> </w:t>
      </w:r>
      <w:r w:rsidRPr="000A7AC1">
        <w:t>un’onda</w:t>
      </w:r>
    </w:p>
    <w:p w14:paraId="3BF145F8" w14:textId="5CDA9BD9" w:rsidR="000A7AC1" w:rsidRPr="000A7AC1" w:rsidRDefault="000A7AC1" w:rsidP="002D23E0">
      <w:pPr>
        <w:widowControl w:val="0"/>
        <w:numPr>
          <w:ilvl w:val="0"/>
          <w:numId w:val="42"/>
        </w:numPr>
        <w:tabs>
          <w:tab w:val="left" w:pos="236"/>
        </w:tabs>
        <w:autoSpaceDE w:val="0"/>
        <w:autoSpaceDN w:val="0"/>
        <w:ind w:hanging="161"/>
        <w:jc w:val="both"/>
      </w:pPr>
      <w:r w:rsidRPr="000A7AC1">
        <w:t>propagazione</w:t>
      </w:r>
      <w:r w:rsidRPr="000A7AC1">
        <w:rPr>
          <w:spacing w:val="-1"/>
        </w:rPr>
        <w:t xml:space="preserve"> </w:t>
      </w:r>
      <w:r w:rsidRPr="000A7AC1">
        <w:t>di un’onda: traslazioni</w:t>
      </w:r>
      <w:r w:rsidRPr="000A7AC1">
        <w:rPr>
          <w:spacing w:val="-1"/>
        </w:rPr>
        <w:t xml:space="preserve"> </w:t>
      </w:r>
      <w:r w:rsidRPr="000A7AC1">
        <w:t>lungo gli assi e</w:t>
      </w:r>
      <w:r w:rsidRPr="000A7AC1">
        <w:rPr>
          <w:spacing w:val="-1"/>
        </w:rPr>
        <w:t xml:space="preserve"> </w:t>
      </w:r>
      <w:r w:rsidRPr="000A7AC1">
        <w:t>modifica dell’equazione caratteristica</w:t>
      </w:r>
    </w:p>
    <w:p w14:paraId="32161BAD" w14:textId="77777777" w:rsidR="000A7AC1" w:rsidRPr="000A7AC1" w:rsidRDefault="000A7AC1" w:rsidP="002D23E0">
      <w:pPr>
        <w:widowControl w:val="0"/>
        <w:numPr>
          <w:ilvl w:val="0"/>
          <w:numId w:val="42"/>
        </w:numPr>
        <w:tabs>
          <w:tab w:val="left" w:pos="236"/>
        </w:tabs>
        <w:autoSpaceDE w:val="0"/>
        <w:autoSpaceDN w:val="0"/>
        <w:ind w:hanging="161"/>
        <w:jc w:val="both"/>
      </w:pPr>
      <w:r w:rsidRPr="000A7AC1">
        <w:t>calcolo</w:t>
      </w:r>
      <w:r w:rsidRPr="000A7AC1">
        <w:rPr>
          <w:spacing w:val="-1"/>
        </w:rPr>
        <w:t xml:space="preserve"> </w:t>
      </w:r>
      <w:r w:rsidRPr="000A7AC1">
        <w:t>dei parametri descrittivi</w:t>
      </w:r>
      <w:r w:rsidRPr="000A7AC1">
        <w:rPr>
          <w:spacing w:val="-1"/>
        </w:rPr>
        <w:t xml:space="preserve"> </w:t>
      </w:r>
      <w:r w:rsidRPr="000A7AC1">
        <w:t>di un’onda: periodo,</w:t>
      </w:r>
      <w:r w:rsidRPr="000A7AC1">
        <w:rPr>
          <w:spacing w:val="-1"/>
        </w:rPr>
        <w:t xml:space="preserve"> </w:t>
      </w:r>
      <w:r w:rsidRPr="000A7AC1">
        <w:t>frequenza, pulsazione</w:t>
      </w:r>
    </w:p>
    <w:p w14:paraId="15309ADC" w14:textId="77777777" w:rsidR="000A7AC1" w:rsidRPr="000A7AC1" w:rsidRDefault="000A7AC1" w:rsidP="002D23E0">
      <w:pPr>
        <w:widowControl w:val="0"/>
        <w:numPr>
          <w:ilvl w:val="0"/>
          <w:numId w:val="42"/>
        </w:numPr>
        <w:tabs>
          <w:tab w:val="left" w:pos="236"/>
        </w:tabs>
        <w:autoSpaceDE w:val="0"/>
        <w:autoSpaceDN w:val="0"/>
        <w:ind w:hanging="161"/>
        <w:jc w:val="both"/>
      </w:pPr>
      <w:r w:rsidRPr="000A7AC1">
        <w:t>rappresentazione</w:t>
      </w:r>
      <w:r w:rsidRPr="000A7AC1">
        <w:rPr>
          <w:spacing w:val="-1"/>
        </w:rPr>
        <w:t xml:space="preserve"> </w:t>
      </w:r>
      <w:r w:rsidRPr="000A7AC1">
        <w:t>di un’onda in</w:t>
      </w:r>
      <w:r w:rsidRPr="000A7AC1">
        <w:rPr>
          <w:spacing w:val="-1"/>
        </w:rPr>
        <w:t xml:space="preserve"> </w:t>
      </w:r>
      <w:r w:rsidRPr="000A7AC1">
        <w:t>funzione</w:t>
      </w:r>
      <w:r w:rsidRPr="000A7AC1">
        <w:rPr>
          <w:spacing w:val="-1"/>
        </w:rPr>
        <w:t xml:space="preserve"> </w:t>
      </w:r>
      <w:r w:rsidRPr="000A7AC1">
        <w:t>dei parametri caratteristici</w:t>
      </w:r>
    </w:p>
    <w:p w14:paraId="206DEE2A" w14:textId="03BBA859" w:rsidR="000A7AC1" w:rsidRPr="000A7AC1" w:rsidRDefault="000A7AC1" w:rsidP="002D23E0">
      <w:pPr>
        <w:widowControl w:val="0"/>
        <w:numPr>
          <w:ilvl w:val="0"/>
          <w:numId w:val="42"/>
        </w:numPr>
        <w:tabs>
          <w:tab w:val="left" w:pos="236"/>
        </w:tabs>
        <w:autoSpaceDE w:val="0"/>
        <w:autoSpaceDN w:val="0"/>
        <w:ind w:hanging="161"/>
        <w:jc w:val="both"/>
      </w:pPr>
      <w:r w:rsidRPr="000A7AC1">
        <w:t>onde</w:t>
      </w:r>
      <w:r w:rsidRPr="000A7AC1">
        <w:rPr>
          <w:spacing w:val="-1"/>
        </w:rPr>
        <w:t xml:space="preserve"> </w:t>
      </w:r>
      <w:r w:rsidRPr="000A7AC1">
        <w:t>trasversali e onde longitudinali</w:t>
      </w:r>
    </w:p>
    <w:p w14:paraId="4ABC0573" w14:textId="4343290C" w:rsidR="003D5FAD" w:rsidRPr="000A7AC1" w:rsidRDefault="003D5FAD" w:rsidP="000A7AC1">
      <w:pPr>
        <w:pStyle w:val="Standard"/>
        <w:jc w:val="both"/>
        <w:rPr>
          <w:rFonts w:cs="Times New Roman"/>
          <w:b/>
          <w:bCs/>
          <w:color w:val="FF0000"/>
        </w:rPr>
      </w:pPr>
    </w:p>
    <w:p w14:paraId="259590D0" w14:textId="057F1FCB" w:rsidR="000223EA" w:rsidRPr="000A7AC1" w:rsidRDefault="000223EA" w:rsidP="000A7AC1">
      <w:pPr>
        <w:jc w:val="both"/>
      </w:pPr>
      <w:r w:rsidRPr="000A7AC1">
        <w:rPr>
          <w:u w:val="single"/>
        </w:rPr>
        <w:t>Potenziamento di Fisica</w:t>
      </w:r>
      <w:r w:rsidRPr="000A7AC1">
        <w:t xml:space="preserve"> (Prof. Matteo </w:t>
      </w:r>
      <w:proofErr w:type="spellStart"/>
      <w:r w:rsidRPr="000A7AC1">
        <w:t>Bischi</w:t>
      </w:r>
      <w:proofErr w:type="spellEnd"/>
      <w:r w:rsidRPr="000A7AC1">
        <w:t>):</w:t>
      </w:r>
    </w:p>
    <w:p w14:paraId="78F3630B" w14:textId="77777777" w:rsidR="000223EA" w:rsidRPr="000A7AC1" w:rsidRDefault="000223EA" w:rsidP="000A7AC1">
      <w:pPr>
        <w:jc w:val="both"/>
      </w:pPr>
    </w:p>
    <w:p w14:paraId="04F1580E" w14:textId="1FAF5D28" w:rsidR="000223EA" w:rsidRPr="000A7AC1" w:rsidRDefault="000223EA" w:rsidP="000A7AC1">
      <w:pPr>
        <w:jc w:val="both"/>
      </w:pPr>
      <w:r w:rsidRPr="000A7AC1">
        <w:t>Introduzione al campo magnetico, forza di Lorentz, forza subita da un filo percorso da corrente immerso in un campo magnetico, momento torcente di una spira in un campo magnetico, legge di Biot-</w:t>
      </w:r>
      <w:proofErr w:type="spellStart"/>
      <w:r w:rsidRPr="000A7AC1">
        <w:t>Savart</w:t>
      </w:r>
      <w:proofErr w:type="spellEnd"/>
      <w:r w:rsidRPr="000A7AC1">
        <w:t>, forza tra fili percorsi da corrente</w:t>
      </w:r>
    </w:p>
    <w:p w14:paraId="39CBD20D" w14:textId="77777777" w:rsidR="000223EA" w:rsidRPr="000A7AC1" w:rsidRDefault="000223EA" w:rsidP="000A7AC1">
      <w:pPr>
        <w:jc w:val="both"/>
      </w:pPr>
      <w:r w:rsidRPr="000A7AC1">
        <w:t>Esercizi sulla forza di Lorentz, selettore di velocità e spettrometro di massa.</w:t>
      </w:r>
    </w:p>
    <w:p w14:paraId="5B4602B4" w14:textId="77777777" w:rsidR="000223EA" w:rsidRPr="000A7AC1" w:rsidRDefault="000223EA" w:rsidP="000A7AC1">
      <w:pPr>
        <w:jc w:val="both"/>
      </w:pPr>
      <w:r w:rsidRPr="000A7AC1">
        <w:t>Esercizi sulla forza subita da un filo percorso da corrente immerso in un campo magnetico.</w:t>
      </w:r>
    </w:p>
    <w:p w14:paraId="27E2A642" w14:textId="77777777" w:rsidR="000223EA" w:rsidRPr="000A7AC1" w:rsidRDefault="000223EA" w:rsidP="000A7AC1">
      <w:pPr>
        <w:jc w:val="both"/>
      </w:pPr>
      <w:r w:rsidRPr="000A7AC1">
        <w:t>Esercizi sul campo magnetico generato da un filo percorso da corrente.</w:t>
      </w:r>
    </w:p>
    <w:p w14:paraId="3D10F6E9" w14:textId="77777777" w:rsidR="000223EA" w:rsidRPr="000A7AC1" w:rsidRDefault="000223EA" w:rsidP="000A7AC1">
      <w:pPr>
        <w:jc w:val="both"/>
      </w:pPr>
      <w:r w:rsidRPr="000A7AC1">
        <w:t>Esercizi sulla forza tra due fili percorsi da corrente.</w:t>
      </w:r>
    </w:p>
    <w:p w14:paraId="2C55198B" w14:textId="77777777" w:rsidR="000223EA" w:rsidRPr="005B5947" w:rsidRDefault="000223EA" w:rsidP="00B0389C">
      <w:pPr>
        <w:rPr>
          <w:color w:val="FF0000"/>
          <w:sz w:val="32"/>
          <w:szCs w:val="32"/>
        </w:rPr>
      </w:pPr>
    </w:p>
    <w:p w14:paraId="606F00F9" w14:textId="1AED9DAD" w:rsidR="00B247FC" w:rsidRPr="005B5947" w:rsidRDefault="00D160DF" w:rsidP="00976D61">
      <w:pPr>
        <w:tabs>
          <w:tab w:val="left" w:pos="3017"/>
        </w:tabs>
        <w:rPr>
          <w:color w:val="FF0000"/>
          <w:sz w:val="32"/>
          <w:szCs w:val="32"/>
        </w:rPr>
      </w:pPr>
      <w:r w:rsidRPr="005B5947">
        <w:rPr>
          <w:b/>
          <w:noProof/>
          <w:color w:val="FF0000"/>
        </w:rPr>
        <mc:AlternateContent>
          <mc:Choice Requires="wps">
            <w:drawing>
              <wp:anchor distT="0" distB="0" distL="114300" distR="114300" simplePos="0" relativeHeight="251671552" behindDoc="1" locked="0" layoutInCell="1" allowOverlap="1" wp14:anchorId="46C18ECB" wp14:editId="4EEA5BF3">
                <wp:simplePos x="0" y="0"/>
                <wp:positionH relativeFrom="margin">
                  <wp:align>left</wp:align>
                </wp:positionH>
                <wp:positionV relativeFrom="paragraph">
                  <wp:posOffset>5715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3" type="#_x0000_t202" style="position:absolute;margin-left:0;margin-top:.4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v:textbox>
                <w10:wrap anchorx="margin"/>
              </v:shape>
            </w:pict>
          </mc:Fallback>
        </mc:AlternateContent>
      </w:r>
      <w:r w:rsidR="00976D61" w:rsidRPr="005B5947">
        <w:rPr>
          <w:color w:val="FF0000"/>
          <w:sz w:val="32"/>
          <w:szCs w:val="32"/>
        </w:rPr>
        <w:tab/>
      </w:r>
    </w:p>
    <w:p w14:paraId="3C818142" w14:textId="27D9DF2D" w:rsidR="00B0389C" w:rsidRPr="005B5947" w:rsidRDefault="00976D61" w:rsidP="00B67E85">
      <w:pPr>
        <w:tabs>
          <w:tab w:val="left" w:pos="4284"/>
          <w:tab w:val="left" w:pos="6710"/>
        </w:tabs>
        <w:rPr>
          <w:color w:val="FF0000"/>
          <w:sz w:val="32"/>
          <w:szCs w:val="32"/>
        </w:rPr>
      </w:pPr>
      <w:r w:rsidRPr="005B5947">
        <w:rPr>
          <w:color w:val="FF0000"/>
          <w:sz w:val="32"/>
          <w:szCs w:val="32"/>
        </w:rPr>
        <w:tab/>
      </w:r>
      <w:r w:rsidR="00B67E85" w:rsidRPr="005B5947">
        <w:rPr>
          <w:color w:val="FF0000"/>
          <w:sz w:val="32"/>
          <w:szCs w:val="32"/>
        </w:rPr>
        <w:tab/>
      </w:r>
    </w:p>
    <w:p w14:paraId="6C539A23" w14:textId="2FC9C1FD" w:rsidR="00B67E85" w:rsidRDefault="00B67E85" w:rsidP="00B67E85">
      <w:pPr>
        <w:tabs>
          <w:tab w:val="left" w:pos="4284"/>
          <w:tab w:val="left" w:pos="6710"/>
        </w:tabs>
        <w:rPr>
          <w:color w:val="FF0000"/>
          <w:sz w:val="32"/>
          <w:szCs w:val="32"/>
        </w:rPr>
      </w:pPr>
    </w:p>
    <w:p w14:paraId="164B6177" w14:textId="77777777" w:rsidR="000D1E32" w:rsidRPr="000D1E32" w:rsidRDefault="000D1E32" w:rsidP="000D1E32">
      <w:pPr>
        <w:pStyle w:val="Titolo3"/>
        <w:jc w:val="center"/>
        <w:rPr>
          <w:rFonts w:ascii="Times New Roman" w:hAnsi="Times New Roman" w:cs="Times New Roman"/>
          <w:u w:val="single"/>
        </w:rPr>
      </w:pPr>
      <w:r w:rsidRPr="000D1E32">
        <w:rPr>
          <w:rFonts w:ascii="Times New Roman" w:hAnsi="Times New Roman" w:cs="Times New Roman"/>
          <w:u w:val="single"/>
        </w:rPr>
        <w:t>CHIMICA</w:t>
      </w:r>
    </w:p>
    <w:p w14:paraId="64E6E147" w14:textId="77777777" w:rsidR="000D1E32" w:rsidRPr="000D1E32" w:rsidRDefault="000D1E32" w:rsidP="000D1E32">
      <w:pPr>
        <w:jc w:val="both"/>
      </w:pPr>
    </w:p>
    <w:p w14:paraId="085D52D6" w14:textId="77777777" w:rsidR="000D1E32" w:rsidRPr="000D1E32" w:rsidRDefault="000D1E32" w:rsidP="002D23E0">
      <w:pPr>
        <w:pStyle w:val="Paragrafoelenco"/>
        <w:numPr>
          <w:ilvl w:val="0"/>
          <w:numId w:val="46"/>
        </w:numPr>
        <w:jc w:val="both"/>
        <w:rPr>
          <w:b/>
          <w:u w:val="single"/>
        </w:rPr>
      </w:pPr>
      <w:r w:rsidRPr="000D1E32">
        <w:rPr>
          <w:b/>
          <w:u w:val="single"/>
        </w:rPr>
        <w:t>Stechiometria</w:t>
      </w:r>
    </w:p>
    <w:p w14:paraId="7F3FA0BF" w14:textId="77777777" w:rsidR="000D1E32" w:rsidRPr="000D1E32" w:rsidRDefault="000D1E32" w:rsidP="000D1E32">
      <w:pPr>
        <w:jc w:val="both"/>
        <w:rPr>
          <w:b/>
          <w:u w:val="single"/>
        </w:rPr>
      </w:pPr>
    </w:p>
    <w:p w14:paraId="4706CAC1" w14:textId="77777777" w:rsidR="000D1E32" w:rsidRPr="000D1E32" w:rsidRDefault="000D1E32" w:rsidP="000D1E32">
      <w:pPr>
        <w:jc w:val="both"/>
      </w:pPr>
      <w:r w:rsidRPr="000D1E32">
        <w:lastRenderedPageBreak/>
        <w:t>Ripasso: massa atomica, massa molecolare, mole, massa molare, volume molare. Bilanciamento delle reazioni chimiche. I calcoli stechiometrici. Il reagente limitante e il reagente in eccesso. La resa percentuale.</w:t>
      </w:r>
    </w:p>
    <w:p w14:paraId="6A9D2241" w14:textId="77777777" w:rsidR="000D1E32" w:rsidRPr="000D1E32" w:rsidRDefault="000D1E32" w:rsidP="000D1E32">
      <w:pPr>
        <w:jc w:val="both"/>
        <w:rPr>
          <w:b/>
        </w:rPr>
      </w:pPr>
      <w:r w:rsidRPr="000D1E32">
        <w:rPr>
          <w:b/>
        </w:rPr>
        <w:t>Laboratorio: Reagente limitante</w:t>
      </w:r>
    </w:p>
    <w:p w14:paraId="29381725" w14:textId="77777777" w:rsidR="000D1E32" w:rsidRPr="000D1E32" w:rsidRDefault="000D1E32" w:rsidP="000D1E32">
      <w:pPr>
        <w:jc w:val="both"/>
        <w:rPr>
          <w:b/>
        </w:rPr>
      </w:pPr>
    </w:p>
    <w:p w14:paraId="67DC9FC2" w14:textId="77777777" w:rsidR="000D1E32" w:rsidRPr="000D1E32" w:rsidRDefault="000D1E32" w:rsidP="002D23E0">
      <w:pPr>
        <w:pStyle w:val="Paragrafoelenco"/>
        <w:numPr>
          <w:ilvl w:val="0"/>
          <w:numId w:val="46"/>
        </w:numPr>
        <w:jc w:val="both"/>
        <w:rPr>
          <w:b/>
          <w:u w:val="single"/>
        </w:rPr>
      </w:pPr>
      <w:r w:rsidRPr="000D1E32">
        <w:rPr>
          <w:b/>
          <w:u w:val="single"/>
        </w:rPr>
        <w:t>Spontaneità delle reazioni</w:t>
      </w:r>
    </w:p>
    <w:p w14:paraId="15E9D3F5" w14:textId="77777777" w:rsidR="000D1E32" w:rsidRPr="000D1E32" w:rsidRDefault="000D1E32" w:rsidP="000D1E32">
      <w:pPr>
        <w:pStyle w:val="Paragrafoelenco"/>
        <w:jc w:val="both"/>
        <w:rPr>
          <w:b/>
          <w:u w:val="single"/>
        </w:rPr>
      </w:pPr>
    </w:p>
    <w:p w14:paraId="467528DB" w14:textId="77777777" w:rsidR="000D1E32" w:rsidRPr="000D1E32" w:rsidRDefault="000D1E32" w:rsidP="000D1E32">
      <w:pPr>
        <w:jc w:val="both"/>
      </w:pPr>
      <w:r w:rsidRPr="000D1E32">
        <w:t>Entalpia, reazioni esotermiche ed endotermiche. La legge di Hesse. Entropia. Energia libera di Gibbs e spontaneità delle reazioni.</w:t>
      </w:r>
    </w:p>
    <w:p w14:paraId="17AD4502" w14:textId="77777777" w:rsidR="000D1E32" w:rsidRPr="000D1E32" w:rsidRDefault="000D1E32" w:rsidP="000D1E32">
      <w:pPr>
        <w:jc w:val="both"/>
        <w:rPr>
          <w:b/>
        </w:rPr>
      </w:pPr>
    </w:p>
    <w:p w14:paraId="6D3D2355" w14:textId="77777777" w:rsidR="000D1E32" w:rsidRPr="000D1E32" w:rsidRDefault="000D1E32" w:rsidP="002D23E0">
      <w:pPr>
        <w:pStyle w:val="Paragrafoelenco"/>
        <w:numPr>
          <w:ilvl w:val="0"/>
          <w:numId w:val="46"/>
        </w:numPr>
        <w:jc w:val="both"/>
        <w:rPr>
          <w:b/>
          <w:u w:val="single"/>
        </w:rPr>
      </w:pPr>
      <w:r w:rsidRPr="000D1E32">
        <w:rPr>
          <w:b/>
          <w:u w:val="single"/>
        </w:rPr>
        <w:t>Cinetica chimica</w:t>
      </w:r>
    </w:p>
    <w:p w14:paraId="5D816A44" w14:textId="77777777" w:rsidR="000D1E32" w:rsidRPr="000D1E32" w:rsidRDefault="000D1E32" w:rsidP="000D1E32">
      <w:pPr>
        <w:pStyle w:val="Paragrafoelenco"/>
        <w:jc w:val="both"/>
        <w:rPr>
          <w:b/>
          <w:u w:val="single"/>
        </w:rPr>
      </w:pPr>
    </w:p>
    <w:p w14:paraId="48D68C3E" w14:textId="77777777" w:rsidR="000D1E32" w:rsidRPr="000D1E32" w:rsidRDefault="000D1E32" w:rsidP="000D1E32">
      <w:pPr>
        <w:jc w:val="both"/>
      </w:pPr>
      <w:r w:rsidRPr="000D1E32">
        <w:t>Velocità di reazione e fattori che la influenzano. Legge cinetica e ordine di reazione. Equilibrio chimico, costante di equilibrio, legge dell’azione di massa. Q</w:t>
      </w:r>
      <w:r w:rsidRPr="000D1E32">
        <w:rPr>
          <w:vertAlign w:val="subscript"/>
        </w:rPr>
        <w:t>C</w:t>
      </w:r>
      <w:r w:rsidRPr="000D1E32">
        <w:t xml:space="preserve">, relazione tra costante di equilibrio e variazione dell’energia libera. Principio di Le </w:t>
      </w:r>
      <w:proofErr w:type="spellStart"/>
      <w:r w:rsidRPr="000D1E32">
        <w:t>Chatelier</w:t>
      </w:r>
      <w:proofErr w:type="spellEnd"/>
      <w:r w:rsidRPr="000D1E32">
        <w:t>.</w:t>
      </w:r>
    </w:p>
    <w:p w14:paraId="69CF02AF" w14:textId="77777777" w:rsidR="000D1E32" w:rsidRPr="000D1E32" w:rsidRDefault="000D1E32" w:rsidP="000D1E32">
      <w:pPr>
        <w:jc w:val="both"/>
        <w:rPr>
          <w:b/>
        </w:rPr>
      </w:pPr>
      <w:r w:rsidRPr="000D1E32">
        <w:rPr>
          <w:b/>
        </w:rPr>
        <w:t>Laboratorio: Fattori che influenzano la velocità di reazione</w:t>
      </w:r>
    </w:p>
    <w:p w14:paraId="45A6DD73" w14:textId="77777777" w:rsidR="000D1E32" w:rsidRPr="000D1E32" w:rsidRDefault="000D1E32" w:rsidP="000D1E32">
      <w:pPr>
        <w:jc w:val="both"/>
        <w:rPr>
          <w:b/>
        </w:rPr>
      </w:pPr>
      <w:r w:rsidRPr="000D1E32">
        <w:rPr>
          <w:b/>
        </w:rPr>
        <w:t>Laboratorio: Influenza della temperatura sull’equilibrio chimico</w:t>
      </w:r>
    </w:p>
    <w:p w14:paraId="2D8A5181" w14:textId="77777777" w:rsidR="000D1E32" w:rsidRPr="000D1E32" w:rsidRDefault="000D1E32" w:rsidP="000D1E32">
      <w:pPr>
        <w:jc w:val="both"/>
      </w:pPr>
    </w:p>
    <w:p w14:paraId="2E659BB4" w14:textId="77777777" w:rsidR="000D1E32" w:rsidRPr="000D1E32" w:rsidRDefault="000D1E32" w:rsidP="002D23E0">
      <w:pPr>
        <w:pStyle w:val="Paragrafoelenco"/>
        <w:numPr>
          <w:ilvl w:val="0"/>
          <w:numId w:val="46"/>
        </w:numPr>
        <w:jc w:val="both"/>
      </w:pPr>
      <w:r w:rsidRPr="000D1E32">
        <w:rPr>
          <w:b/>
          <w:u w:val="single"/>
        </w:rPr>
        <w:t>Acidi e basi</w:t>
      </w:r>
    </w:p>
    <w:p w14:paraId="0B131A11" w14:textId="77777777" w:rsidR="000D1E32" w:rsidRPr="000D1E32" w:rsidRDefault="000D1E32" w:rsidP="000D1E32">
      <w:pPr>
        <w:pStyle w:val="Paragrafoelenco"/>
        <w:jc w:val="both"/>
      </w:pPr>
    </w:p>
    <w:p w14:paraId="76DBB133" w14:textId="77777777" w:rsidR="000D1E32" w:rsidRPr="000D1E32" w:rsidRDefault="000D1E32" w:rsidP="000D1E32">
      <w:pPr>
        <w:jc w:val="both"/>
      </w:pPr>
      <w:r w:rsidRPr="000D1E32">
        <w:t xml:space="preserve">Ripasso: dissociazione, ionizzazione, solvatazione. Acidi e basi secondo </w:t>
      </w:r>
      <w:proofErr w:type="spellStart"/>
      <w:r w:rsidRPr="000D1E32">
        <w:t>Arrhenius</w:t>
      </w:r>
      <w:proofErr w:type="spellEnd"/>
      <w:r w:rsidRPr="000D1E32">
        <w:t xml:space="preserve">, </w:t>
      </w:r>
      <w:proofErr w:type="spellStart"/>
      <w:r w:rsidRPr="000D1E32">
        <w:t>Bronsted</w:t>
      </w:r>
      <w:proofErr w:type="spellEnd"/>
      <w:r w:rsidRPr="000D1E32">
        <w:t xml:space="preserve"> e Lowry e secondo Lewis. </w:t>
      </w:r>
      <w:proofErr w:type="spellStart"/>
      <w:r w:rsidRPr="000D1E32">
        <w:t>Autoprotolisi</w:t>
      </w:r>
      <w:proofErr w:type="spellEnd"/>
      <w:r w:rsidRPr="000D1E32">
        <w:t xml:space="preserve"> dell’acqua. Prodotto ionico. Il pH. La forza di acidi e basi. </w:t>
      </w:r>
    </w:p>
    <w:p w14:paraId="6529E61D" w14:textId="77777777" w:rsidR="000D1E32" w:rsidRPr="000D1E32" w:rsidRDefault="000D1E32" w:rsidP="000D1E32">
      <w:pPr>
        <w:jc w:val="both"/>
      </w:pPr>
    </w:p>
    <w:p w14:paraId="136DD8A7" w14:textId="77777777" w:rsidR="000D1E32" w:rsidRPr="000D1E32" w:rsidRDefault="000D1E32" w:rsidP="002D23E0">
      <w:pPr>
        <w:pStyle w:val="Paragrafoelenco"/>
        <w:numPr>
          <w:ilvl w:val="0"/>
          <w:numId w:val="46"/>
        </w:numPr>
        <w:jc w:val="both"/>
      </w:pPr>
      <w:r w:rsidRPr="000D1E32">
        <w:rPr>
          <w:b/>
          <w:u w:val="single"/>
        </w:rPr>
        <w:t>Elettrochimica</w:t>
      </w:r>
    </w:p>
    <w:p w14:paraId="781D4AA4" w14:textId="77777777" w:rsidR="000D1E32" w:rsidRPr="000D1E32" w:rsidRDefault="000D1E32" w:rsidP="000D1E32">
      <w:pPr>
        <w:jc w:val="both"/>
      </w:pPr>
    </w:p>
    <w:p w14:paraId="16C57CD4" w14:textId="77777777" w:rsidR="000D1E32" w:rsidRPr="000D1E32" w:rsidRDefault="000D1E32" w:rsidP="000D1E32">
      <w:pPr>
        <w:jc w:val="both"/>
      </w:pPr>
      <w:r w:rsidRPr="000D1E32">
        <w:t xml:space="preserve">Ripasso: calcolo del numero di ossidazione. Ossidoriduzioni e individuazione delle reazioni di ossidoriduzione. Bilanciamento delle redox con il metodo della variazione del numero di ossidazione e con il metodo delle </w:t>
      </w:r>
      <w:proofErr w:type="spellStart"/>
      <w:r w:rsidRPr="000D1E32">
        <w:t>semireazioni</w:t>
      </w:r>
      <w:proofErr w:type="spellEnd"/>
      <w:r w:rsidRPr="000D1E32">
        <w:t xml:space="preserve"> in ambiente acido e in ambiente basico.</w:t>
      </w:r>
    </w:p>
    <w:p w14:paraId="31527F3F" w14:textId="77777777" w:rsidR="000D1E32" w:rsidRPr="000D1E32" w:rsidRDefault="000D1E32" w:rsidP="000D1E32">
      <w:pPr>
        <w:jc w:val="both"/>
      </w:pPr>
    </w:p>
    <w:p w14:paraId="44E87080" w14:textId="77777777" w:rsidR="000D1E32" w:rsidRPr="000D1E32" w:rsidRDefault="000D1E32" w:rsidP="000D1E32">
      <w:pPr>
        <w:jc w:val="both"/>
        <w:rPr>
          <w:b/>
        </w:rPr>
      </w:pPr>
    </w:p>
    <w:p w14:paraId="2430A576" w14:textId="77777777" w:rsidR="000D1E32" w:rsidRPr="000D1E32" w:rsidRDefault="000D1E32" w:rsidP="000D1E32">
      <w:pPr>
        <w:pStyle w:val="Titolo3"/>
        <w:jc w:val="center"/>
        <w:rPr>
          <w:rFonts w:ascii="Times New Roman" w:hAnsi="Times New Roman" w:cs="Times New Roman"/>
          <w:b/>
          <w:u w:val="single"/>
        </w:rPr>
      </w:pPr>
      <w:r w:rsidRPr="000D1E32">
        <w:rPr>
          <w:rFonts w:ascii="Times New Roman" w:hAnsi="Times New Roman" w:cs="Times New Roman"/>
          <w:u w:val="single"/>
        </w:rPr>
        <w:t>BIOLOGIA</w:t>
      </w:r>
    </w:p>
    <w:p w14:paraId="794853DD" w14:textId="77777777" w:rsidR="000D1E32" w:rsidRPr="000D1E32" w:rsidRDefault="000D1E32" w:rsidP="000D1E32"/>
    <w:p w14:paraId="66C647BC" w14:textId="77777777" w:rsidR="000D1E32" w:rsidRPr="000D1E32" w:rsidRDefault="000D1E32" w:rsidP="002D23E0">
      <w:pPr>
        <w:pStyle w:val="Paragrafoelenco"/>
        <w:numPr>
          <w:ilvl w:val="0"/>
          <w:numId w:val="47"/>
        </w:numPr>
        <w:jc w:val="both"/>
        <w:rPr>
          <w:b/>
          <w:u w:val="single"/>
          <w:lang w:val="fr-FR"/>
        </w:rPr>
      </w:pPr>
      <w:r w:rsidRPr="000D1E32">
        <w:rPr>
          <w:b/>
          <w:u w:val="single"/>
        </w:rPr>
        <w:t xml:space="preserve">Genetica </w:t>
      </w:r>
    </w:p>
    <w:p w14:paraId="5FBADA47" w14:textId="77777777" w:rsidR="000D1E32" w:rsidRPr="000D1E32" w:rsidRDefault="000D1E32" w:rsidP="000D1E32">
      <w:pPr>
        <w:pStyle w:val="Paragrafoelenco"/>
        <w:jc w:val="both"/>
        <w:rPr>
          <w:b/>
          <w:u w:val="single"/>
        </w:rPr>
      </w:pPr>
    </w:p>
    <w:p w14:paraId="1E54AD9C" w14:textId="77777777" w:rsidR="000D1E32" w:rsidRPr="000D1E32" w:rsidRDefault="000D1E32" w:rsidP="000D1E32">
      <w:pPr>
        <w:jc w:val="both"/>
      </w:pPr>
      <w:r w:rsidRPr="000D1E32">
        <w:t>Ripasso di genetica classica: esperimenti e tre leggi di Mendel, eccezioni alle Leggi di Mendel. Assortimento indipendente ed eccezioni. Gruppi di associazione e crossing over. Mappe cromosomiche. Malattie autosomiche dominanti e recessive. Malattie legate al sesso.</w:t>
      </w:r>
    </w:p>
    <w:p w14:paraId="31950F04" w14:textId="77777777" w:rsidR="000D1E32" w:rsidRPr="000D1E32" w:rsidRDefault="000D1E32" w:rsidP="000D1E32"/>
    <w:p w14:paraId="3E6DE206" w14:textId="77777777" w:rsidR="000D1E32" w:rsidRPr="000D1E32" w:rsidRDefault="000D1E32" w:rsidP="002D23E0">
      <w:pPr>
        <w:pStyle w:val="Paragrafoelenco"/>
        <w:numPr>
          <w:ilvl w:val="0"/>
          <w:numId w:val="47"/>
        </w:numPr>
        <w:jc w:val="both"/>
        <w:rPr>
          <w:b/>
          <w:u w:val="single"/>
        </w:rPr>
      </w:pPr>
      <w:r w:rsidRPr="000D1E32">
        <w:rPr>
          <w:b/>
          <w:u w:val="single"/>
        </w:rPr>
        <w:t>Struttura e funzione del DNA</w:t>
      </w:r>
    </w:p>
    <w:p w14:paraId="1884C44B" w14:textId="77777777" w:rsidR="000D1E32" w:rsidRPr="000D1E32" w:rsidRDefault="000D1E32" w:rsidP="000D1E32">
      <w:pPr>
        <w:pStyle w:val="Paragrafoelenco"/>
        <w:jc w:val="both"/>
        <w:rPr>
          <w:b/>
          <w:u w:val="single"/>
        </w:rPr>
      </w:pPr>
    </w:p>
    <w:p w14:paraId="386B28FE" w14:textId="77777777" w:rsidR="000D1E32" w:rsidRPr="000D1E32" w:rsidRDefault="000D1E32" w:rsidP="000D1E32">
      <w:pPr>
        <w:jc w:val="both"/>
      </w:pPr>
      <w:r w:rsidRPr="000D1E32">
        <w:t xml:space="preserve">Ruolo e struttura del DNA, codice genetico. Esperimento di </w:t>
      </w:r>
      <w:proofErr w:type="spellStart"/>
      <w:r w:rsidRPr="000D1E32">
        <w:t>Harshey</w:t>
      </w:r>
      <w:proofErr w:type="spellEnd"/>
      <w:r w:rsidRPr="000D1E32">
        <w:t xml:space="preserve"> e Chase. Duplicazione del DNA ed enzimi in essa coinvolti. Filamento guida e filamento in ritardo. Frammenti di Okazaki. Sistemi di controllo e meccanismi di correzione. La reazione catena della polimerasi. Struttura del genoma procariote e plasmidi. Batteri e flusso genico orizzontale: coniugazione, trasformazione e trasduzione. Struttura del genoma eucariote, DNA ed istoni. Nucleosomi e spiralizzazione della cromatina. </w:t>
      </w:r>
      <w:proofErr w:type="spellStart"/>
      <w:r w:rsidRPr="000D1E32">
        <w:t>Eucromatina</w:t>
      </w:r>
      <w:proofErr w:type="spellEnd"/>
      <w:r w:rsidRPr="000D1E32">
        <w:t xml:space="preserve"> ed </w:t>
      </w:r>
      <w:proofErr w:type="spellStart"/>
      <w:r w:rsidRPr="000D1E32">
        <w:t>eterocromatina</w:t>
      </w:r>
      <w:proofErr w:type="spellEnd"/>
      <w:r w:rsidRPr="000D1E32">
        <w:t>.  Sequenze non codificanti. Telomeri e telomerasi. Introni ed esoni.</w:t>
      </w:r>
    </w:p>
    <w:p w14:paraId="02107783" w14:textId="77777777" w:rsidR="000D1E32" w:rsidRPr="000D1E32" w:rsidRDefault="000D1E32" w:rsidP="000D1E32">
      <w:pPr>
        <w:jc w:val="both"/>
      </w:pPr>
    </w:p>
    <w:p w14:paraId="4CC58AE5" w14:textId="77777777" w:rsidR="000D1E32" w:rsidRPr="000D1E32" w:rsidRDefault="000D1E32" w:rsidP="000D1E32">
      <w:pPr>
        <w:jc w:val="both"/>
      </w:pPr>
    </w:p>
    <w:p w14:paraId="516E56C6" w14:textId="77777777" w:rsidR="000D1E32" w:rsidRPr="000D1E32" w:rsidRDefault="000D1E32" w:rsidP="002D23E0">
      <w:pPr>
        <w:pStyle w:val="Paragrafoelenco"/>
        <w:numPr>
          <w:ilvl w:val="0"/>
          <w:numId w:val="47"/>
        </w:numPr>
        <w:jc w:val="both"/>
      </w:pPr>
      <w:r w:rsidRPr="000D1E32">
        <w:rPr>
          <w:b/>
          <w:u w:val="single"/>
        </w:rPr>
        <w:t>L’espressione genica</w:t>
      </w:r>
    </w:p>
    <w:p w14:paraId="1103C3C6" w14:textId="77777777" w:rsidR="000D1E32" w:rsidRPr="000D1E32" w:rsidRDefault="000D1E32" w:rsidP="000D1E32">
      <w:pPr>
        <w:pStyle w:val="Paragrafoelenco"/>
        <w:jc w:val="both"/>
      </w:pPr>
    </w:p>
    <w:p w14:paraId="587A2E3D" w14:textId="77777777" w:rsidR="000D1E32" w:rsidRPr="000D1E32" w:rsidRDefault="000D1E32" w:rsidP="000D1E32">
      <w:pPr>
        <w:jc w:val="both"/>
      </w:pPr>
      <w:r w:rsidRPr="000D1E32">
        <w:t xml:space="preserve">Il codice genetico. Il ruolo dell’RNA. Differenze tra DNA e RNA. La trascrizione, filamento senso e filamento non senso, trascritto di m-RNA. La maturazione: </w:t>
      </w:r>
      <w:proofErr w:type="spellStart"/>
      <w:r w:rsidRPr="000D1E32">
        <w:t>capping</w:t>
      </w:r>
      <w:proofErr w:type="spellEnd"/>
      <w:r w:rsidRPr="000D1E32">
        <w:t>, coda poli-A, splicing. Ruolo e struttura del t-RNA e dei ribosomi. Processo di traduzione.</w:t>
      </w:r>
    </w:p>
    <w:p w14:paraId="624CB38C" w14:textId="77777777" w:rsidR="000D1E32" w:rsidRPr="000D1E32" w:rsidRDefault="000D1E32" w:rsidP="000D1E32">
      <w:pPr>
        <w:jc w:val="both"/>
      </w:pPr>
    </w:p>
    <w:p w14:paraId="3390F673" w14:textId="77777777" w:rsidR="000D1E32" w:rsidRPr="000D1E32" w:rsidRDefault="000D1E32" w:rsidP="002D23E0">
      <w:pPr>
        <w:pStyle w:val="Paragrafoelenco"/>
        <w:numPr>
          <w:ilvl w:val="0"/>
          <w:numId w:val="47"/>
        </w:numPr>
        <w:jc w:val="both"/>
      </w:pPr>
      <w:r w:rsidRPr="000D1E32">
        <w:rPr>
          <w:b/>
          <w:u w:val="single"/>
        </w:rPr>
        <w:t>Tecniche e strumenti di manipolazione genica</w:t>
      </w:r>
    </w:p>
    <w:p w14:paraId="5B4B6587" w14:textId="77777777" w:rsidR="000D1E32" w:rsidRPr="000D1E32" w:rsidRDefault="000D1E32" w:rsidP="000D1E32">
      <w:pPr>
        <w:jc w:val="both"/>
      </w:pPr>
    </w:p>
    <w:p w14:paraId="7682DE61" w14:textId="77777777" w:rsidR="000D1E32" w:rsidRPr="000D1E32" w:rsidRDefault="000D1E32" w:rsidP="000D1E32">
      <w:pPr>
        <w:jc w:val="both"/>
      </w:pPr>
      <w:r w:rsidRPr="000D1E32">
        <w:lastRenderedPageBreak/>
        <w:t>Enzimi di restrizione, PCR, elettroforesi su gel, plasmidi come vettori.</w:t>
      </w:r>
    </w:p>
    <w:p w14:paraId="159A367D" w14:textId="77777777" w:rsidR="000D1E32" w:rsidRPr="000D1E32" w:rsidRDefault="000D1E32" w:rsidP="000D1E32">
      <w:pPr>
        <w:jc w:val="both"/>
        <w:rPr>
          <w:b/>
        </w:rPr>
      </w:pPr>
      <w:r w:rsidRPr="000D1E32">
        <w:rPr>
          <w:b/>
        </w:rPr>
        <w:t xml:space="preserve">Attività di laboratorio presso l’Opificio Golinelli: “Trasformazione batterica e purificazione della Green </w:t>
      </w:r>
      <w:proofErr w:type="spellStart"/>
      <w:r w:rsidRPr="000D1E32">
        <w:rPr>
          <w:b/>
        </w:rPr>
        <w:t>Fluorescent</w:t>
      </w:r>
      <w:proofErr w:type="spellEnd"/>
      <w:r w:rsidRPr="000D1E32">
        <w:rPr>
          <w:b/>
        </w:rPr>
        <w:t xml:space="preserve"> </w:t>
      </w:r>
      <w:proofErr w:type="spellStart"/>
      <w:r w:rsidRPr="000D1E32">
        <w:rPr>
          <w:b/>
        </w:rPr>
        <w:t>Protein</w:t>
      </w:r>
      <w:proofErr w:type="spellEnd"/>
      <w:r w:rsidRPr="000D1E32">
        <w:rPr>
          <w:b/>
        </w:rPr>
        <w:t xml:space="preserve">. DNA </w:t>
      </w:r>
      <w:proofErr w:type="spellStart"/>
      <w:r w:rsidRPr="000D1E32">
        <w:rPr>
          <w:b/>
        </w:rPr>
        <w:t>Fingerprinting</w:t>
      </w:r>
      <w:proofErr w:type="spellEnd"/>
      <w:r w:rsidRPr="000D1E32">
        <w:rPr>
          <w:b/>
        </w:rPr>
        <w:t>”</w:t>
      </w:r>
    </w:p>
    <w:p w14:paraId="582907A4" w14:textId="77777777" w:rsidR="000D1E32" w:rsidRPr="000D1E32" w:rsidRDefault="000D1E32" w:rsidP="000D1E32">
      <w:pPr>
        <w:jc w:val="both"/>
      </w:pPr>
    </w:p>
    <w:p w14:paraId="3916FB31" w14:textId="77777777" w:rsidR="000D1E32" w:rsidRPr="000D1E32" w:rsidRDefault="000D1E32" w:rsidP="000D1E32">
      <w:pPr>
        <w:ind w:left="142"/>
      </w:pPr>
    </w:p>
    <w:p w14:paraId="41AF4DC2" w14:textId="77777777" w:rsidR="000D1E32" w:rsidRPr="000D1E32" w:rsidRDefault="000D1E32" w:rsidP="000D1E32">
      <w:pPr>
        <w:jc w:val="both"/>
      </w:pPr>
    </w:p>
    <w:p w14:paraId="7D46E5D6" w14:textId="77777777" w:rsidR="000D1E32" w:rsidRPr="000D1E32" w:rsidRDefault="000D1E32" w:rsidP="000D1E32">
      <w:pPr>
        <w:pStyle w:val="Titolo3"/>
        <w:jc w:val="center"/>
        <w:rPr>
          <w:rFonts w:ascii="Times New Roman" w:hAnsi="Times New Roman" w:cs="Times New Roman"/>
          <w:u w:val="single"/>
        </w:rPr>
      </w:pPr>
      <w:r w:rsidRPr="000D1E32">
        <w:rPr>
          <w:rFonts w:ascii="Times New Roman" w:hAnsi="Times New Roman" w:cs="Times New Roman"/>
          <w:u w:val="single"/>
        </w:rPr>
        <w:t>SCIENZE DELLA TERRA</w:t>
      </w:r>
    </w:p>
    <w:p w14:paraId="23EC4532" w14:textId="77777777" w:rsidR="000D1E32" w:rsidRPr="000D1E32" w:rsidRDefault="000D1E32" w:rsidP="000D1E32"/>
    <w:p w14:paraId="3A274BC8" w14:textId="77777777" w:rsidR="000D1E32" w:rsidRPr="000D1E32" w:rsidRDefault="000D1E32" w:rsidP="000D1E32"/>
    <w:p w14:paraId="10930F7A" w14:textId="77777777" w:rsidR="000D1E32" w:rsidRPr="000D1E32" w:rsidRDefault="000D1E32" w:rsidP="002D23E0">
      <w:pPr>
        <w:pStyle w:val="Paragrafoelenco"/>
        <w:numPr>
          <w:ilvl w:val="0"/>
          <w:numId w:val="48"/>
        </w:numPr>
        <w:jc w:val="both"/>
        <w:rPr>
          <w:b/>
          <w:u w:val="single"/>
        </w:rPr>
      </w:pPr>
      <w:r w:rsidRPr="000D1E32">
        <w:rPr>
          <w:b/>
          <w:u w:val="single"/>
        </w:rPr>
        <w:t>La crosta terrestre: minerali e rocce</w:t>
      </w:r>
    </w:p>
    <w:p w14:paraId="74C56A4C" w14:textId="77777777" w:rsidR="000D1E32" w:rsidRPr="000D1E32" w:rsidRDefault="000D1E32" w:rsidP="000D1E32">
      <w:pPr>
        <w:jc w:val="both"/>
        <w:rPr>
          <w:b/>
          <w:u w:val="single"/>
        </w:rPr>
      </w:pPr>
    </w:p>
    <w:p w14:paraId="548BE18A" w14:textId="77777777" w:rsidR="000D1E32" w:rsidRPr="000D1E32" w:rsidRDefault="000D1E32" w:rsidP="000D1E32">
      <w:pPr>
        <w:jc w:val="both"/>
      </w:pPr>
      <w:r w:rsidRPr="000D1E32">
        <w:t>Struttura interna della Terra. Cenni sui minerali: definizione, principali tipi, formazione e proprietà fisiche. Rocce magmatiche, sedimentarie e metamorfiche: processi litogenetici e principali tipi. Magmi: definizione, caratteristiche e tipi.</w:t>
      </w:r>
    </w:p>
    <w:p w14:paraId="155855C2" w14:textId="77777777" w:rsidR="000D1E32" w:rsidRPr="000D1E32" w:rsidRDefault="000D1E32" w:rsidP="000D1E32">
      <w:pPr>
        <w:jc w:val="both"/>
        <w:rPr>
          <w:b/>
          <w:u w:val="single"/>
        </w:rPr>
      </w:pPr>
    </w:p>
    <w:p w14:paraId="78DEB928" w14:textId="77777777" w:rsidR="000D1E32" w:rsidRPr="000D1E32" w:rsidRDefault="000D1E32" w:rsidP="002D23E0">
      <w:pPr>
        <w:pStyle w:val="Paragrafoelenco"/>
        <w:numPr>
          <w:ilvl w:val="0"/>
          <w:numId w:val="48"/>
        </w:numPr>
        <w:jc w:val="both"/>
        <w:rPr>
          <w:b/>
          <w:u w:val="single"/>
        </w:rPr>
      </w:pPr>
      <w:r w:rsidRPr="000D1E32">
        <w:rPr>
          <w:b/>
          <w:u w:val="single"/>
        </w:rPr>
        <w:t>Vulcanismo</w:t>
      </w:r>
    </w:p>
    <w:p w14:paraId="137230E4" w14:textId="77777777" w:rsidR="000D1E32" w:rsidRPr="000D1E32" w:rsidRDefault="000D1E32" w:rsidP="000D1E32">
      <w:pPr>
        <w:jc w:val="both"/>
      </w:pPr>
      <w:r w:rsidRPr="000D1E32">
        <w:t>Definizione di vulcano. Correlazione tra magmi acidi e basici e tipo di attività vulcanica. Vulcanismo effusivo e vulcanismo esplosivo: caratteristiche, prodotti, tipo di edificio.</w:t>
      </w:r>
    </w:p>
    <w:p w14:paraId="1ECA49F6" w14:textId="77777777" w:rsidR="000D1E32" w:rsidRPr="000D1E32" w:rsidRDefault="000D1E32" w:rsidP="000D1E32">
      <w:pPr>
        <w:jc w:val="both"/>
      </w:pPr>
      <w:r w:rsidRPr="000D1E32">
        <w:t>La distribuzione del vulcanismo effusivo ed esplosivo. I punti caldi. Fenomeni di vulcanismo secondario.</w:t>
      </w:r>
    </w:p>
    <w:p w14:paraId="51841F82" w14:textId="77777777" w:rsidR="000D1E32" w:rsidRPr="000D1E32" w:rsidRDefault="000D1E32" w:rsidP="000D1E32">
      <w:pPr>
        <w:jc w:val="both"/>
      </w:pPr>
    </w:p>
    <w:p w14:paraId="54B9A075" w14:textId="77777777" w:rsidR="000D1E32" w:rsidRPr="000D1E32" w:rsidRDefault="000D1E32" w:rsidP="000D1E32">
      <w:pPr>
        <w:jc w:val="both"/>
      </w:pPr>
    </w:p>
    <w:p w14:paraId="704D875C" w14:textId="77777777" w:rsidR="000D1E32" w:rsidRPr="000D1E32" w:rsidRDefault="000D1E32" w:rsidP="000D1E32">
      <w:pPr>
        <w:jc w:val="center"/>
        <w:rPr>
          <w:b/>
          <w:u w:val="single"/>
        </w:rPr>
      </w:pPr>
      <w:r w:rsidRPr="000D1E32">
        <w:rPr>
          <w:b/>
          <w:u w:val="single"/>
        </w:rPr>
        <w:t>PROGETTI</w:t>
      </w:r>
    </w:p>
    <w:p w14:paraId="694ED2F9" w14:textId="77777777" w:rsidR="000D1E32" w:rsidRPr="000D1E32" w:rsidRDefault="000D1E32" w:rsidP="000D1E32">
      <w:pPr>
        <w:jc w:val="center"/>
        <w:rPr>
          <w:b/>
          <w:u w:val="single"/>
        </w:rPr>
      </w:pPr>
    </w:p>
    <w:p w14:paraId="100092B8" w14:textId="77777777" w:rsidR="000D1E32" w:rsidRPr="000D1E32" w:rsidRDefault="000D1E32" w:rsidP="002D23E0">
      <w:pPr>
        <w:pStyle w:val="Paragrafoelenco"/>
        <w:numPr>
          <w:ilvl w:val="0"/>
          <w:numId w:val="49"/>
        </w:numPr>
      </w:pPr>
      <w:r w:rsidRPr="000D1E32">
        <w:rPr>
          <w:b/>
        </w:rPr>
        <w:t>Educazione alla salute</w:t>
      </w:r>
      <w:r w:rsidRPr="000D1E32">
        <w:t>:</w:t>
      </w:r>
    </w:p>
    <w:p w14:paraId="010964C7" w14:textId="77777777" w:rsidR="000D1E32" w:rsidRPr="000D1E32" w:rsidRDefault="000D1E32" w:rsidP="002D23E0">
      <w:pPr>
        <w:pStyle w:val="Paragrafoelenco"/>
        <w:numPr>
          <w:ilvl w:val="0"/>
          <w:numId w:val="50"/>
        </w:numPr>
      </w:pPr>
      <w:r w:rsidRPr="000D1E32">
        <w:t>“La prevenzione dei tumori”, incontro con il prof. Gambardella dell’Università degli Studi di Urbino</w:t>
      </w:r>
    </w:p>
    <w:p w14:paraId="606BE827" w14:textId="77777777" w:rsidR="000D1E32" w:rsidRPr="000D1E32" w:rsidRDefault="000D1E32" w:rsidP="002D23E0">
      <w:pPr>
        <w:pStyle w:val="Paragrafoelenco"/>
        <w:numPr>
          <w:ilvl w:val="0"/>
          <w:numId w:val="50"/>
        </w:numPr>
      </w:pPr>
      <w:r w:rsidRPr="000D1E32">
        <w:t xml:space="preserve">Incontro con gli esperti Ginecologo Dr. Condemi e Psicologa </w:t>
      </w:r>
      <w:proofErr w:type="spellStart"/>
      <w:proofErr w:type="gramStart"/>
      <w:r w:rsidRPr="000D1E32">
        <w:t>Dott,ssa</w:t>
      </w:r>
      <w:proofErr w:type="spellEnd"/>
      <w:proofErr w:type="gramEnd"/>
      <w:r w:rsidRPr="000D1E32">
        <w:t xml:space="preserve"> Contento e con le volontarie dell’Associazione APE sul tema dell’endometriosi (per le sole studentesse della classe).</w:t>
      </w:r>
    </w:p>
    <w:p w14:paraId="26B61369" w14:textId="77777777" w:rsidR="000D1E32" w:rsidRPr="000D1E32" w:rsidRDefault="000D1E32" w:rsidP="002D23E0">
      <w:pPr>
        <w:pStyle w:val="Paragrafoelenco"/>
        <w:numPr>
          <w:ilvl w:val="0"/>
          <w:numId w:val="50"/>
        </w:numPr>
      </w:pPr>
      <w:r w:rsidRPr="000D1E32">
        <w:t>Incontro con la Psicologa Dott.ssa Gulini sul tema della parità di genere (per i soli studenti della classe).</w:t>
      </w:r>
    </w:p>
    <w:p w14:paraId="32137006" w14:textId="77777777" w:rsidR="000D1E32" w:rsidRPr="000D1E32" w:rsidRDefault="000D1E32" w:rsidP="000D1E32">
      <w:pPr>
        <w:pStyle w:val="Paragrafoelenco"/>
      </w:pPr>
    </w:p>
    <w:p w14:paraId="2EBD5798" w14:textId="77777777" w:rsidR="000D1E32" w:rsidRPr="000D1E32" w:rsidRDefault="000D1E32" w:rsidP="002D23E0">
      <w:pPr>
        <w:pStyle w:val="Paragrafoelenco"/>
        <w:numPr>
          <w:ilvl w:val="0"/>
          <w:numId w:val="49"/>
        </w:numPr>
      </w:pPr>
      <w:r w:rsidRPr="000D1E32">
        <w:rPr>
          <w:b/>
        </w:rPr>
        <w:t>Scienze in pratica</w:t>
      </w:r>
      <w:r w:rsidRPr="000D1E32">
        <w:t xml:space="preserve">: Attività di laboratorio presso l’Opificio Golinelli di Bologna </w:t>
      </w:r>
    </w:p>
    <w:p w14:paraId="30D62BA6" w14:textId="77777777" w:rsidR="000D1E32" w:rsidRPr="000D1E32" w:rsidRDefault="000D1E32" w:rsidP="000D1E32">
      <w:pPr>
        <w:pStyle w:val="Paragrafoelenco"/>
      </w:pPr>
    </w:p>
    <w:p w14:paraId="23555972" w14:textId="77777777" w:rsidR="000D1E32" w:rsidRPr="000D1E32" w:rsidRDefault="000D1E32" w:rsidP="002D23E0">
      <w:pPr>
        <w:pStyle w:val="Paragrafoelenco"/>
        <w:numPr>
          <w:ilvl w:val="0"/>
          <w:numId w:val="49"/>
        </w:numPr>
      </w:pPr>
      <w:r w:rsidRPr="000D1E32">
        <w:rPr>
          <w:b/>
        </w:rPr>
        <w:t xml:space="preserve">Giornata </w:t>
      </w:r>
      <w:proofErr w:type="spellStart"/>
      <w:r w:rsidRPr="000D1E32">
        <w:rPr>
          <w:b/>
        </w:rPr>
        <w:t>Stem</w:t>
      </w:r>
      <w:proofErr w:type="spellEnd"/>
      <w:r w:rsidRPr="000D1E32">
        <w:t xml:space="preserve">: L'epigenetica e la Bioinformatica. Incontro con il prof. Mirco Fanelli ed </w:t>
      </w:r>
      <w:proofErr w:type="spellStart"/>
      <w:r w:rsidRPr="000D1E32">
        <w:t>esercitazione</w:t>
      </w:r>
      <w:proofErr w:type="spellEnd"/>
      <w:r w:rsidRPr="000D1E32">
        <w:t xml:space="preserve"> di bioinformatica con il Dott. Stefano Amatori dell’Università degli Studi di Urbino</w:t>
      </w:r>
    </w:p>
    <w:p w14:paraId="4E020B17" w14:textId="77777777" w:rsidR="00B67E85" w:rsidRPr="005B5947" w:rsidRDefault="00B67E85" w:rsidP="00B67E85">
      <w:pPr>
        <w:tabs>
          <w:tab w:val="left" w:pos="4284"/>
          <w:tab w:val="left" w:pos="6710"/>
        </w:tabs>
        <w:rPr>
          <w:color w:val="FF0000"/>
          <w:sz w:val="32"/>
          <w:szCs w:val="32"/>
        </w:rPr>
      </w:pPr>
    </w:p>
    <w:p w14:paraId="553B702A" w14:textId="71621306" w:rsidR="00B0389C" w:rsidRPr="005B5947" w:rsidRDefault="00095B04" w:rsidP="00B0389C">
      <w:pPr>
        <w:tabs>
          <w:tab w:val="left" w:pos="7218"/>
        </w:tabs>
        <w:rPr>
          <w:color w:val="FF0000"/>
          <w:sz w:val="32"/>
          <w:szCs w:val="32"/>
        </w:rPr>
      </w:pPr>
      <w:r w:rsidRPr="005B5947">
        <w:rPr>
          <w:b/>
          <w:noProof/>
          <w:color w:val="FF0000"/>
        </w:rPr>
        <mc:AlternateContent>
          <mc:Choice Requires="wps">
            <w:drawing>
              <wp:anchor distT="0" distB="0" distL="114300" distR="114300" simplePos="0" relativeHeight="251673600" behindDoc="1" locked="0" layoutInCell="1" allowOverlap="1" wp14:anchorId="1149FFA5" wp14:editId="0006E948">
                <wp:simplePos x="0" y="0"/>
                <wp:positionH relativeFrom="margin">
                  <wp:posOffset>-635</wp:posOffset>
                </wp:positionH>
                <wp:positionV relativeFrom="paragraph">
                  <wp:posOffset>7620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2FA81FB" w:rsidR="004B50DE" w:rsidRDefault="004B50DE" w:rsidP="004B50DE">
                            <w:pPr>
                              <w:shd w:val="clear" w:color="auto" w:fill="F4B083" w:themeFill="accent2" w:themeFillTint="99"/>
                            </w:pPr>
                            <w:r>
                              <w:t xml:space="preserve">Docente: </w:t>
                            </w:r>
                            <w:r w:rsidR="00723A62">
                              <w:rPr>
                                <w:b/>
                                <w:bCs/>
                              </w:rPr>
                              <w:t xml:space="preserve">Gabriele Gelardi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4" type="#_x0000_t202" style="position:absolute;margin-left:-.05pt;margin-top:.6pt;width:298.5pt;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2FA81FB" w:rsidR="004B50DE" w:rsidRDefault="004B50DE" w:rsidP="004B50DE">
                      <w:pPr>
                        <w:shd w:val="clear" w:color="auto" w:fill="F4B083" w:themeFill="accent2" w:themeFillTint="99"/>
                      </w:pPr>
                      <w:r>
                        <w:t xml:space="preserve">Docente: </w:t>
                      </w:r>
                      <w:r w:rsidR="00723A62">
                        <w:rPr>
                          <w:b/>
                          <w:bCs/>
                        </w:rPr>
                        <w:t xml:space="preserve">Gabriele Gelardi </w:t>
                      </w:r>
                    </w:p>
                  </w:txbxContent>
                </v:textbox>
                <w10:wrap anchorx="margin"/>
              </v:shape>
            </w:pict>
          </mc:Fallback>
        </mc:AlternateContent>
      </w:r>
    </w:p>
    <w:p w14:paraId="29FA026C" w14:textId="081A3B50" w:rsidR="00B0389C" w:rsidRPr="005B5947" w:rsidRDefault="00B0389C" w:rsidP="00B0389C">
      <w:pPr>
        <w:tabs>
          <w:tab w:val="left" w:pos="7218"/>
        </w:tabs>
        <w:rPr>
          <w:color w:val="FF0000"/>
          <w:sz w:val="32"/>
          <w:szCs w:val="32"/>
        </w:rPr>
      </w:pPr>
    </w:p>
    <w:p w14:paraId="48D4974D" w14:textId="685E51B8" w:rsidR="00B0389C" w:rsidRPr="005B5947" w:rsidRDefault="00B0389C" w:rsidP="00B0389C">
      <w:pPr>
        <w:tabs>
          <w:tab w:val="left" w:pos="7218"/>
        </w:tabs>
        <w:rPr>
          <w:color w:val="FF0000"/>
          <w:sz w:val="32"/>
          <w:szCs w:val="32"/>
        </w:rPr>
      </w:pPr>
    </w:p>
    <w:p w14:paraId="1765F4BE" w14:textId="77777777" w:rsidR="002D23E0" w:rsidRPr="002D23E0" w:rsidRDefault="002D23E0" w:rsidP="002D23E0">
      <w:pPr>
        <w:jc w:val="both"/>
      </w:pPr>
      <w:r w:rsidRPr="002D23E0">
        <w:rPr>
          <w:b/>
        </w:rPr>
        <w:t>DISEGNO</w:t>
      </w:r>
      <w:r w:rsidRPr="002D23E0">
        <w:t xml:space="preserve"> Testi in uso: Colombo, Dionisio, Onida, Savarese, Opera (</w:t>
      </w:r>
      <w:proofErr w:type="spellStart"/>
      <w:proofErr w:type="gramStart"/>
      <w:r w:rsidRPr="002D23E0">
        <w:t>ed.gialla</w:t>
      </w:r>
      <w:proofErr w:type="spellEnd"/>
      <w:proofErr w:type="gramEnd"/>
      <w:r w:rsidRPr="002D23E0">
        <w:t xml:space="preserve">) </w:t>
      </w:r>
      <w:proofErr w:type="spellStart"/>
      <w:r w:rsidRPr="002D23E0">
        <w:t>vol</w:t>
      </w:r>
      <w:proofErr w:type="spellEnd"/>
      <w:r w:rsidRPr="002D23E0">
        <w:t xml:space="preserve"> 2, edizioni Rizzoli</w:t>
      </w:r>
    </w:p>
    <w:p w14:paraId="218ED921" w14:textId="77777777" w:rsidR="002D23E0" w:rsidRDefault="002D23E0" w:rsidP="002D23E0">
      <w:pPr>
        <w:jc w:val="both"/>
      </w:pPr>
    </w:p>
    <w:p w14:paraId="3D6ACC4E" w14:textId="69F971C7" w:rsidR="002D23E0" w:rsidRPr="002D23E0" w:rsidRDefault="002D23E0" w:rsidP="002D23E0">
      <w:pPr>
        <w:jc w:val="both"/>
        <w:rPr>
          <w:b/>
        </w:rPr>
      </w:pPr>
      <w:r w:rsidRPr="002D23E0">
        <w:t>U.D. 1: LA PROSPETTIVA</w:t>
      </w:r>
    </w:p>
    <w:p w14:paraId="452C976A" w14:textId="77777777" w:rsidR="002D23E0" w:rsidRPr="002D23E0" w:rsidRDefault="002D23E0" w:rsidP="002D23E0">
      <w:pPr>
        <w:spacing w:line="276" w:lineRule="auto"/>
        <w:jc w:val="both"/>
      </w:pPr>
      <w:r w:rsidRPr="002D23E0">
        <w:t xml:space="preserve">Le proiezioni prospettiche: teorie ed applicazioni. Gli elementi della prospettiva lineare: punto di vista, figura obiettiva, quadro prospettico, piano </w:t>
      </w:r>
      <w:proofErr w:type="spellStart"/>
      <w:r w:rsidRPr="002D23E0">
        <w:t>geometrale</w:t>
      </w:r>
      <w:proofErr w:type="spellEnd"/>
      <w:r w:rsidRPr="002D23E0">
        <w:t>, linea di terra, punto di stazione, raggi visuali, punto principale, raggio visuale principale, linea di orizzonte, cerchio di distanza, cono ottico. Variazione dell’immagine prospettica: prospettiva centrale e accidentale.</w:t>
      </w:r>
    </w:p>
    <w:p w14:paraId="5AB9977F" w14:textId="77777777" w:rsidR="002D23E0" w:rsidRPr="002D23E0" w:rsidRDefault="002D23E0" w:rsidP="002D23E0">
      <w:pPr>
        <w:pStyle w:val="Nessunaspaziatura"/>
        <w:spacing w:line="276" w:lineRule="auto"/>
        <w:jc w:val="both"/>
        <w:rPr>
          <w:rFonts w:ascii="Times New Roman" w:hAnsi="Times New Roman"/>
          <w:sz w:val="24"/>
          <w:szCs w:val="24"/>
        </w:rPr>
      </w:pPr>
      <w:r w:rsidRPr="002D23E0">
        <w:rPr>
          <w:rFonts w:ascii="Times New Roman" w:hAnsi="Times New Roman"/>
          <w:sz w:val="24"/>
          <w:szCs w:val="24"/>
        </w:rPr>
        <w:t>Prospettiva centrale: metodo dei punti di distanza; esercitazione con riproduzione di un gruppo di solidi.</w:t>
      </w:r>
    </w:p>
    <w:p w14:paraId="1CF5C2BF" w14:textId="77777777" w:rsidR="002D23E0" w:rsidRPr="002D23E0" w:rsidRDefault="002D23E0" w:rsidP="002D23E0">
      <w:pPr>
        <w:pStyle w:val="Nessunaspaziatura"/>
        <w:spacing w:line="276" w:lineRule="auto"/>
        <w:jc w:val="both"/>
        <w:rPr>
          <w:rFonts w:ascii="Times New Roman" w:hAnsi="Times New Roman"/>
          <w:sz w:val="24"/>
          <w:szCs w:val="24"/>
        </w:rPr>
      </w:pPr>
      <w:r w:rsidRPr="002D23E0">
        <w:rPr>
          <w:rFonts w:ascii="Times New Roman" w:hAnsi="Times New Roman"/>
          <w:sz w:val="24"/>
          <w:szCs w:val="24"/>
        </w:rPr>
        <w:t>Prospettiva accidentale: metodi dei punti di fuga e dei punti misuratori. Esecuzione di una scala e di un gruppo di solidi</w:t>
      </w:r>
    </w:p>
    <w:p w14:paraId="1B3CEA89" w14:textId="77777777" w:rsidR="002D23E0" w:rsidRPr="002D23E0" w:rsidRDefault="002D23E0" w:rsidP="002D23E0">
      <w:pPr>
        <w:pStyle w:val="Nessunaspaziatura"/>
        <w:spacing w:line="276" w:lineRule="auto"/>
        <w:jc w:val="both"/>
        <w:rPr>
          <w:rFonts w:ascii="Times New Roman" w:hAnsi="Times New Roman"/>
          <w:sz w:val="24"/>
          <w:szCs w:val="24"/>
        </w:rPr>
      </w:pPr>
    </w:p>
    <w:p w14:paraId="0AFE58BF" w14:textId="77777777" w:rsidR="002D23E0" w:rsidRPr="002D23E0" w:rsidRDefault="002D23E0" w:rsidP="002D23E0">
      <w:pPr>
        <w:jc w:val="both"/>
        <w:rPr>
          <w:b/>
        </w:rPr>
      </w:pPr>
      <w:r w:rsidRPr="002D23E0">
        <w:t xml:space="preserve">U.D. </w:t>
      </w:r>
      <w:proofErr w:type="gramStart"/>
      <w:r w:rsidRPr="002D23E0">
        <w:t>2:  L’ASSONOMETRIA</w:t>
      </w:r>
      <w:proofErr w:type="gramEnd"/>
    </w:p>
    <w:p w14:paraId="5A9F5C18" w14:textId="77777777" w:rsidR="002D23E0" w:rsidRPr="002D23E0" w:rsidRDefault="002D23E0" w:rsidP="002D23E0">
      <w:pPr>
        <w:jc w:val="both"/>
      </w:pPr>
      <w:r w:rsidRPr="002D23E0">
        <w:lastRenderedPageBreak/>
        <w:t xml:space="preserve">Le proiezioni assonometriche: teoria e pratica. Assonometria obliqua: cavaliera monometrica e </w:t>
      </w:r>
      <w:proofErr w:type="spellStart"/>
      <w:r w:rsidRPr="002D23E0">
        <w:t>planometrica</w:t>
      </w:r>
      <w:proofErr w:type="spellEnd"/>
      <w:r w:rsidRPr="002D23E0">
        <w:t>. Assonometria ortogonale: isometrica. Elaborazione di una tavola con assonometria a scelta</w:t>
      </w:r>
    </w:p>
    <w:p w14:paraId="2E9CF437" w14:textId="77777777" w:rsidR="002D23E0" w:rsidRPr="002D23E0" w:rsidRDefault="002D23E0" w:rsidP="002D23E0">
      <w:pPr>
        <w:jc w:val="both"/>
      </w:pPr>
      <w:r w:rsidRPr="002D23E0">
        <w:t>Disegno con sketch up</w:t>
      </w:r>
    </w:p>
    <w:p w14:paraId="5651A03F" w14:textId="77777777" w:rsidR="002D23E0" w:rsidRPr="002D23E0" w:rsidRDefault="002D23E0" w:rsidP="002D23E0">
      <w:pPr>
        <w:pStyle w:val="Nessunaspaziatura"/>
        <w:spacing w:line="276" w:lineRule="auto"/>
        <w:jc w:val="both"/>
        <w:rPr>
          <w:rFonts w:ascii="Times New Roman" w:hAnsi="Times New Roman"/>
          <w:sz w:val="24"/>
          <w:szCs w:val="24"/>
        </w:rPr>
      </w:pPr>
    </w:p>
    <w:p w14:paraId="147D688E" w14:textId="77777777" w:rsidR="002D23E0" w:rsidRPr="002D23E0" w:rsidRDefault="002D23E0" w:rsidP="002D23E0">
      <w:pPr>
        <w:jc w:val="both"/>
        <w:rPr>
          <w:b/>
        </w:rPr>
      </w:pPr>
      <w:r w:rsidRPr="002D23E0">
        <w:rPr>
          <w:b/>
        </w:rPr>
        <w:t>STORIA DELL’ARTE</w:t>
      </w:r>
    </w:p>
    <w:p w14:paraId="2A20D6FF" w14:textId="77777777" w:rsidR="002D23E0" w:rsidRPr="002D23E0" w:rsidRDefault="002D23E0" w:rsidP="002D23E0">
      <w:pPr>
        <w:jc w:val="both"/>
      </w:pPr>
      <w:r w:rsidRPr="002D23E0">
        <w:t xml:space="preserve">Testo in uso: O. Calabrese e V. Giudici, </w:t>
      </w:r>
      <w:r w:rsidRPr="002D23E0">
        <w:rPr>
          <w:i/>
        </w:rPr>
        <w:t>Art: da Giotto al Settecento</w:t>
      </w:r>
      <w:r w:rsidRPr="002D23E0">
        <w:t>, Ed. Le Monnier Scuola.</w:t>
      </w:r>
    </w:p>
    <w:p w14:paraId="4762A1E2" w14:textId="77777777" w:rsidR="002D23E0" w:rsidRDefault="002D23E0" w:rsidP="002D23E0">
      <w:pPr>
        <w:jc w:val="both"/>
      </w:pPr>
    </w:p>
    <w:p w14:paraId="48E4AC15" w14:textId="002C87CE" w:rsidR="002D23E0" w:rsidRPr="002D23E0" w:rsidRDefault="002D23E0" w:rsidP="002D23E0">
      <w:pPr>
        <w:jc w:val="both"/>
      </w:pPr>
      <w:r w:rsidRPr="002D23E0">
        <w:t xml:space="preserve">U.D. 1 IL RINASCIMENTO </w:t>
      </w:r>
      <w:r w:rsidRPr="002D23E0">
        <w:tab/>
      </w:r>
      <w:r w:rsidRPr="002D23E0">
        <w:tab/>
      </w:r>
      <w:r w:rsidRPr="002D23E0">
        <w:tab/>
      </w:r>
      <w:r w:rsidRPr="002D23E0">
        <w:tab/>
      </w:r>
      <w:r w:rsidRPr="002D23E0">
        <w:tab/>
      </w:r>
      <w:r w:rsidRPr="002D23E0">
        <w:tab/>
      </w:r>
    </w:p>
    <w:p w14:paraId="07AA8B5B" w14:textId="77777777" w:rsidR="002D23E0" w:rsidRPr="002D23E0" w:rsidRDefault="002D23E0" w:rsidP="002D23E0">
      <w:pPr>
        <w:jc w:val="both"/>
        <w:rPr>
          <w:i/>
        </w:rPr>
      </w:pPr>
      <w:r w:rsidRPr="002D23E0">
        <w:t>Leon Battista Alberti, vita e formazione. Significato di “</w:t>
      </w:r>
      <w:proofErr w:type="spellStart"/>
      <w:r w:rsidRPr="002D23E0">
        <w:t>Concinnitas</w:t>
      </w:r>
      <w:proofErr w:type="spellEnd"/>
      <w:r w:rsidRPr="002D23E0">
        <w:t xml:space="preserve">”. Analisi delle opere: </w:t>
      </w:r>
      <w:r w:rsidRPr="002D23E0">
        <w:rPr>
          <w:i/>
        </w:rPr>
        <w:t>Tempio Malatestiano, palazzo Rucellai, Santa Maria Novella.</w:t>
      </w:r>
    </w:p>
    <w:p w14:paraId="34B0E0D9" w14:textId="77777777" w:rsidR="002D23E0" w:rsidRPr="002D23E0" w:rsidRDefault="002D23E0" w:rsidP="002D23E0">
      <w:pPr>
        <w:jc w:val="both"/>
        <w:rPr>
          <w:i/>
        </w:rPr>
      </w:pPr>
      <w:r w:rsidRPr="002D23E0">
        <w:t xml:space="preserve">Piero della Francesca, vita e formazione. Lettura dell’opera d’arte: </w:t>
      </w:r>
      <w:r w:rsidRPr="002D23E0">
        <w:rPr>
          <w:i/>
        </w:rPr>
        <w:t>la Flagellazione, Sacra Conversazione, Madonna di Senigallia (Visita alla Galleria Nazionale delle Marche)</w:t>
      </w:r>
    </w:p>
    <w:p w14:paraId="00AEC6EB" w14:textId="77777777" w:rsidR="002D23E0" w:rsidRPr="002D23E0" w:rsidRDefault="002D23E0" w:rsidP="002D23E0">
      <w:pPr>
        <w:jc w:val="both"/>
        <w:rPr>
          <w:i/>
        </w:rPr>
      </w:pPr>
      <w:r w:rsidRPr="002D23E0">
        <w:t xml:space="preserve">Andrea Mantegna: </w:t>
      </w:r>
      <w:r w:rsidRPr="002D23E0">
        <w:rPr>
          <w:i/>
        </w:rPr>
        <w:t>analisi delle opere: Camera degli Sposi, Cristo Morto</w:t>
      </w:r>
    </w:p>
    <w:p w14:paraId="4C11CFEE" w14:textId="77777777" w:rsidR="002D23E0" w:rsidRPr="002D23E0" w:rsidRDefault="002D23E0" w:rsidP="002D23E0">
      <w:pPr>
        <w:jc w:val="both"/>
      </w:pPr>
      <w:r w:rsidRPr="002D23E0">
        <w:t xml:space="preserve">Antonello da Messina, analisi delle opere: </w:t>
      </w:r>
      <w:r w:rsidRPr="002D23E0">
        <w:rPr>
          <w:i/>
        </w:rPr>
        <w:t>San Girolamo nello studio, Vergine Annunciata.</w:t>
      </w:r>
    </w:p>
    <w:p w14:paraId="6262BDE5" w14:textId="77777777" w:rsidR="002D23E0" w:rsidRPr="002D23E0" w:rsidRDefault="002D23E0" w:rsidP="002D23E0">
      <w:pPr>
        <w:spacing w:line="276" w:lineRule="auto"/>
        <w:jc w:val="both"/>
        <w:rPr>
          <w:i/>
        </w:rPr>
      </w:pPr>
      <w:r w:rsidRPr="002D23E0">
        <w:t xml:space="preserve">Sandro Botticelli, vita e formazione. Lettura dell’opera d’arte: </w:t>
      </w:r>
      <w:r w:rsidRPr="002D23E0">
        <w:rPr>
          <w:i/>
        </w:rPr>
        <w:t>la Primavera, Nascita di Venere.</w:t>
      </w:r>
    </w:p>
    <w:p w14:paraId="65DD6A67" w14:textId="77777777" w:rsidR="002D23E0" w:rsidRDefault="002D23E0" w:rsidP="002D23E0">
      <w:pPr>
        <w:spacing w:line="276" w:lineRule="auto"/>
        <w:jc w:val="both"/>
      </w:pPr>
    </w:p>
    <w:p w14:paraId="011BD6BB" w14:textId="2DE92FD9" w:rsidR="002D23E0" w:rsidRPr="002D23E0" w:rsidRDefault="002D23E0" w:rsidP="002D23E0">
      <w:pPr>
        <w:spacing w:line="276" w:lineRule="auto"/>
        <w:jc w:val="both"/>
      </w:pPr>
      <w:r w:rsidRPr="002D23E0">
        <w:t>U.D. 2: ARCHITETTURA E URBANISTICA NELLA SECONDA META’ DEL QUATTROCENTO (</w:t>
      </w:r>
      <w:proofErr w:type="spellStart"/>
      <w:r w:rsidRPr="002D23E0">
        <w:t>int</w:t>
      </w:r>
      <w:proofErr w:type="spellEnd"/>
      <w:r w:rsidRPr="002D23E0">
        <w:t>. P. point)</w:t>
      </w:r>
    </w:p>
    <w:p w14:paraId="240983ED" w14:textId="77777777" w:rsidR="002D23E0" w:rsidRPr="002D23E0" w:rsidRDefault="002D23E0" w:rsidP="002D23E0">
      <w:pPr>
        <w:jc w:val="both"/>
      </w:pPr>
      <w:r w:rsidRPr="002D23E0">
        <w:t>Pienza, l’intervento di Bernardo Rossellino: la piazza principale con la realizzazione del duomo, palazzo vescovile e palazzo Piccolomini.</w:t>
      </w:r>
    </w:p>
    <w:p w14:paraId="1C16D339" w14:textId="77777777" w:rsidR="002D23E0" w:rsidRPr="002D23E0" w:rsidRDefault="002D23E0" w:rsidP="002D23E0">
      <w:pPr>
        <w:jc w:val="both"/>
      </w:pPr>
      <w:r w:rsidRPr="002D23E0">
        <w:t>Urbino, il Palazzo Ducale: fasi costruttive, caratteriste tecniche e linguaggio architettonico.</w:t>
      </w:r>
    </w:p>
    <w:p w14:paraId="3044A987" w14:textId="77777777" w:rsidR="002D23E0" w:rsidRDefault="002D23E0" w:rsidP="002D23E0">
      <w:pPr>
        <w:jc w:val="both"/>
      </w:pPr>
    </w:p>
    <w:p w14:paraId="32B1F28F" w14:textId="7A47D1B3" w:rsidR="002D23E0" w:rsidRPr="002D23E0" w:rsidRDefault="002D23E0" w:rsidP="002D23E0">
      <w:pPr>
        <w:jc w:val="both"/>
      </w:pPr>
      <w:r w:rsidRPr="002D23E0">
        <w:t xml:space="preserve">U.D. 3: IL RINASCIMENTO MATURO </w:t>
      </w:r>
    </w:p>
    <w:p w14:paraId="6FB326A9" w14:textId="77777777" w:rsidR="002D23E0" w:rsidRPr="002D23E0" w:rsidRDefault="002D23E0" w:rsidP="002D23E0">
      <w:pPr>
        <w:jc w:val="both"/>
      </w:pPr>
      <w:r w:rsidRPr="002D23E0">
        <w:t xml:space="preserve">Contesto storico e culturale. </w:t>
      </w:r>
      <w:r w:rsidRPr="002D23E0">
        <w:tab/>
        <w:t xml:space="preserve"> </w:t>
      </w:r>
    </w:p>
    <w:p w14:paraId="46DF0742" w14:textId="77777777" w:rsidR="002D23E0" w:rsidRPr="002D23E0" w:rsidRDefault="002D23E0" w:rsidP="002D23E0">
      <w:pPr>
        <w:jc w:val="both"/>
        <w:rPr>
          <w:i/>
        </w:rPr>
      </w:pPr>
      <w:r w:rsidRPr="002D23E0">
        <w:t xml:space="preserve">Leonardo da Vinci: vita e formazione.  Lettura dell’opera d’arte: </w:t>
      </w:r>
      <w:proofErr w:type="gramStart"/>
      <w:r w:rsidRPr="002D23E0">
        <w:t xml:space="preserve">Annunciazione,  </w:t>
      </w:r>
      <w:r w:rsidRPr="002D23E0">
        <w:rPr>
          <w:i/>
        </w:rPr>
        <w:t>Sant’Anna</w:t>
      </w:r>
      <w:proofErr w:type="gramEnd"/>
      <w:r w:rsidRPr="002D23E0">
        <w:rPr>
          <w:i/>
        </w:rPr>
        <w:t xml:space="preserve"> con la Vergine, il Bambino e San Giovannino, Vergine delle Rocce, Cenacolo, Monna Lisa.</w:t>
      </w:r>
    </w:p>
    <w:p w14:paraId="752659BF" w14:textId="77777777" w:rsidR="002D23E0" w:rsidRPr="002D23E0" w:rsidRDefault="002D23E0" w:rsidP="002D23E0">
      <w:pPr>
        <w:jc w:val="both"/>
        <w:rPr>
          <w:i/>
        </w:rPr>
      </w:pPr>
      <w:r w:rsidRPr="002D23E0">
        <w:t xml:space="preserve">Raffaello Sanzio: vita e formazione artistica. Lettura dell’opera d’arte: </w:t>
      </w:r>
      <w:r w:rsidRPr="002D23E0">
        <w:rPr>
          <w:i/>
        </w:rPr>
        <w:t xml:space="preserve">La bella giardiniera, Sposalizio della Vergine </w:t>
      </w:r>
      <w:r w:rsidRPr="002D23E0">
        <w:t xml:space="preserve">(raffronto con le tavole del Perugino </w:t>
      </w:r>
      <w:r w:rsidRPr="002D23E0">
        <w:rPr>
          <w:i/>
        </w:rPr>
        <w:t xml:space="preserve">lo Sposalizio della vergine e Consegna delle chiavi a San Pietro), ritratto di Gentildonna (la Muta), ritratto di Agnolo e Maddalena Strozzi, Trasporto del corpo di Cristo, </w:t>
      </w:r>
      <w:r w:rsidRPr="002D23E0">
        <w:t>affreschi delle sale vaticane (</w:t>
      </w:r>
      <w:r w:rsidRPr="002D23E0">
        <w:rPr>
          <w:i/>
        </w:rPr>
        <w:t>Scuola d’Atene, Liberazione di San Pietro dal Carcere).</w:t>
      </w:r>
      <w:r w:rsidRPr="002D23E0">
        <w:rPr>
          <w:iCs/>
        </w:rPr>
        <w:t xml:space="preserve"> </w:t>
      </w:r>
    </w:p>
    <w:p w14:paraId="5B4DEE5E" w14:textId="77777777" w:rsidR="002D23E0" w:rsidRPr="002D23E0" w:rsidRDefault="002D23E0" w:rsidP="002D23E0">
      <w:pPr>
        <w:jc w:val="both"/>
        <w:rPr>
          <w:i/>
        </w:rPr>
      </w:pPr>
      <w:r w:rsidRPr="002D23E0">
        <w:t xml:space="preserve">Michelangelo Buonarroti, vita e formazione. Lettura dell’opera: </w:t>
      </w:r>
      <w:r w:rsidRPr="002D23E0">
        <w:rPr>
          <w:i/>
        </w:rPr>
        <w:t xml:space="preserve">Pietà, il David, Tondo Doni, </w:t>
      </w:r>
      <w:r w:rsidRPr="002D23E0">
        <w:t>gli affreschi sulla volta della cappella Sistina (</w:t>
      </w:r>
      <w:r w:rsidRPr="002D23E0">
        <w:rPr>
          <w:i/>
        </w:rPr>
        <w:t>la creazione di Adamo), il Giudizio Universale, Pietà Rondanini (il non finito). Architettura: Piazza del Campidoglio, San Pietro.</w:t>
      </w:r>
    </w:p>
    <w:p w14:paraId="57BE8143" w14:textId="77777777" w:rsidR="002D23E0" w:rsidRPr="002D23E0" w:rsidRDefault="002D23E0" w:rsidP="002D23E0">
      <w:pPr>
        <w:jc w:val="both"/>
      </w:pPr>
      <w:r w:rsidRPr="002D23E0">
        <w:t xml:space="preserve">La pittura tonale a Venezia: Tiziano </w:t>
      </w:r>
      <w:proofErr w:type="spellStart"/>
      <w:r w:rsidRPr="002D23E0">
        <w:t>Vecellio</w:t>
      </w:r>
      <w:proofErr w:type="spellEnd"/>
      <w:r w:rsidRPr="002D23E0">
        <w:t xml:space="preserve">, analisi delle opere: </w:t>
      </w:r>
      <w:r w:rsidRPr="002D23E0">
        <w:rPr>
          <w:i/>
        </w:rPr>
        <w:t xml:space="preserve">Amor sacro e amor profano, La Venere di Urbino, </w:t>
      </w:r>
      <w:r w:rsidRPr="002D23E0">
        <w:rPr>
          <w:iCs/>
        </w:rPr>
        <w:t>Giorgione</w:t>
      </w:r>
      <w:r w:rsidRPr="002D23E0">
        <w:rPr>
          <w:i/>
        </w:rPr>
        <w:t>: La tempesta</w:t>
      </w:r>
      <w:r w:rsidRPr="002D23E0">
        <w:t xml:space="preserve"> </w:t>
      </w:r>
    </w:p>
    <w:p w14:paraId="0B68B555" w14:textId="77777777" w:rsidR="002D23E0" w:rsidRDefault="002D23E0" w:rsidP="002D23E0">
      <w:pPr>
        <w:jc w:val="both"/>
      </w:pPr>
    </w:p>
    <w:p w14:paraId="4271BD82" w14:textId="5528704A" w:rsidR="002D23E0" w:rsidRPr="002D23E0" w:rsidRDefault="002D23E0" w:rsidP="002D23E0">
      <w:pPr>
        <w:jc w:val="both"/>
      </w:pPr>
      <w:r w:rsidRPr="002D23E0">
        <w:t>U.D. 4: IL MANIERISMO</w:t>
      </w:r>
    </w:p>
    <w:p w14:paraId="207FF9B9" w14:textId="77777777" w:rsidR="002D23E0" w:rsidRPr="002D23E0" w:rsidRDefault="002D23E0" w:rsidP="002D23E0">
      <w:pPr>
        <w:jc w:val="both"/>
      </w:pPr>
      <w:r w:rsidRPr="002D23E0">
        <w:t xml:space="preserve">Contesto storico e culturale. La definizione di </w:t>
      </w:r>
      <w:r w:rsidRPr="002D23E0">
        <w:rPr>
          <w:i/>
        </w:rPr>
        <w:t>Maniera</w:t>
      </w:r>
      <w:r w:rsidRPr="002D23E0">
        <w:t>.</w:t>
      </w:r>
    </w:p>
    <w:p w14:paraId="689BEB59" w14:textId="77777777" w:rsidR="002D23E0" w:rsidRPr="002D23E0" w:rsidRDefault="002D23E0" w:rsidP="002D23E0">
      <w:pPr>
        <w:jc w:val="both"/>
        <w:rPr>
          <w:iCs/>
        </w:rPr>
      </w:pPr>
      <w:r w:rsidRPr="002D23E0">
        <w:t xml:space="preserve">Jacopo Carucci detto il Pontormo: </w:t>
      </w:r>
      <w:r w:rsidRPr="002D23E0">
        <w:rPr>
          <w:i/>
        </w:rPr>
        <w:t>Deposizione.</w:t>
      </w:r>
      <w:r w:rsidRPr="002D23E0">
        <w:rPr>
          <w:iCs/>
        </w:rPr>
        <w:t xml:space="preserve"> Rosso Fiorentino: </w:t>
      </w:r>
      <w:r w:rsidRPr="002D23E0">
        <w:rPr>
          <w:i/>
        </w:rPr>
        <w:t>Deposizione</w:t>
      </w:r>
      <w:r w:rsidRPr="002D23E0">
        <w:rPr>
          <w:iCs/>
        </w:rPr>
        <w:t>.</w:t>
      </w:r>
      <w:r w:rsidRPr="002D23E0">
        <w:rPr>
          <w:i/>
        </w:rPr>
        <w:t xml:space="preserve"> </w:t>
      </w:r>
      <w:r w:rsidRPr="002D23E0">
        <w:rPr>
          <w:iCs/>
        </w:rPr>
        <w:t>Agnolo Bronzino:</w:t>
      </w:r>
      <w:r w:rsidRPr="002D23E0">
        <w:rPr>
          <w:i/>
        </w:rPr>
        <w:t xml:space="preserve"> Allegoria di Venere. </w:t>
      </w:r>
      <w:r w:rsidRPr="002D23E0">
        <w:rPr>
          <w:iCs/>
        </w:rPr>
        <w:t xml:space="preserve">Il Parmigianino, </w:t>
      </w:r>
      <w:r w:rsidRPr="002D23E0">
        <w:rPr>
          <w:i/>
        </w:rPr>
        <w:t>la Madonna dal collo lungo</w:t>
      </w:r>
    </w:p>
    <w:p w14:paraId="064E1310" w14:textId="77777777" w:rsidR="002D23E0" w:rsidRDefault="002D23E0" w:rsidP="002D23E0">
      <w:pPr>
        <w:jc w:val="both"/>
      </w:pPr>
    </w:p>
    <w:p w14:paraId="40A09790" w14:textId="4B012750" w:rsidR="002D23E0" w:rsidRPr="002D23E0" w:rsidRDefault="002D23E0" w:rsidP="002D23E0">
      <w:pPr>
        <w:jc w:val="both"/>
      </w:pPr>
      <w:r w:rsidRPr="002D23E0">
        <w:t>U.D. 5: IL SEICENTO</w:t>
      </w:r>
    </w:p>
    <w:p w14:paraId="6BE34E2B" w14:textId="77777777" w:rsidR="002D23E0" w:rsidRPr="002D23E0" w:rsidRDefault="002D23E0" w:rsidP="002D23E0">
      <w:pPr>
        <w:jc w:val="both"/>
      </w:pPr>
      <w:r w:rsidRPr="002D23E0">
        <w:t>Contesto storico culturale. L’arte e l’architettura come stupore e incantamento.</w:t>
      </w:r>
    </w:p>
    <w:p w14:paraId="0A3AC62E" w14:textId="77777777" w:rsidR="002D23E0" w:rsidRPr="002D23E0" w:rsidRDefault="002D23E0" w:rsidP="002D23E0">
      <w:pPr>
        <w:jc w:val="both"/>
      </w:pPr>
      <w:r w:rsidRPr="002D23E0">
        <w:t xml:space="preserve">Michelangelo Merisi (Caravaggio): vita e formazione Lettura dell’opera: Bacchino malato, cesta di frutta, </w:t>
      </w:r>
      <w:r w:rsidRPr="002D23E0">
        <w:rPr>
          <w:i/>
        </w:rPr>
        <w:t>Bacco, Martirio di San Matteo, San Matteo e l’Angelo, Vocazione di San Matteo, La deposizione nel sepolcro, Giuditta e Oloferne (Confronto con l’opera di Artemisia Gentileschi)</w:t>
      </w:r>
    </w:p>
    <w:p w14:paraId="0BD17E3F" w14:textId="77777777" w:rsidR="002D23E0" w:rsidRPr="002D23E0" w:rsidRDefault="002D23E0" w:rsidP="002D23E0">
      <w:pPr>
        <w:jc w:val="both"/>
        <w:rPr>
          <w:i/>
        </w:rPr>
      </w:pPr>
      <w:r w:rsidRPr="002D23E0">
        <w:t xml:space="preserve">Francesco Borromini, analisi delle opere: </w:t>
      </w:r>
      <w:r w:rsidRPr="002D23E0">
        <w:rPr>
          <w:i/>
        </w:rPr>
        <w:t>San Carlo alle quattro fontane. Sant’Ivo alla Sapienza.</w:t>
      </w:r>
    </w:p>
    <w:p w14:paraId="7EE4FED0" w14:textId="77777777" w:rsidR="002D23E0" w:rsidRPr="002D23E0" w:rsidRDefault="002D23E0" w:rsidP="002D23E0">
      <w:pPr>
        <w:jc w:val="both"/>
        <w:rPr>
          <w:i/>
        </w:rPr>
      </w:pPr>
      <w:r w:rsidRPr="002D23E0">
        <w:t xml:space="preserve">Gian Lorenzo Bernini, analisi delle opere: </w:t>
      </w:r>
      <w:r w:rsidRPr="002D23E0">
        <w:rPr>
          <w:i/>
        </w:rPr>
        <w:t>Apollo e Dafne, il ratto di Proserpina, Estasi di Santa Teresa, il Baldacchino di San Pietro, colonnato di piazza San Pietro.</w:t>
      </w:r>
    </w:p>
    <w:p w14:paraId="1368CB0A" w14:textId="3641FAA7" w:rsidR="008E5EB1" w:rsidRPr="005B5947" w:rsidRDefault="008E5EB1" w:rsidP="00E967F6">
      <w:pPr>
        <w:tabs>
          <w:tab w:val="left" w:pos="3700"/>
        </w:tabs>
        <w:jc w:val="both"/>
        <w:rPr>
          <w:rFonts w:eastAsia="Calibri"/>
          <w:bCs/>
          <w:color w:val="FF0000"/>
          <w:lang w:eastAsia="en-US"/>
        </w:rPr>
      </w:pPr>
    </w:p>
    <w:p w14:paraId="48CEF53D" w14:textId="4019CB15" w:rsidR="00571DF0" w:rsidRPr="005B5947" w:rsidRDefault="00571DF0" w:rsidP="00344D98">
      <w:pPr>
        <w:rPr>
          <w:color w:val="FF0000"/>
          <w:sz w:val="32"/>
          <w:szCs w:val="32"/>
        </w:rPr>
      </w:pPr>
      <w:r w:rsidRPr="005B5947">
        <w:rPr>
          <w:b/>
          <w:noProof/>
          <w:color w:val="FF0000"/>
        </w:rPr>
        <mc:AlternateContent>
          <mc:Choice Requires="wps">
            <w:drawing>
              <wp:anchor distT="0" distB="0" distL="114300" distR="114300" simplePos="0" relativeHeight="251675648" behindDoc="1" locked="0" layoutInCell="1" allowOverlap="1" wp14:anchorId="412E6990" wp14:editId="0FDC6EA9">
                <wp:simplePos x="0" y="0"/>
                <wp:positionH relativeFrom="margin">
                  <wp:align>left</wp:align>
                </wp:positionH>
                <wp:positionV relativeFrom="paragraph">
                  <wp:posOffset>6920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1079C409" w:rsidR="00B0389C" w:rsidRDefault="00B0389C" w:rsidP="00B0389C">
                            <w:pPr>
                              <w:shd w:val="clear" w:color="auto" w:fill="F4B083" w:themeFill="accent2" w:themeFillTint="99"/>
                            </w:pPr>
                            <w:r>
                              <w:t xml:space="preserve">Docente: </w:t>
                            </w:r>
                            <w:r w:rsidR="003A16E1">
                              <w:rPr>
                                <w:b/>
                                <w:bCs/>
                              </w:rPr>
                              <w:t xml:space="preserve">Antonio Cervellera </w:t>
                            </w:r>
                            <w:r w:rsidR="00193B7C">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5" type="#_x0000_t202" style="position:absolute;margin-left:0;margin-top:.55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1079C409" w:rsidR="00B0389C" w:rsidRDefault="00B0389C" w:rsidP="00B0389C">
                      <w:pPr>
                        <w:shd w:val="clear" w:color="auto" w:fill="F4B083" w:themeFill="accent2" w:themeFillTint="99"/>
                      </w:pPr>
                      <w:r>
                        <w:t xml:space="preserve">Docente: </w:t>
                      </w:r>
                      <w:r w:rsidR="003A16E1">
                        <w:rPr>
                          <w:b/>
                          <w:bCs/>
                        </w:rPr>
                        <w:t xml:space="preserve">Antonio Cervellera </w:t>
                      </w:r>
                      <w:r w:rsidR="00193B7C">
                        <w:rPr>
                          <w:b/>
                          <w:bCs/>
                        </w:rPr>
                        <w:t xml:space="preserve"> </w:t>
                      </w:r>
                      <w:r>
                        <w:rPr>
                          <w:b/>
                          <w:bCs/>
                        </w:rPr>
                        <w:t xml:space="preserve"> </w:t>
                      </w:r>
                    </w:p>
                  </w:txbxContent>
                </v:textbox>
                <w10:wrap anchorx="margin"/>
              </v:shape>
            </w:pict>
          </mc:Fallback>
        </mc:AlternateContent>
      </w:r>
    </w:p>
    <w:p w14:paraId="35751481" w14:textId="7CFF8538" w:rsidR="00344D98" w:rsidRPr="005B5947" w:rsidRDefault="00344D98" w:rsidP="00344D98">
      <w:pPr>
        <w:rPr>
          <w:color w:val="FF0000"/>
          <w:sz w:val="32"/>
          <w:szCs w:val="32"/>
        </w:rPr>
      </w:pPr>
    </w:p>
    <w:p w14:paraId="76B81AB4" w14:textId="25330332" w:rsidR="005976A8" w:rsidRDefault="005976A8" w:rsidP="0046291C">
      <w:pPr>
        <w:rPr>
          <w:b/>
          <w:color w:val="FF0000"/>
          <w:sz w:val="28"/>
          <w:szCs w:val="32"/>
        </w:rPr>
      </w:pPr>
    </w:p>
    <w:p w14:paraId="2F328C09" w14:textId="77777777" w:rsidR="002D23E0" w:rsidRPr="002D23E0" w:rsidRDefault="002D23E0" w:rsidP="002D23E0">
      <w:pPr>
        <w:pStyle w:val="TxBrp1"/>
        <w:rPr>
          <w:b/>
          <w:sz w:val="24"/>
          <w:lang w:val="it-IT"/>
        </w:rPr>
      </w:pPr>
      <w:r w:rsidRPr="002D23E0">
        <w:rPr>
          <w:b/>
          <w:sz w:val="24"/>
          <w:lang w:val="it-IT"/>
        </w:rPr>
        <w:t>Modulo 1</w:t>
      </w:r>
    </w:p>
    <w:p w14:paraId="41330033" w14:textId="77777777" w:rsidR="002D23E0" w:rsidRPr="002D23E0" w:rsidRDefault="002D23E0" w:rsidP="002D23E0">
      <w:pPr>
        <w:pStyle w:val="Corpodeltesto3"/>
        <w:tabs>
          <w:tab w:val="left" w:pos="-10773"/>
        </w:tabs>
        <w:ind w:left="1" w:hanging="1"/>
        <w:rPr>
          <w:sz w:val="24"/>
          <w:szCs w:val="24"/>
        </w:rPr>
      </w:pPr>
      <w:r w:rsidRPr="002D23E0">
        <w:rPr>
          <w:sz w:val="24"/>
          <w:szCs w:val="24"/>
        </w:rPr>
        <w:lastRenderedPageBreak/>
        <w:t>Presentazione programma e delle attività in palestra; Informazione delle norme di comportamento,</w:t>
      </w:r>
    </w:p>
    <w:p w14:paraId="5C9B7094" w14:textId="77777777" w:rsidR="002D23E0" w:rsidRPr="002D23E0" w:rsidRDefault="002D23E0" w:rsidP="002D23E0">
      <w:pPr>
        <w:pStyle w:val="Corpodeltesto3"/>
        <w:tabs>
          <w:tab w:val="num" w:pos="-10773"/>
          <w:tab w:val="left" w:pos="135"/>
        </w:tabs>
        <w:ind w:left="135" w:hanging="135"/>
        <w:rPr>
          <w:b/>
          <w:sz w:val="24"/>
          <w:szCs w:val="24"/>
        </w:rPr>
      </w:pPr>
      <w:r w:rsidRPr="002D23E0">
        <w:rPr>
          <w:sz w:val="24"/>
          <w:szCs w:val="24"/>
        </w:rPr>
        <w:t>Prove d’ingresso;</w:t>
      </w:r>
    </w:p>
    <w:p w14:paraId="523AC59E" w14:textId="77777777" w:rsidR="002D23E0" w:rsidRPr="002D23E0" w:rsidRDefault="002D23E0" w:rsidP="002D23E0">
      <w:pPr>
        <w:pStyle w:val="TxBrp1"/>
        <w:rPr>
          <w:b/>
          <w:sz w:val="24"/>
          <w:lang w:val="it-IT"/>
        </w:rPr>
      </w:pPr>
    </w:p>
    <w:p w14:paraId="33BC0ECC" w14:textId="77777777" w:rsidR="002D23E0" w:rsidRPr="002D23E0" w:rsidRDefault="002D23E0" w:rsidP="002D23E0">
      <w:pPr>
        <w:pStyle w:val="TxBrp1"/>
        <w:rPr>
          <w:b/>
          <w:sz w:val="24"/>
          <w:lang w:val="it-IT"/>
        </w:rPr>
      </w:pPr>
      <w:r w:rsidRPr="002D23E0">
        <w:rPr>
          <w:b/>
          <w:sz w:val="24"/>
          <w:lang w:val="it-IT"/>
        </w:rPr>
        <w:t>Modulo 2</w:t>
      </w:r>
    </w:p>
    <w:p w14:paraId="50907E20" w14:textId="1D677E56" w:rsidR="002D23E0" w:rsidRPr="002D23E0" w:rsidRDefault="002D23E0" w:rsidP="002D23E0">
      <w:pPr>
        <w:pStyle w:val="TxBrp1"/>
        <w:numPr>
          <w:ilvl w:val="0"/>
          <w:numId w:val="53"/>
        </w:numPr>
        <w:tabs>
          <w:tab w:val="clear" w:pos="204"/>
          <w:tab w:val="left" w:pos="-10773"/>
        </w:tabs>
        <w:rPr>
          <w:sz w:val="24"/>
          <w:lang w:val="it-IT"/>
        </w:rPr>
      </w:pPr>
      <w:r w:rsidRPr="002D23E0">
        <w:rPr>
          <w:sz w:val="24"/>
          <w:lang w:val="it-IT"/>
        </w:rPr>
        <w:t>La corsa nelle sue varie forme: corsa lunga;</w:t>
      </w:r>
      <w:r w:rsidRPr="002D23E0">
        <w:rPr>
          <w:rFonts w:ascii="Arial" w:hAnsi="Arial"/>
          <w:sz w:val="24"/>
          <w:lang w:val="it-IT"/>
        </w:rPr>
        <w:t xml:space="preserve"> </w:t>
      </w:r>
      <w:r w:rsidRPr="002D23E0">
        <w:rPr>
          <w:sz w:val="24"/>
          <w:lang w:val="it-IT"/>
        </w:rPr>
        <w:t>corsa ad intervalli, corsa con variazioni di ritmo, di pendenza e di fondo;</w:t>
      </w:r>
    </w:p>
    <w:p w14:paraId="52437F8B" w14:textId="77777777" w:rsidR="002D23E0" w:rsidRPr="002D23E0" w:rsidRDefault="002D23E0" w:rsidP="002D23E0">
      <w:pPr>
        <w:pStyle w:val="TxBrp1"/>
        <w:numPr>
          <w:ilvl w:val="0"/>
          <w:numId w:val="52"/>
        </w:numPr>
        <w:tabs>
          <w:tab w:val="clear" w:pos="204"/>
        </w:tabs>
        <w:rPr>
          <w:sz w:val="24"/>
          <w:lang w:val="it-IT"/>
        </w:rPr>
      </w:pPr>
      <w:r w:rsidRPr="002D23E0">
        <w:rPr>
          <w:sz w:val="24"/>
          <w:lang w:val="it-IT"/>
        </w:rPr>
        <w:t xml:space="preserve"> </w:t>
      </w:r>
      <w:proofErr w:type="spellStart"/>
      <w:r w:rsidRPr="002D23E0">
        <w:rPr>
          <w:sz w:val="24"/>
          <w:lang w:val="it-IT"/>
        </w:rPr>
        <w:t>interval</w:t>
      </w:r>
      <w:proofErr w:type="spellEnd"/>
      <w:r w:rsidRPr="002D23E0">
        <w:rPr>
          <w:sz w:val="24"/>
          <w:lang w:val="it-IT"/>
        </w:rPr>
        <w:t xml:space="preserve"> -training.</w:t>
      </w:r>
    </w:p>
    <w:p w14:paraId="0280E33F" w14:textId="77777777" w:rsidR="002D23E0" w:rsidRPr="002D23E0" w:rsidRDefault="002D23E0" w:rsidP="002D23E0">
      <w:pPr>
        <w:pStyle w:val="TxBrp1"/>
        <w:numPr>
          <w:ilvl w:val="0"/>
          <w:numId w:val="52"/>
        </w:numPr>
        <w:tabs>
          <w:tab w:val="clear" w:pos="204"/>
          <w:tab w:val="left" w:pos="-10915"/>
        </w:tabs>
        <w:rPr>
          <w:sz w:val="24"/>
          <w:lang w:val="it-IT"/>
        </w:rPr>
      </w:pPr>
      <w:r w:rsidRPr="002D23E0">
        <w:rPr>
          <w:sz w:val="24"/>
          <w:lang w:val="it-IT"/>
        </w:rPr>
        <w:t>Lavoro in circuiti a stazioni e cronometrate;</w:t>
      </w:r>
    </w:p>
    <w:p w14:paraId="259AA302" w14:textId="77777777" w:rsidR="002D23E0" w:rsidRPr="002D23E0" w:rsidRDefault="002D23E0" w:rsidP="002D23E0">
      <w:pPr>
        <w:pStyle w:val="TxBrp1"/>
        <w:numPr>
          <w:ilvl w:val="0"/>
          <w:numId w:val="52"/>
        </w:numPr>
        <w:tabs>
          <w:tab w:val="clear" w:pos="204"/>
        </w:tabs>
        <w:rPr>
          <w:b/>
          <w:sz w:val="24"/>
          <w:lang w:val="it-IT"/>
        </w:rPr>
      </w:pPr>
      <w:r w:rsidRPr="002D23E0">
        <w:rPr>
          <w:sz w:val="24"/>
          <w:lang w:val="it-IT"/>
        </w:rPr>
        <w:t>Esercizi di potenziamento muscolare a corpo libero e con l’ausilio di piccoli carichi;</w:t>
      </w:r>
    </w:p>
    <w:p w14:paraId="386C4345" w14:textId="77777777" w:rsidR="002D23E0" w:rsidRPr="002D23E0" w:rsidRDefault="002D23E0" w:rsidP="002D23E0">
      <w:pPr>
        <w:pStyle w:val="TxBrp1"/>
        <w:numPr>
          <w:ilvl w:val="0"/>
          <w:numId w:val="52"/>
        </w:numPr>
        <w:tabs>
          <w:tab w:val="clear" w:pos="204"/>
        </w:tabs>
        <w:rPr>
          <w:b/>
          <w:sz w:val="24"/>
          <w:lang w:val="it-IT"/>
        </w:rPr>
      </w:pPr>
      <w:r w:rsidRPr="002D23E0">
        <w:rPr>
          <w:sz w:val="24"/>
          <w:lang w:val="it-IT"/>
        </w:rPr>
        <w:t>Attività ed esercizi a carico naturale</w:t>
      </w:r>
    </w:p>
    <w:p w14:paraId="2C5D79BF" w14:textId="77777777" w:rsidR="002D23E0" w:rsidRPr="002D23E0" w:rsidRDefault="002D23E0" w:rsidP="002D23E0">
      <w:pPr>
        <w:pStyle w:val="TxBrp1"/>
        <w:numPr>
          <w:ilvl w:val="0"/>
          <w:numId w:val="52"/>
        </w:numPr>
        <w:tabs>
          <w:tab w:val="clear" w:pos="204"/>
          <w:tab w:val="left" w:pos="-11340"/>
        </w:tabs>
        <w:rPr>
          <w:b/>
          <w:sz w:val="24"/>
          <w:lang w:val="it-IT"/>
        </w:rPr>
      </w:pPr>
      <w:r w:rsidRPr="002D23E0">
        <w:rPr>
          <w:sz w:val="24"/>
          <w:lang w:val="it-IT"/>
        </w:rPr>
        <w:t>Attività di opposizione e resistenza allo sforzo.</w:t>
      </w:r>
    </w:p>
    <w:p w14:paraId="19145966" w14:textId="77777777" w:rsidR="002D23E0" w:rsidRPr="002D23E0" w:rsidRDefault="002D23E0" w:rsidP="002D23E0">
      <w:pPr>
        <w:pStyle w:val="TxBrp1"/>
        <w:numPr>
          <w:ilvl w:val="0"/>
          <w:numId w:val="54"/>
        </w:numPr>
        <w:tabs>
          <w:tab w:val="clear" w:pos="204"/>
          <w:tab w:val="clear" w:pos="417"/>
          <w:tab w:val="left" w:pos="-11340"/>
          <w:tab w:val="left" w:pos="340"/>
        </w:tabs>
        <w:rPr>
          <w:b/>
          <w:sz w:val="24"/>
          <w:lang w:val="it-IT"/>
        </w:rPr>
      </w:pPr>
      <w:r w:rsidRPr="002D23E0">
        <w:rPr>
          <w:sz w:val="24"/>
          <w:lang w:val="it-IT"/>
        </w:rPr>
        <w:t>Esercizi di allungamento muscolare</w:t>
      </w:r>
    </w:p>
    <w:p w14:paraId="3CB65CB2" w14:textId="77777777" w:rsidR="002D23E0" w:rsidRPr="002D23E0" w:rsidRDefault="002D23E0" w:rsidP="002D23E0">
      <w:pPr>
        <w:pStyle w:val="TxBrp1"/>
        <w:rPr>
          <w:b/>
          <w:sz w:val="24"/>
          <w:lang w:val="it-IT"/>
        </w:rPr>
      </w:pPr>
    </w:p>
    <w:p w14:paraId="3B0EECCF" w14:textId="77777777" w:rsidR="002D23E0" w:rsidRPr="002D23E0" w:rsidRDefault="002D23E0" w:rsidP="002D23E0">
      <w:pPr>
        <w:pStyle w:val="TxBrp1"/>
        <w:rPr>
          <w:b/>
          <w:sz w:val="24"/>
          <w:lang w:val="it-IT"/>
        </w:rPr>
      </w:pPr>
      <w:r w:rsidRPr="002D23E0">
        <w:rPr>
          <w:b/>
          <w:sz w:val="24"/>
          <w:lang w:val="it-IT"/>
        </w:rPr>
        <w:t>Modulo 3</w:t>
      </w:r>
    </w:p>
    <w:p w14:paraId="469F9A5D" w14:textId="77777777" w:rsidR="002D23E0" w:rsidRPr="002D23E0" w:rsidRDefault="002D23E0" w:rsidP="002D23E0">
      <w:pPr>
        <w:pStyle w:val="TxBrp1"/>
        <w:numPr>
          <w:ilvl w:val="0"/>
          <w:numId w:val="54"/>
        </w:numPr>
        <w:tabs>
          <w:tab w:val="clear" w:pos="204"/>
          <w:tab w:val="clear" w:pos="417"/>
          <w:tab w:val="left" w:pos="-11340"/>
          <w:tab w:val="left" w:pos="340"/>
        </w:tabs>
        <w:rPr>
          <w:sz w:val="24"/>
          <w:lang w:val="it-IT"/>
        </w:rPr>
      </w:pPr>
      <w:r w:rsidRPr="002D23E0">
        <w:rPr>
          <w:sz w:val="24"/>
          <w:lang w:val="it-IT"/>
        </w:rPr>
        <w:t>Attività ed esercizi coordinativi a corpo libero</w:t>
      </w:r>
    </w:p>
    <w:p w14:paraId="73F1C177" w14:textId="77777777" w:rsidR="002D23E0" w:rsidRPr="002D23E0" w:rsidRDefault="002D23E0" w:rsidP="002D23E0">
      <w:pPr>
        <w:pStyle w:val="TxBrp1"/>
        <w:numPr>
          <w:ilvl w:val="0"/>
          <w:numId w:val="54"/>
        </w:numPr>
        <w:tabs>
          <w:tab w:val="clear" w:pos="204"/>
          <w:tab w:val="clear" w:pos="417"/>
          <w:tab w:val="left" w:pos="340"/>
        </w:tabs>
        <w:rPr>
          <w:sz w:val="24"/>
          <w:lang w:val="it-IT"/>
        </w:rPr>
      </w:pPr>
      <w:r w:rsidRPr="002D23E0">
        <w:rPr>
          <w:sz w:val="24"/>
          <w:lang w:val="it-IT"/>
        </w:rPr>
        <w:t xml:space="preserve">andature </w:t>
      </w:r>
      <w:proofErr w:type="spellStart"/>
      <w:r w:rsidRPr="002D23E0">
        <w:rPr>
          <w:sz w:val="24"/>
          <w:lang w:val="it-IT"/>
        </w:rPr>
        <w:t>quadrupediche</w:t>
      </w:r>
      <w:proofErr w:type="spellEnd"/>
      <w:r w:rsidRPr="002D23E0">
        <w:rPr>
          <w:sz w:val="24"/>
          <w:lang w:val="it-IT"/>
        </w:rPr>
        <w:t xml:space="preserve"> e </w:t>
      </w:r>
      <w:proofErr w:type="spellStart"/>
      <w:r w:rsidRPr="002D23E0">
        <w:rPr>
          <w:sz w:val="24"/>
          <w:lang w:val="it-IT"/>
        </w:rPr>
        <w:t>lateralizantì</w:t>
      </w:r>
      <w:proofErr w:type="spellEnd"/>
      <w:r w:rsidRPr="002D23E0">
        <w:rPr>
          <w:sz w:val="24"/>
          <w:lang w:val="it-IT"/>
        </w:rPr>
        <w:t>;</w:t>
      </w:r>
    </w:p>
    <w:p w14:paraId="1C97F0B6" w14:textId="77777777" w:rsidR="002D23E0" w:rsidRPr="002D23E0" w:rsidRDefault="002D23E0" w:rsidP="002D23E0">
      <w:pPr>
        <w:pStyle w:val="TxBrp1"/>
        <w:numPr>
          <w:ilvl w:val="0"/>
          <w:numId w:val="54"/>
        </w:numPr>
        <w:tabs>
          <w:tab w:val="clear" w:pos="204"/>
          <w:tab w:val="clear" w:pos="417"/>
          <w:tab w:val="left" w:pos="-11482"/>
          <w:tab w:val="left" w:pos="340"/>
        </w:tabs>
        <w:rPr>
          <w:sz w:val="24"/>
          <w:lang w:val="it-IT"/>
        </w:rPr>
      </w:pPr>
      <w:r w:rsidRPr="002D23E0">
        <w:rPr>
          <w:sz w:val="24"/>
          <w:lang w:val="it-IT"/>
        </w:rPr>
        <w:t xml:space="preserve">Attività ed esercizi coordinativi ai piccoli attrezzi codificati e non codificati; </w:t>
      </w:r>
    </w:p>
    <w:p w14:paraId="0BFA40F9" w14:textId="77777777" w:rsidR="002D23E0" w:rsidRPr="002D23E0" w:rsidRDefault="002D23E0" w:rsidP="002D23E0">
      <w:pPr>
        <w:pStyle w:val="TxBrp1"/>
        <w:numPr>
          <w:ilvl w:val="0"/>
          <w:numId w:val="54"/>
        </w:numPr>
        <w:tabs>
          <w:tab w:val="clear" w:pos="204"/>
          <w:tab w:val="clear" w:pos="417"/>
          <w:tab w:val="left" w:pos="-11340"/>
          <w:tab w:val="left" w:pos="340"/>
        </w:tabs>
        <w:rPr>
          <w:sz w:val="24"/>
          <w:lang w:val="it-IT"/>
        </w:rPr>
      </w:pPr>
      <w:r w:rsidRPr="002D23E0">
        <w:rPr>
          <w:sz w:val="24"/>
          <w:lang w:val="it-IT"/>
        </w:rPr>
        <w:t>Attività ed esercizi in situazioni inusuali tali che richiedono il recupero, il mantenimento e la conquista dell’equilibrio</w:t>
      </w:r>
    </w:p>
    <w:p w14:paraId="1A9B558B" w14:textId="77777777" w:rsidR="002D23E0" w:rsidRPr="002D23E0" w:rsidRDefault="002D23E0" w:rsidP="002D23E0">
      <w:pPr>
        <w:pStyle w:val="TxBrp1"/>
        <w:numPr>
          <w:ilvl w:val="0"/>
          <w:numId w:val="54"/>
        </w:numPr>
        <w:tabs>
          <w:tab w:val="clear" w:pos="204"/>
          <w:tab w:val="clear" w:pos="417"/>
          <w:tab w:val="left" w:pos="-11340"/>
          <w:tab w:val="left" w:pos="340"/>
        </w:tabs>
        <w:rPr>
          <w:b/>
          <w:sz w:val="24"/>
          <w:lang w:val="it-IT"/>
        </w:rPr>
      </w:pPr>
      <w:r w:rsidRPr="002D23E0">
        <w:rPr>
          <w:sz w:val="24"/>
          <w:lang w:val="it-IT"/>
        </w:rPr>
        <w:t xml:space="preserve">Esercizi per lo sviluppo dell’equilibrio </w:t>
      </w:r>
    </w:p>
    <w:p w14:paraId="542D7B1B" w14:textId="77777777" w:rsidR="002D23E0" w:rsidRPr="002D23E0" w:rsidRDefault="002D23E0" w:rsidP="002D23E0">
      <w:pPr>
        <w:pStyle w:val="TxBrp1"/>
        <w:numPr>
          <w:ilvl w:val="0"/>
          <w:numId w:val="54"/>
        </w:numPr>
        <w:tabs>
          <w:tab w:val="clear" w:pos="204"/>
          <w:tab w:val="clear" w:pos="417"/>
          <w:tab w:val="left" w:pos="-11340"/>
          <w:tab w:val="left" w:pos="340"/>
        </w:tabs>
        <w:rPr>
          <w:sz w:val="24"/>
          <w:lang w:val="it-IT"/>
        </w:rPr>
      </w:pPr>
      <w:r w:rsidRPr="002D23E0">
        <w:rPr>
          <w:sz w:val="24"/>
          <w:lang w:val="it-IT"/>
        </w:rPr>
        <w:t>Adattare il movimento in funzione di uno scopo (Economicità);</w:t>
      </w:r>
    </w:p>
    <w:p w14:paraId="6FD88AD4" w14:textId="77777777" w:rsidR="002D23E0" w:rsidRPr="002D23E0" w:rsidRDefault="002D23E0" w:rsidP="002D23E0">
      <w:pPr>
        <w:pStyle w:val="TxBrp1"/>
        <w:rPr>
          <w:b/>
          <w:sz w:val="24"/>
          <w:lang w:val="it-IT"/>
        </w:rPr>
      </w:pPr>
    </w:p>
    <w:p w14:paraId="6152E6EB" w14:textId="77777777" w:rsidR="002D23E0" w:rsidRPr="002D23E0" w:rsidRDefault="002D23E0" w:rsidP="002D23E0">
      <w:pPr>
        <w:pStyle w:val="TxBrp1"/>
        <w:rPr>
          <w:sz w:val="24"/>
          <w:lang w:val="it-IT"/>
        </w:rPr>
      </w:pPr>
      <w:r w:rsidRPr="002D23E0">
        <w:rPr>
          <w:b/>
          <w:sz w:val="24"/>
          <w:lang w:val="it-IT"/>
        </w:rPr>
        <w:t>Modulo 4</w:t>
      </w:r>
    </w:p>
    <w:p w14:paraId="4471A19C" w14:textId="77777777" w:rsidR="002D23E0" w:rsidRPr="002D23E0" w:rsidRDefault="002D23E0" w:rsidP="002D23E0">
      <w:pPr>
        <w:numPr>
          <w:ilvl w:val="0"/>
          <w:numId w:val="55"/>
        </w:numPr>
        <w:tabs>
          <w:tab w:val="clear" w:pos="360"/>
          <w:tab w:val="left" w:pos="340"/>
        </w:tabs>
      </w:pPr>
      <w:r w:rsidRPr="002D23E0">
        <w:t>Giochi sportivi di squadra: pallavolo, pallacanestro, calcio a cinque, pallamano; (compatibilmente con l’uso delle strutture).</w:t>
      </w:r>
    </w:p>
    <w:p w14:paraId="5651A826" w14:textId="77777777" w:rsidR="002D23E0" w:rsidRPr="002D23E0" w:rsidRDefault="002D23E0" w:rsidP="002D23E0">
      <w:pPr>
        <w:numPr>
          <w:ilvl w:val="0"/>
          <w:numId w:val="55"/>
        </w:numPr>
        <w:tabs>
          <w:tab w:val="clear" w:pos="360"/>
          <w:tab w:val="left" w:pos="340"/>
        </w:tabs>
      </w:pPr>
      <w:r w:rsidRPr="002D23E0">
        <w:t>Attività di arbitraggio negli sport praticati</w:t>
      </w:r>
    </w:p>
    <w:p w14:paraId="15ACA8C7" w14:textId="77777777" w:rsidR="002D23E0" w:rsidRPr="002D23E0" w:rsidRDefault="002D23E0" w:rsidP="002D23E0">
      <w:pPr>
        <w:pStyle w:val="TxBrp1"/>
        <w:rPr>
          <w:sz w:val="24"/>
          <w:lang w:val="it-IT"/>
        </w:rPr>
      </w:pPr>
    </w:p>
    <w:p w14:paraId="1BD38E25" w14:textId="77777777" w:rsidR="002D23E0" w:rsidRPr="002D23E0" w:rsidRDefault="002D23E0" w:rsidP="002D23E0">
      <w:pPr>
        <w:pStyle w:val="TxBrp1"/>
        <w:rPr>
          <w:bCs/>
          <w:sz w:val="24"/>
          <w:lang w:val="it-IT"/>
        </w:rPr>
      </w:pPr>
      <w:r w:rsidRPr="002D23E0">
        <w:rPr>
          <w:b/>
          <w:sz w:val="24"/>
          <w:lang w:val="it-IT"/>
        </w:rPr>
        <w:t>Modulo 5</w:t>
      </w:r>
      <w:r w:rsidRPr="002D23E0">
        <w:rPr>
          <w:bCs/>
          <w:sz w:val="24"/>
          <w:lang w:val="it-IT"/>
        </w:rPr>
        <w:t xml:space="preserve">       </w:t>
      </w:r>
    </w:p>
    <w:p w14:paraId="1E00EF98" w14:textId="77777777" w:rsidR="002D23E0" w:rsidRPr="002D23E0" w:rsidRDefault="002D23E0" w:rsidP="002D23E0">
      <w:pPr>
        <w:rPr>
          <w:bCs/>
        </w:rPr>
      </w:pPr>
      <w:r w:rsidRPr="002D23E0">
        <w:rPr>
          <w:bCs/>
        </w:rPr>
        <w:t xml:space="preserve">      Qualità </w:t>
      </w:r>
      <w:proofErr w:type="spellStart"/>
      <w:proofErr w:type="gramStart"/>
      <w:r w:rsidRPr="002D23E0">
        <w:rPr>
          <w:bCs/>
        </w:rPr>
        <w:t>motoria:.</w:t>
      </w:r>
      <w:proofErr w:type="gramEnd"/>
      <w:r w:rsidRPr="002D23E0">
        <w:rPr>
          <w:bCs/>
        </w:rPr>
        <w:t>capacità</w:t>
      </w:r>
      <w:proofErr w:type="spellEnd"/>
      <w:r w:rsidRPr="002D23E0">
        <w:rPr>
          <w:bCs/>
        </w:rPr>
        <w:t xml:space="preserve">       </w:t>
      </w:r>
    </w:p>
    <w:p w14:paraId="24F45F01" w14:textId="77777777" w:rsidR="002D23E0" w:rsidRPr="002D23E0" w:rsidRDefault="002D23E0" w:rsidP="002D23E0">
      <w:pPr>
        <w:rPr>
          <w:bCs/>
        </w:rPr>
      </w:pPr>
      <w:r w:rsidRPr="002D23E0">
        <w:rPr>
          <w:bCs/>
        </w:rPr>
        <w:t xml:space="preserve">       condizionali e coordinative</w:t>
      </w:r>
    </w:p>
    <w:p w14:paraId="4DED7976" w14:textId="77777777" w:rsidR="002D23E0" w:rsidRPr="002D23E0" w:rsidRDefault="002D23E0" w:rsidP="002D23E0">
      <w:r w:rsidRPr="002D23E0">
        <w:rPr>
          <w:bCs/>
        </w:rPr>
        <w:t xml:space="preserve">      Pallacanestro</w:t>
      </w:r>
      <w:r w:rsidRPr="002D23E0">
        <w:t xml:space="preserve">       </w:t>
      </w:r>
    </w:p>
    <w:p w14:paraId="2A598460" w14:textId="77777777" w:rsidR="002D23E0" w:rsidRPr="002D23E0" w:rsidRDefault="002D23E0" w:rsidP="002D23E0">
      <w:r w:rsidRPr="002D23E0">
        <w:t xml:space="preserve">      Pallavolo </w:t>
      </w:r>
    </w:p>
    <w:p w14:paraId="35CB825F" w14:textId="57EF00FA" w:rsidR="00344D98" w:rsidRPr="005B5947" w:rsidRDefault="0046291C" w:rsidP="00344D98">
      <w:pPr>
        <w:rPr>
          <w:color w:val="FF0000"/>
          <w:sz w:val="32"/>
          <w:szCs w:val="32"/>
        </w:rPr>
      </w:pPr>
      <w:r w:rsidRPr="005B5947">
        <w:rPr>
          <w:b/>
          <w:noProof/>
          <w:color w:val="FF0000"/>
        </w:rPr>
        <mc:AlternateContent>
          <mc:Choice Requires="wps">
            <w:drawing>
              <wp:anchor distT="0" distB="0" distL="114300" distR="114300" simplePos="0" relativeHeight="251677696" behindDoc="1" locked="0" layoutInCell="1" allowOverlap="1" wp14:anchorId="4539DE71" wp14:editId="01745995">
                <wp:simplePos x="0" y="0"/>
                <wp:positionH relativeFrom="margin">
                  <wp:align>left</wp:align>
                </wp:positionH>
                <wp:positionV relativeFrom="paragraph">
                  <wp:posOffset>224790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71A2B140" w:rsidR="00B0389C" w:rsidRDefault="00B0389C" w:rsidP="00B0389C">
                            <w:pPr>
                              <w:shd w:val="clear" w:color="auto" w:fill="F4B083" w:themeFill="accent2" w:themeFillTint="99"/>
                            </w:pPr>
                            <w:r>
                              <w:t xml:space="preserve">Docente: </w:t>
                            </w:r>
                            <w:r w:rsidR="002D23E0">
                              <w:rPr>
                                <w:b/>
                                <w:bCs/>
                              </w:rPr>
                              <w:t>Valentina Pierucci</w:t>
                            </w:r>
                            <w:r w:rsidR="0067111A">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6" type="#_x0000_t202" style="position:absolute;margin-left:0;margin-top:17.7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71A2B140" w:rsidR="00B0389C" w:rsidRDefault="00B0389C" w:rsidP="00B0389C">
                      <w:pPr>
                        <w:shd w:val="clear" w:color="auto" w:fill="F4B083" w:themeFill="accent2" w:themeFillTint="99"/>
                      </w:pPr>
                      <w:r>
                        <w:t xml:space="preserve">Docente: </w:t>
                      </w:r>
                      <w:r w:rsidR="002D23E0">
                        <w:rPr>
                          <w:b/>
                          <w:bCs/>
                        </w:rPr>
                        <w:t>Valentina Pierucci</w:t>
                      </w:r>
                      <w:r w:rsidR="0067111A">
                        <w:rPr>
                          <w:b/>
                          <w:bCs/>
                        </w:rPr>
                        <w:t xml:space="preserve"> </w:t>
                      </w:r>
                      <w:r>
                        <w:rPr>
                          <w:b/>
                          <w:bCs/>
                        </w:rPr>
                        <w:t xml:space="preserve">   </w:t>
                      </w:r>
                    </w:p>
                  </w:txbxContent>
                </v:textbox>
                <w10:wrap anchorx="margin"/>
              </v:shape>
            </w:pict>
          </mc:Fallback>
        </mc:AlternateContent>
      </w:r>
    </w:p>
    <w:p w14:paraId="6FA584A5" w14:textId="73F34D72" w:rsidR="00344D98" w:rsidRPr="005B5947" w:rsidRDefault="00344D98" w:rsidP="00344D98">
      <w:pPr>
        <w:rPr>
          <w:color w:val="FF0000"/>
          <w:sz w:val="32"/>
          <w:szCs w:val="32"/>
        </w:rPr>
      </w:pPr>
    </w:p>
    <w:p w14:paraId="678F6169" w14:textId="1792C883" w:rsidR="00344D98" w:rsidRPr="005B5947" w:rsidRDefault="00344D98" w:rsidP="00344D98">
      <w:pPr>
        <w:rPr>
          <w:color w:val="FF0000"/>
          <w:sz w:val="32"/>
          <w:szCs w:val="32"/>
        </w:rPr>
      </w:pPr>
    </w:p>
    <w:p w14:paraId="7522F8CB" w14:textId="59AF6E38" w:rsidR="00FB1292" w:rsidRPr="005B5947" w:rsidRDefault="00FB1292" w:rsidP="00344D98">
      <w:pPr>
        <w:rPr>
          <w:color w:val="FF0000"/>
          <w:sz w:val="32"/>
          <w:szCs w:val="32"/>
        </w:rPr>
      </w:pPr>
    </w:p>
    <w:p w14:paraId="6BA48F16" w14:textId="77777777" w:rsidR="00B5757B"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szCs w:val="24"/>
        </w:rPr>
        <w:t>-  Noi nella società</w:t>
      </w:r>
    </w:p>
    <w:p w14:paraId="23123AED"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Cs/>
          <w:szCs w:val="24"/>
        </w:rPr>
        <w:t xml:space="preserve">   </w:t>
      </w:r>
      <w:r>
        <w:rPr>
          <w:rFonts w:ascii="Times New Roman" w:hAnsi="Times New Roman" w:cs="Times New Roman"/>
          <w:b w:val="0"/>
          <w:bCs/>
          <w:szCs w:val="24"/>
        </w:rPr>
        <w:t xml:space="preserve">Riflessione sulla concezione che ognuno ha di </w:t>
      </w:r>
      <w:proofErr w:type="gramStart"/>
      <w:r>
        <w:rPr>
          <w:rFonts w:ascii="Times New Roman" w:hAnsi="Times New Roman" w:cs="Times New Roman"/>
          <w:b w:val="0"/>
          <w:bCs/>
          <w:szCs w:val="24"/>
        </w:rPr>
        <w:t>se</w:t>
      </w:r>
      <w:proofErr w:type="gramEnd"/>
      <w:r>
        <w:rPr>
          <w:rFonts w:ascii="Times New Roman" w:hAnsi="Times New Roman" w:cs="Times New Roman"/>
          <w:b w:val="0"/>
          <w:bCs/>
          <w:szCs w:val="24"/>
        </w:rPr>
        <w:t xml:space="preserve"> stesso e su quella altrui</w:t>
      </w:r>
    </w:p>
    <w:p w14:paraId="0D6B5A5C"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Il documento interno dell’UE in relazione alla comunicazione inclusiva</w:t>
      </w:r>
    </w:p>
    <w:p w14:paraId="6A76411A"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Il libro di Giona: nella Sacra Bibbia l’uomo di ogni tempo</w:t>
      </w:r>
    </w:p>
    <w:p w14:paraId="55AC7FCD"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 talenti e le dinamiche sociali</w:t>
      </w:r>
    </w:p>
    <w:p w14:paraId="55AFB0E4"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w:t>
      </w:r>
      <w:r w:rsidRPr="00824AD4">
        <w:rPr>
          <w:rFonts w:ascii="Times New Roman" w:hAnsi="Times New Roman" w:cs="Times New Roman"/>
          <w:b w:val="0"/>
          <w:bCs/>
          <w:szCs w:val="24"/>
        </w:rPr>
        <w:t>La Chiesa nel XXI° secolo</w:t>
      </w:r>
      <w:r>
        <w:rPr>
          <w:rFonts w:ascii="Times New Roman" w:hAnsi="Times New Roman" w:cs="Times New Roman"/>
          <w:b w:val="0"/>
          <w:bCs/>
          <w:szCs w:val="24"/>
        </w:rPr>
        <w:t>: il Sinodo</w:t>
      </w:r>
    </w:p>
    <w:p w14:paraId="5021F75D" w14:textId="77777777" w:rsidR="00B5757B" w:rsidRDefault="00B5757B" w:rsidP="00B5757B">
      <w:pPr>
        <w:pStyle w:val="Sottotitolo"/>
        <w:spacing w:line="256" w:lineRule="auto"/>
        <w:jc w:val="both"/>
        <w:rPr>
          <w:rFonts w:ascii="Times New Roman" w:hAnsi="Times New Roman" w:cs="Times New Roman"/>
          <w:b w:val="0"/>
          <w:bCs/>
          <w:color w:val="222222"/>
          <w:shd w:val="clear" w:color="auto" w:fill="FFFFFF"/>
        </w:rPr>
      </w:pPr>
      <w:r>
        <w:rPr>
          <w:rFonts w:ascii="Times New Roman" w:hAnsi="Times New Roman" w:cs="Times New Roman"/>
          <w:b w:val="0"/>
          <w:bCs/>
          <w:color w:val="222222"/>
          <w:shd w:val="clear" w:color="auto" w:fill="FFFFFF"/>
        </w:rPr>
        <w:t xml:space="preserve">   </w:t>
      </w:r>
      <w:r w:rsidRPr="00A133E0">
        <w:rPr>
          <w:rFonts w:ascii="Times New Roman" w:hAnsi="Times New Roman" w:cs="Times New Roman"/>
          <w:b w:val="0"/>
          <w:bCs/>
          <w:color w:val="222222"/>
          <w:shd w:val="clear" w:color="auto" w:fill="FFFFFF"/>
        </w:rPr>
        <w:t>"Sguardo sulla Urbino degli Albani - per i trecento anni dalla morte di Papa Clemente XI -"</w:t>
      </w:r>
      <w:r>
        <w:rPr>
          <w:rFonts w:ascii="Times New Roman" w:hAnsi="Times New Roman" w:cs="Times New Roman"/>
          <w:b w:val="0"/>
          <w:bCs/>
          <w:color w:val="222222"/>
          <w:shd w:val="clear" w:color="auto" w:fill="FFFFFF"/>
        </w:rPr>
        <w:t>:</w:t>
      </w:r>
    </w:p>
    <w:p w14:paraId="421B9123"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Visita “Oratorio San Giuseppe” di Urbino</w:t>
      </w:r>
    </w:p>
    <w:p w14:paraId="369BCA33" w14:textId="77777777" w:rsidR="00B5757B" w:rsidRPr="00A133E0" w:rsidRDefault="00B5757B" w:rsidP="00B5757B">
      <w:pPr>
        <w:pStyle w:val="Sottotitolo"/>
        <w:spacing w:line="256" w:lineRule="auto"/>
        <w:jc w:val="both"/>
        <w:rPr>
          <w:rFonts w:ascii="Times New Roman" w:hAnsi="Times New Roman" w:cs="Times New Roman"/>
          <w:b w:val="0"/>
          <w:bCs/>
          <w:szCs w:val="24"/>
        </w:rPr>
      </w:pPr>
    </w:p>
    <w:p w14:paraId="11A8E23E" w14:textId="77777777" w:rsidR="00B5757B"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b w:val="0"/>
          <w:bCs/>
          <w:szCs w:val="24"/>
        </w:rPr>
        <w:t xml:space="preserve">- </w:t>
      </w:r>
      <w:r>
        <w:rPr>
          <w:rFonts w:ascii="Times New Roman" w:hAnsi="Times New Roman" w:cs="Times New Roman"/>
          <w:szCs w:val="24"/>
        </w:rPr>
        <w:t>Etica ed Etiche</w:t>
      </w:r>
    </w:p>
    <w:p w14:paraId="16FC2497"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szCs w:val="24"/>
        </w:rPr>
        <w:t xml:space="preserve">   </w:t>
      </w:r>
      <w:r w:rsidRPr="007E4DE0">
        <w:rPr>
          <w:rFonts w:ascii="Times New Roman" w:hAnsi="Times New Roman" w:cs="Times New Roman"/>
          <w:b w:val="0"/>
          <w:bCs/>
          <w:szCs w:val="24"/>
        </w:rPr>
        <w:t>Riflessioni sulla diversità e posizione della Chiesa nei confronti del diverso</w:t>
      </w:r>
    </w:p>
    <w:p w14:paraId="621473F1"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Giustizia, ingiustizia, legalità, posizione della Chiesa rispetto a questo</w:t>
      </w:r>
    </w:p>
    <w:p w14:paraId="45B0E281"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Regole e libertà</w:t>
      </w:r>
    </w:p>
    <w:p w14:paraId="2DEE55AB"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Bioetica: omosessualità</w:t>
      </w:r>
    </w:p>
    <w:p w14:paraId="2B593CB1" w14:textId="77777777" w:rsidR="00B5757B" w:rsidRPr="007E4DE0" w:rsidRDefault="00B5757B" w:rsidP="00B5757B">
      <w:pPr>
        <w:pStyle w:val="Sottotitolo"/>
        <w:spacing w:line="256" w:lineRule="auto"/>
        <w:jc w:val="both"/>
        <w:rPr>
          <w:rFonts w:ascii="Times New Roman" w:hAnsi="Times New Roman" w:cs="Times New Roman"/>
          <w:b w:val="0"/>
          <w:bCs/>
          <w:szCs w:val="24"/>
        </w:rPr>
      </w:pPr>
    </w:p>
    <w:p w14:paraId="197A154A" w14:textId="77777777" w:rsidR="00B5757B"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szCs w:val="24"/>
        </w:rPr>
        <w:t>- La vocazione all’Amore</w:t>
      </w:r>
    </w:p>
    <w:p w14:paraId="7B8F7A31" w14:textId="77777777" w:rsidR="00B5757B" w:rsidRPr="00E70CAC"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szCs w:val="24"/>
        </w:rPr>
        <w:lastRenderedPageBreak/>
        <w:t xml:space="preserve">   </w:t>
      </w:r>
      <w:r>
        <w:rPr>
          <w:rFonts w:ascii="Times New Roman" w:hAnsi="Times New Roman" w:cs="Times New Roman"/>
          <w:b w:val="0"/>
          <w:bCs/>
          <w:szCs w:val="24"/>
        </w:rPr>
        <w:t xml:space="preserve">Halloween e la solennità dei Santi </w:t>
      </w:r>
    </w:p>
    <w:p w14:paraId="4A4FA07D"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 testimoni della fede oggi</w:t>
      </w:r>
    </w:p>
    <w:p w14:paraId="6BCCAA75"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Matteo Ricci “Un gesuita nella terra del drago”</w:t>
      </w:r>
    </w:p>
    <w:p w14:paraId="25B43C8C"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La risposta cristiana: significato e fondamento della Quaresima</w:t>
      </w:r>
    </w:p>
    <w:p w14:paraId="0E838C06" w14:textId="77777777" w:rsidR="00B5757B"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 miracoli eucaristici</w:t>
      </w:r>
    </w:p>
    <w:p w14:paraId="679F6864" w14:textId="77777777" w:rsidR="00B5757B"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szCs w:val="24"/>
        </w:rPr>
        <w:t xml:space="preserve">   </w:t>
      </w:r>
    </w:p>
    <w:p w14:paraId="6974B697" w14:textId="77777777" w:rsidR="00B5757B" w:rsidRDefault="00B5757B" w:rsidP="00B5757B">
      <w:pPr>
        <w:pStyle w:val="Sottotitolo"/>
        <w:spacing w:line="256" w:lineRule="auto"/>
        <w:jc w:val="both"/>
        <w:rPr>
          <w:rFonts w:ascii="Times New Roman" w:hAnsi="Times New Roman" w:cs="Times New Roman"/>
          <w:szCs w:val="24"/>
        </w:rPr>
      </w:pPr>
      <w:r>
        <w:rPr>
          <w:rFonts w:ascii="Times New Roman" w:hAnsi="Times New Roman" w:cs="Times New Roman"/>
          <w:b w:val="0"/>
          <w:bCs/>
          <w:szCs w:val="24"/>
        </w:rPr>
        <w:t xml:space="preserve">- </w:t>
      </w:r>
      <w:r w:rsidRPr="00116FAC">
        <w:rPr>
          <w:rFonts w:ascii="Times New Roman" w:hAnsi="Times New Roman" w:cs="Times New Roman"/>
          <w:szCs w:val="24"/>
        </w:rPr>
        <w:t>Il rapporto tra scienza e fede</w:t>
      </w:r>
    </w:p>
    <w:p w14:paraId="3D8DBF22" w14:textId="77777777" w:rsidR="00B5757B" w:rsidRPr="00E70CAC" w:rsidRDefault="00B5757B" w:rsidP="00B5757B">
      <w:pPr>
        <w:pStyle w:val="Sottotitolo"/>
        <w:spacing w:line="256" w:lineRule="auto"/>
        <w:jc w:val="both"/>
        <w:rPr>
          <w:rFonts w:ascii="Times New Roman" w:hAnsi="Times New Roman" w:cs="Times New Roman"/>
          <w:b w:val="0"/>
          <w:bCs/>
          <w:szCs w:val="24"/>
        </w:rPr>
      </w:pPr>
      <w:r>
        <w:rPr>
          <w:rFonts w:ascii="Times New Roman" w:hAnsi="Times New Roman" w:cs="Times New Roman"/>
          <w:szCs w:val="24"/>
        </w:rPr>
        <w:t xml:space="preserve">   </w:t>
      </w:r>
      <w:r w:rsidRPr="00E70CAC">
        <w:rPr>
          <w:rFonts w:ascii="Times New Roman" w:hAnsi="Times New Roman" w:cs="Times New Roman"/>
          <w:b w:val="0"/>
          <w:bCs/>
          <w:szCs w:val="24"/>
        </w:rPr>
        <w:t>Relazione tra</w:t>
      </w:r>
      <w:r>
        <w:rPr>
          <w:rFonts w:ascii="Times New Roman" w:hAnsi="Times New Roman" w:cs="Times New Roman"/>
          <w:b w:val="0"/>
          <w:bCs/>
          <w:szCs w:val="24"/>
        </w:rPr>
        <w:t xml:space="preserve"> religione e scienza e religione e fede</w:t>
      </w:r>
    </w:p>
    <w:p w14:paraId="7F3C87EB" w14:textId="6277663D" w:rsidR="00344D98" w:rsidRPr="005B5947" w:rsidRDefault="00344D98" w:rsidP="00344D98">
      <w:pPr>
        <w:rPr>
          <w:color w:val="FF0000"/>
          <w:sz w:val="32"/>
          <w:szCs w:val="32"/>
        </w:rPr>
      </w:pPr>
    </w:p>
    <w:p w14:paraId="537D705F" w14:textId="0E4CDF01" w:rsidR="00344D98" w:rsidRPr="005B5947" w:rsidRDefault="00344D98" w:rsidP="00344D98">
      <w:pPr>
        <w:rPr>
          <w:color w:val="FF0000"/>
          <w:sz w:val="32"/>
          <w:szCs w:val="32"/>
        </w:rPr>
      </w:pPr>
    </w:p>
    <w:p w14:paraId="6550730E" w14:textId="503A5E02" w:rsidR="0046291C" w:rsidRPr="005B5947" w:rsidRDefault="00DB227A" w:rsidP="00344D98">
      <w:pPr>
        <w:tabs>
          <w:tab w:val="left" w:pos="1170"/>
        </w:tabs>
        <w:rPr>
          <w:color w:val="FF0000"/>
        </w:rPr>
      </w:pPr>
      <w:r w:rsidRPr="005B5947">
        <w:rPr>
          <w:b/>
          <w:noProof/>
          <w:color w:val="FF0000"/>
        </w:rPr>
        <mc:AlternateContent>
          <mc:Choice Requires="wps">
            <w:drawing>
              <wp:anchor distT="0" distB="0" distL="114300" distR="114300" simplePos="0" relativeHeight="251685888" behindDoc="1" locked="0" layoutInCell="1" allowOverlap="1" wp14:anchorId="6A3548AB" wp14:editId="1931AF13">
                <wp:simplePos x="0" y="0"/>
                <wp:positionH relativeFrom="margin">
                  <wp:posOffset>0</wp:posOffset>
                </wp:positionH>
                <wp:positionV relativeFrom="paragraph">
                  <wp:posOffset>-635</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1A098E2F" w14:textId="77777777" w:rsidR="00DB227A" w:rsidRDefault="00DB227A" w:rsidP="00DB227A">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548AB" id="Casella di testo 16" o:spid="_x0000_s1037" type="#_x0000_t202" style="position:absolute;margin-left:0;margin-top:-.05pt;width:122pt;height:32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" fillcolor="white [3201]" strokecolor="white [3212]" strokeweight=".5pt">
                <v:textbox>
                  <w:txbxContent>
                    <w:p w14:paraId="1A098E2F" w14:textId="77777777" w:rsidR="00DB227A" w:rsidRDefault="00DB227A" w:rsidP="00DB227A">
                      <w:pPr>
                        <w:shd w:val="clear" w:color="auto" w:fill="9CC2E5" w:themeFill="accent5" w:themeFillTint="99"/>
                      </w:pPr>
                      <w:r>
                        <w:rPr>
                          <w:b/>
                          <w:bCs/>
                        </w:rPr>
                        <w:t xml:space="preserve">Educazione Civica </w:t>
                      </w:r>
                    </w:p>
                  </w:txbxContent>
                </v:textbox>
                <w10:wrap anchorx="margin"/>
              </v:shape>
            </w:pict>
          </mc:Fallback>
        </mc:AlternateContent>
      </w:r>
    </w:p>
    <w:p w14:paraId="2A548145" w14:textId="77777777" w:rsidR="0046291C" w:rsidRPr="005B5947" w:rsidRDefault="0046291C" w:rsidP="00344D98">
      <w:pPr>
        <w:tabs>
          <w:tab w:val="left" w:pos="1170"/>
        </w:tabs>
        <w:rPr>
          <w:color w:val="FF0000"/>
        </w:rPr>
      </w:pPr>
    </w:p>
    <w:p w14:paraId="3DC62355" w14:textId="77777777" w:rsidR="0046291C" w:rsidRPr="005B5947" w:rsidRDefault="0046291C" w:rsidP="00344D98">
      <w:pPr>
        <w:tabs>
          <w:tab w:val="left" w:pos="1170"/>
        </w:tabs>
        <w:rPr>
          <w:color w:val="FF0000"/>
        </w:rPr>
      </w:pPr>
    </w:p>
    <w:tbl>
      <w:tblPr>
        <w:tblStyle w:val="Grigliatabella"/>
        <w:tblW w:w="0" w:type="auto"/>
        <w:tblInd w:w="0" w:type="dxa"/>
        <w:tblLook w:val="04A0" w:firstRow="1" w:lastRow="0" w:firstColumn="1" w:lastColumn="0" w:noHBand="0" w:noVBand="1"/>
      </w:tblPr>
      <w:tblGrid>
        <w:gridCol w:w="7650"/>
        <w:gridCol w:w="2806"/>
      </w:tblGrid>
      <w:tr w:rsidR="0003592D" w:rsidRPr="0003592D" w14:paraId="197F930B" w14:textId="77777777" w:rsidTr="00B57882">
        <w:tc>
          <w:tcPr>
            <w:tcW w:w="7650" w:type="dxa"/>
          </w:tcPr>
          <w:p w14:paraId="269C7A3F" w14:textId="13CB365D" w:rsidR="00057CAA" w:rsidRPr="0003592D" w:rsidRDefault="00057CAA" w:rsidP="00B57882">
            <w:pPr>
              <w:tabs>
                <w:tab w:val="left" w:pos="2650"/>
              </w:tabs>
              <w:suppressAutoHyphens/>
              <w:jc w:val="both"/>
              <w:rPr>
                <w:rFonts w:eastAsia="Calibri"/>
                <w:lang w:eastAsia="ar-SA"/>
              </w:rPr>
            </w:pPr>
            <w:r w:rsidRPr="0003592D">
              <w:rPr>
                <w:rFonts w:eastAsia="Calibri"/>
                <w:lang w:eastAsia="ar-SA"/>
              </w:rPr>
              <w:t>L'inquinamento acustico</w:t>
            </w:r>
          </w:p>
        </w:tc>
        <w:tc>
          <w:tcPr>
            <w:tcW w:w="2806" w:type="dxa"/>
          </w:tcPr>
          <w:p w14:paraId="0B6BC883" w14:textId="6942B262" w:rsidR="002D23E0" w:rsidRDefault="00057CAA" w:rsidP="002D23E0">
            <w:pPr>
              <w:tabs>
                <w:tab w:val="left" w:pos="2650"/>
              </w:tabs>
              <w:suppressAutoHyphens/>
              <w:jc w:val="center"/>
              <w:rPr>
                <w:rFonts w:eastAsia="Calibri"/>
                <w:lang w:eastAsia="ar-SA"/>
              </w:rPr>
            </w:pPr>
            <w:r w:rsidRPr="0003592D">
              <w:rPr>
                <w:rFonts w:eastAsia="Calibri"/>
                <w:lang w:eastAsia="ar-SA"/>
              </w:rPr>
              <w:t>Fisica</w:t>
            </w:r>
          </w:p>
          <w:p w14:paraId="5C0A7D8E" w14:textId="314A5356" w:rsidR="00057CAA" w:rsidRPr="0003592D" w:rsidRDefault="00057CAA" w:rsidP="002D23E0">
            <w:pPr>
              <w:tabs>
                <w:tab w:val="left" w:pos="2650"/>
              </w:tabs>
              <w:suppressAutoHyphens/>
              <w:jc w:val="center"/>
              <w:rPr>
                <w:rFonts w:eastAsia="Calibri"/>
                <w:lang w:eastAsia="ar-SA"/>
              </w:rPr>
            </w:pPr>
            <w:r w:rsidRPr="0003592D">
              <w:rPr>
                <w:rFonts w:eastAsia="Calibri"/>
                <w:lang w:eastAsia="ar-SA"/>
              </w:rPr>
              <w:t>(Prof.</w:t>
            </w:r>
            <w:r w:rsidR="0003592D" w:rsidRPr="0003592D">
              <w:rPr>
                <w:rFonts w:eastAsia="Calibri"/>
                <w:lang w:eastAsia="ar-SA"/>
              </w:rPr>
              <w:t xml:space="preserve"> Marco Giaccaglia</w:t>
            </w:r>
            <w:r w:rsidRPr="0003592D">
              <w:rPr>
                <w:rFonts w:eastAsia="Calibri"/>
                <w:lang w:eastAsia="ar-SA"/>
              </w:rPr>
              <w:t>)</w:t>
            </w:r>
          </w:p>
        </w:tc>
      </w:tr>
      <w:tr w:rsidR="00CC319C" w:rsidRPr="000D62E4" w14:paraId="38222504" w14:textId="77777777" w:rsidTr="00B57882">
        <w:tc>
          <w:tcPr>
            <w:tcW w:w="7650" w:type="dxa"/>
          </w:tcPr>
          <w:p w14:paraId="0224B725" w14:textId="77777777" w:rsidR="00CC319C" w:rsidRPr="00CC319C" w:rsidRDefault="00CC319C" w:rsidP="00CC319C">
            <w:pPr>
              <w:tabs>
                <w:tab w:val="left" w:pos="2650"/>
              </w:tabs>
              <w:suppressAutoHyphens/>
              <w:jc w:val="both"/>
              <w:rPr>
                <w:rFonts w:eastAsia="Calibri"/>
                <w:lang w:val="en-US" w:eastAsia="ar-SA"/>
              </w:rPr>
            </w:pPr>
            <w:r w:rsidRPr="00CC319C">
              <w:rPr>
                <w:rFonts w:eastAsia="Calibri"/>
                <w:lang w:val="en-US" w:eastAsia="ar-SA"/>
              </w:rPr>
              <w:t xml:space="preserve">The Social Dilemma – a Netflix docufilm, short essay on the film written by each student based on the film and one of the following articles: </w:t>
            </w:r>
          </w:p>
          <w:p w14:paraId="15156040" w14:textId="5592A71C" w:rsidR="00CC319C" w:rsidRPr="00CC319C" w:rsidRDefault="00CC319C" w:rsidP="00CC319C">
            <w:pPr>
              <w:tabs>
                <w:tab w:val="left" w:pos="2650"/>
              </w:tabs>
              <w:suppressAutoHyphens/>
              <w:jc w:val="both"/>
              <w:rPr>
                <w:rFonts w:eastAsia="Calibri"/>
                <w:lang w:val="en-US" w:eastAsia="ar-SA"/>
              </w:rPr>
            </w:pPr>
            <w:r w:rsidRPr="00CC319C">
              <w:rPr>
                <w:rFonts w:eastAsia="Calibri"/>
                <w:lang w:val="en-US" w:eastAsia="ar-SA"/>
              </w:rPr>
              <w:t>What ‘The Social Dilemma’ Gets Wrong, https://about.fb.com/wp-content/uploads/2020/10/What-The-Social-Dilemma-Gets-Wrong.pdf, Review: A call to digital arms, ‘The Social Dilemma’ demands change, Los Angeles Times, https://www.latimes.com/entertainment-arts/movies/story/2020-09-09/review-social-dilemma-facebook-google-netflix, The Social Dilemma, film review, https://www.rogerebert.com/reviews/the-social-dilemma-movie-review-2020</w:t>
            </w:r>
          </w:p>
        </w:tc>
        <w:tc>
          <w:tcPr>
            <w:tcW w:w="2806" w:type="dxa"/>
          </w:tcPr>
          <w:p w14:paraId="70C68D15" w14:textId="3EC2584E" w:rsidR="00CC319C" w:rsidRPr="000D62E4" w:rsidRDefault="00CC319C" w:rsidP="002D23E0">
            <w:pPr>
              <w:tabs>
                <w:tab w:val="left" w:pos="2650"/>
              </w:tabs>
              <w:suppressAutoHyphens/>
              <w:jc w:val="center"/>
              <w:rPr>
                <w:rFonts w:eastAsia="Calibri"/>
                <w:lang w:eastAsia="ar-SA"/>
              </w:rPr>
            </w:pPr>
            <w:r w:rsidRPr="000D62E4">
              <w:rPr>
                <w:rFonts w:eastAsia="Calibri"/>
                <w:lang w:eastAsia="ar-SA"/>
              </w:rPr>
              <w:t>Inglese</w:t>
            </w:r>
          </w:p>
          <w:p w14:paraId="701A32F7" w14:textId="22494AC8" w:rsidR="00CC319C" w:rsidRPr="000D62E4" w:rsidRDefault="00CC319C" w:rsidP="002D23E0">
            <w:pPr>
              <w:tabs>
                <w:tab w:val="left" w:pos="2650"/>
              </w:tabs>
              <w:suppressAutoHyphens/>
              <w:jc w:val="center"/>
              <w:rPr>
                <w:rFonts w:eastAsia="Calibri"/>
                <w:lang w:eastAsia="ar-SA"/>
              </w:rPr>
            </w:pPr>
            <w:r w:rsidRPr="000D62E4">
              <w:rPr>
                <w:rFonts w:eastAsia="Calibri"/>
                <w:lang w:eastAsia="ar-SA"/>
              </w:rPr>
              <w:t>(Prof.ssa Francesca Roselli)</w:t>
            </w:r>
          </w:p>
        </w:tc>
      </w:tr>
      <w:tr w:rsidR="00480CA4" w:rsidRPr="000D62E4" w14:paraId="0712BD79" w14:textId="77777777" w:rsidTr="00B57882">
        <w:tc>
          <w:tcPr>
            <w:tcW w:w="7650" w:type="dxa"/>
          </w:tcPr>
          <w:p w14:paraId="74FB8A1E" w14:textId="77777777" w:rsidR="00480CA4" w:rsidRPr="00480CA4" w:rsidRDefault="00480CA4" w:rsidP="00480C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color w:val="000000"/>
                <w:u w:color="000000"/>
                <w14:textOutline w14:w="0" w14:cap="flat" w14:cmpd="sng" w14:algn="ctr">
                  <w14:noFill/>
                  <w14:prstDash w14:val="solid"/>
                  <w14:bevel/>
                </w14:textOutline>
              </w:rPr>
            </w:pPr>
            <w:r>
              <w:rPr>
                <w:rFonts w:eastAsia="Arial Unicode MS" w:cs="Arial Unicode MS"/>
                <w:color w:val="000000"/>
                <w:u w:color="000000"/>
                <w14:textOutline w14:w="0" w14:cap="flat" w14:cmpd="sng" w14:algn="ctr">
                  <w14:noFill/>
                  <w14:prstDash w14:val="solid"/>
                  <w14:bevel/>
                </w14:textOutline>
              </w:rPr>
              <w:t>S</w:t>
            </w:r>
            <w:r w:rsidRPr="00480CA4">
              <w:rPr>
                <w:rFonts w:eastAsia="Arial Unicode MS"/>
                <w:color w:val="000000"/>
                <w:u w:color="000000"/>
                <w14:textOutline w14:w="0" w14:cap="flat" w14:cmpd="sng" w14:algn="ctr">
                  <w14:noFill/>
                  <w14:prstDash w14:val="solid"/>
                  <w14:bevel/>
                </w14:textOutline>
              </w:rPr>
              <w:t xml:space="preserve">toria antica e recente dell’Ucraina in vista di una migliore comprensione degli avvenimenti attuali. </w:t>
            </w:r>
          </w:p>
          <w:p w14:paraId="5AC938D7"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Storia antica e medievale, la nascita dell’identità nella Rus’ di Kiev</w:t>
            </w:r>
          </w:p>
          <w:p w14:paraId="749672A2"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La differenziazione dell’identità russa tra Kiev, Novgorod e Mosca.</w:t>
            </w:r>
          </w:p>
          <w:p w14:paraId="4AB8AB95"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L’Ucraina tra Confederazione Polacco-Lituana ed Impero Russo</w:t>
            </w:r>
          </w:p>
          <w:p w14:paraId="299B615A"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L’Ucraina durante le due guerre mondiali</w:t>
            </w:r>
          </w:p>
          <w:p w14:paraId="48F27497"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 xml:space="preserve">L’Ucraina e l’Urss tra </w:t>
            </w:r>
            <w:proofErr w:type="spellStart"/>
            <w:r w:rsidRPr="00480CA4">
              <w:rPr>
                <w:rFonts w:ascii="Times New Roman" w:hAnsi="Times New Roman" w:cs="Times New Roman"/>
                <w:u w:color="000000"/>
              </w:rPr>
              <w:t>Holodomor</w:t>
            </w:r>
            <w:proofErr w:type="spellEnd"/>
            <w:r w:rsidRPr="00480CA4">
              <w:rPr>
                <w:rFonts w:ascii="Times New Roman" w:hAnsi="Times New Roman" w:cs="Times New Roman"/>
                <w:u w:color="000000"/>
              </w:rPr>
              <w:t xml:space="preserve"> e integrazione</w:t>
            </w:r>
          </w:p>
          <w:p w14:paraId="186F95DB" w14:textId="7777777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L’Ucraina indipendente dopo il crollo dell’Urss</w:t>
            </w:r>
          </w:p>
          <w:p w14:paraId="0BD4B39A" w14:textId="23DF6D27" w:rsidR="00480CA4" w:rsidRPr="00480CA4" w:rsidRDefault="00480CA4" w:rsidP="002D23E0">
            <w:pPr>
              <w:pStyle w:val="Didefault"/>
              <w:numPr>
                <w:ilvl w:val="0"/>
                <w:numId w:val="45"/>
              </w:numPr>
              <w:spacing w:before="0" w:line="240" w:lineRule="auto"/>
              <w:jc w:val="both"/>
              <w:rPr>
                <w:rFonts w:ascii="Times New Roman" w:hAnsi="Times New Roman" w:cs="Times New Roman"/>
                <w:u w:color="000000"/>
              </w:rPr>
            </w:pPr>
            <w:r w:rsidRPr="00480CA4">
              <w:rPr>
                <w:rFonts w:ascii="Times New Roman" w:hAnsi="Times New Roman" w:cs="Times New Roman"/>
                <w:u w:color="000000"/>
              </w:rPr>
              <w:t>NATO e Patto di Varsavia</w:t>
            </w:r>
          </w:p>
          <w:p w14:paraId="74DA8326" w14:textId="79FAC188" w:rsidR="00480CA4" w:rsidRPr="00480CA4" w:rsidRDefault="00480CA4" w:rsidP="002D23E0">
            <w:pPr>
              <w:pStyle w:val="Didefault"/>
              <w:numPr>
                <w:ilvl w:val="0"/>
                <w:numId w:val="45"/>
              </w:numPr>
              <w:spacing w:before="0" w:line="240" w:lineRule="auto"/>
              <w:jc w:val="both"/>
              <w:rPr>
                <w:rFonts w:ascii="Times New Roman" w:hAnsi="Times New Roman"/>
                <w:u w:color="000000"/>
              </w:rPr>
            </w:pPr>
            <w:r w:rsidRPr="00480CA4">
              <w:rPr>
                <w:rFonts w:ascii="Times New Roman" w:hAnsi="Times New Roman" w:cs="Times New Roman"/>
                <w:u w:color="000000"/>
              </w:rPr>
              <w:t>Gli ultimi governi democratici ucraini tra filo-russi e filo-occidentali ed europeisti.</w:t>
            </w:r>
          </w:p>
        </w:tc>
        <w:tc>
          <w:tcPr>
            <w:tcW w:w="2806" w:type="dxa"/>
          </w:tcPr>
          <w:p w14:paraId="7AE6A2FC" w14:textId="40C28818" w:rsidR="002D23E0" w:rsidRDefault="00480CA4" w:rsidP="002D23E0">
            <w:pPr>
              <w:tabs>
                <w:tab w:val="left" w:pos="2650"/>
              </w:tabs>
              <w:suppressAutoHyphens/>
              <w:jc w:val="center"/>
              <w:rPr>
                <w:rFonts w:eastAsia="Calibri"/>
                <w:lang w:eastAsia="ar-SA"/>
              </w:rPr>
            </w:pPr>
            <w:r>
              <w:rPr>
                <w:rFonts w:eastAsia="Calibri"/>
                <w:lang w:eastAsia="ar-SA"/>
              </w:rPr>
              <w:t>Storia</w:t>
            </w:r>
          </w:p>
          <w:p w14:paraId="7DE64C86" w14:textId="70FB7C90" w:rsidR="00480CA4" w:rsidRPr="000D62E4" w:rsidRDefault="00480CA4" w:rsidP="002D23E0">
            <w:pPr>
              <w:tabs>
                <w:tab w:val="left" w:pos="2650"/>
              </w:tabs>
              <w:suppressAutoHyphens/>
              <w:jc w:val="center"/>
              <w:rPr>
                <w:rFonts w:eastAsia="Calibri"/>
                <w:lang w:eastAsia="ar-SA"/>
              </w:rPr>
            </w:pPr>
            <w:r>
              <w:rPr>
                <w:rFonts w:eastAsia="Calibri"/>
                <w:lang w:eastAsia="ar-SA"/>
              </w:rPr>
              <w:t>(Prof. Francesco Del Bianco)</w:t>
            </w:r>
          </w:p>
        </w:tc>
      </w:tr>
      <w:tr w:rsidR="000D1E32" w:rsidRPr="000D1E32" w14:paraId="154B1B64" w14:textId="77777777" w:rsidTr="00B57882">
        <w:tc>
          <w:tcPr>
            <w:tcW w:w="7650" w:type="dxa"/>
          </w:tcPr>
          <w:p w14:paraId="4CAB01F9" w14:textId="77777777" w:rsidR="000D1E32" w:rsidRPr="000D1E32" w:rsidRDefault="000D1E32" w:rsidP="002D23E0">
            <w:pPr>
              <w:pStyle w:val="Paragrafoelenco"/>
              <w:numPr>
                <w:ilvl w:val="0"/>
                <w:numId w:val="51"/>
              </w:numPr>
            </w:pPr>
            <w:r w:rsidRPr="000D1E32">
              <w:t>Prevenzione delle calamità naturali e prevenzione del rischio</w:t>
            </w:r>
          </w:p>
          <w:p w14:paraId="5777923C" w14:textId="77777777" w:rsidR="000D1E32" w:rsidRPr="000D1E32" w:rsidRDefault="000D1E32" w:rsidP="002D23E0">
            <w:pPr>
              <w:pStyle w:val="Paragrafoelenco"/>
              <w:numPr>
                <w:ilvl w:val="0"/>
                <w:numId w:val="51"/>
              </w:numPr>
            </w:pPr>
            <w:r w:rsidRPr="000D1E32">
              <w:t xml:space="preserve">Risorse energetiche non rinnovabili e rinnovabili </w:t>
            </w:r>
          </w:p>
          <w:p w14:paraId="2131ED67" w14:textId="77777777" w:rsidR="000D1E32" w:rsidRPr="000D1E32" w:rsidRDefault="000D1E32" w:rsidP="002D23E0">
            <w:pPr>
              <w:pStyle w:val="Paragrafoelenco"/>
              <w:numPr>
                <w:ilvl w:val="0"/>
                <w:numId w:val="51"/>
              </w:numPr>
            </w:pPr>
            <w:r w:rsidRPr="000D1E32">
              <w:t>Concetto di Antropocene e impatto dell’uomo sul pianeta</w:t>
            </w:r>
          </w:p>
          <w:p w14:paraId="25FED432" w14:textId="77777777" w:rsidR="000D1E32" w:rsidRPr="000D1E32" w:rsidRDefault="000D1E32" w:rsidP="00480C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Arial Unicode MS"/>
                <w:color w:val="000000"/>
                <w:u w:color="000000"/>
                <w14:textOutline w14:w="0" w14:cap="flat" w14:cmpd="sng" w14:algn="ctr">
                  <w14:noFill/>
                  <w14:prstDash w14:val="solid"/>
                  <w14:bevel/>
                </w14:textOutline>
              </w:rPr>
            </w:pPr>
          </w:p>
        </w:tc>
        <w:tc>
          <w:tcPr>
            <w:tcW w:w="2806" w:type="dxa"/>
          </w:tcPr>
          <w:p w14:paraId="59356583" w14:textId="01EBDFCF" w:rsidR="000D1E32" w:rsidRDefault="000D1E32" w:rsidP="002D23E0">
            <w:pPr>
              <w:tabs>
                <w:tab w:val="left" w:pos="2650"/>
              </w:tabs>
              <w:suppressAutoHyphens/>
              <w:jc w:val="center"/>
              <w:rPr>
                <w:rFonts w:eastAsia="Calibri"/>
                <w:lang w:eastAsia="ar-SA"/>
              </w:rPr>
            </w:pPr>
            <w:r>
              <w:rPr>
                <w:rFonts w:eastAsia="Calibri"/>
                <w:lang w:eastAsia="ar-SA"/>
              </w:rPr>
              <w:t>Scienze</w:t>
            </w:r>
          </w:p>
          <w:p w14:paraId="3C1F3BEF" w14:textId="3CF33497" w:rsidR="000D1E32" w:rsidRPr="000D1E32" w:rsidRDefault="000D1E32" w:rsidP="002D23E0">
            <w:pPr>
              <w:tabs>
                <w:tab w:val="left" w:pos="2650"/>
              </w:tabs>
              <w:suppressAutoHyphens/>
              <w:jc w:val="center"/>
              <w:rPr>
                <w:rFonts w:eastAsia="Calibri"/>
                <w:lang w:eastAsia="ar-SA"/>
              </w:rPr>
            </w:pPr>
            <w:r>
              <w:rPr>
                <w:rFonts w:eastAsia="Calibri"/>
                <w:lang w:eastAsia="ar-SA"/>
              </w:rPr>
              <w:t>(Prof.ssa Silvia Cerboni Baiardi)</w:t>
            </w:r>
          </w:p>
        </w:tc>
      </w:tr>
      <w:tr w:rsidR="00057CAA" w14:paraId="3E06CBC6" w14:textId="77777777" w:rsidTr="00B57882">
        <w:tc>
          <w:tcPr>
            <w:tcW w:w="7650" w:type="dxa"/>
          </w:tcPr>
          <w:p w14:paraId="21CA1CC4" w14:textId="77777777" w:rsidR="00057CAA" w:rsidRDefault="005B5947" w:rsidP="00B57882">
            <w:pPr>
              <w:tabs>
                <w:tab w:val="left" w:pos="2650"/>
              </w:tabs>
              <w:suppressAutoHyphens/>
              <w:jc w:val="both"/>
              <w:rPr>
                <w:rFonts w:eastAsia="Calibri"/>
                <w:lang w:eastAsia="ar-SA"/>
              </w:rPr>
            </w:pPr>
            <w:r>
              <w:rPr>
                <w:rFonts w:eastAsia="Calibri"/>
                <w:lang w:eastAsia="ar-SA"/>
              </w:rPr>
              <w:t>La pena di morte in Italia e nel mondo:</w:t>
            </w:r>
          </w:p>
          <w:p w14:paraId="42384F8A" w14:textId="77777777" w:rsidR="005B5947" w:rsidRDefault="005B5947" w:rsidP="00B57882">
            <w:pPr>
              <w:tabs>
                <w:tab w:val="left" w:pos="2650"/>
              </w:tabs>
              <w:suppressAutoHyphens/>
              <w:jc w:val="both"/>
              <w:rPr>
                <w:rFonts w:eastAsia="Calibri"/>
                <w:lang w:eastAsia="ar-SA"/>
              </w:rPr>
            </w:pPr>
            <w:r>
              <w:rPr>
                <w:rFonts w:eastAsia="Calibri"/>
                <w:lang w:eastAsia="ar-SA"/>
              </w:rPr>
              <w:t>- La pena di morte in Italia e nel mondo – lezione introduttiva</w:t>
            </w:r>
          </w:p>
          <w:p w14:paraId="38B95F66" w14:textId="77777777" w:rsidR="005B5947" w:rsidRDefault="005B5947" w:rsidP="00B57882">
            <w:pPr>
              <w:tabs>
                <w:tab w:val="left" w:pos="2650"/>
              </w:tabs>
              <w:suppressAutoHyphens/>
              <w:jc w:val="both"/>
              <w:rPr>
                <w:rFonts w:eastAsia="Calibri"/>
                <w:lang w:eastAsia="ar-SA"/>
              </w:rPr>
            </w:pPr>
            <w:r>
              <w:rPr>
                <w:rFonts w:eastAsia="Calibri"/>
                <w:lang w:eastAsia="ar-SA"/>
              </w:rPr>
              <w:t xml:space="preserve">- La pena di morte: </w:t>
            </w:r>
            <w:proofErr w:type="spellStart"/>
            <w:r>
              <w:rPr>
                <w:rFonts w:eastAsia="Calibri"/>
                <w:lang w:eastAsia="ar-SA"/>
              </w:rPr>
              <w:t>debate</w:t>
            </w:r>
            <w:proofErr w:type="spellEnd"/>
            <w:r>
              <w:rPr>
                <w:rFonts w:eastAsia="Calibri"/>
                <w:lang w:eastAsia="ar-SA"/>
              </w:rPr>
              <w:t xml:space="preserve"> a partire da alcuni materiali presi dal sito di Amnesty International e condiviso con gli studenti. La pena di morte in Italia</w:t>
            </w:r>
          </w:p>
          <w:p w14:paraId="49BA3724" w14:textId="77777777" w:rsidR="005B5947" w:rsidRDefault="005B5947" w:rsidP="00B57882">
            <w:pPr>
              <w:tabs>
                <w:tab w:val="left" w:pos="2650"/>
              </w:tabs>
              <w:suppressAutoHyphens/>
              <w:jc w:val="both"/>
              <w:rPr>
                <w:rFonts w:eastAsia="Calibri"/>
                <w:lang w:eastAsia="ar-SA"/>
              </w:rPr>
            </w:pPr>
            <w:r>
              <w:rPr>
                <w:rFonts w:eastAsia="Calibri"/>
                <w:lang w:eastAsia="ar-SA"/>
              </w:rPr>
              <w:t>- La pena di morte negli Stati Uniti. Visione del programma “Il tempo e la storia – La pena di morte negli USA” a cura del Prof. Mario Del Pero.</w:t>
            </w:r>
          </w:p>
          <w:p w14:paraId="0B3C36A5" w14:textId="77777777" w:rsidR="005B5947" w:rsidRDefault="005B5947" w:rsidP="00B57882">
            <w:pPr>
              <w:tabs>
                <w:tab w:val="left" w:pos="2650"/>
              </w:tabs>
              <w:suppressAutoHyphens/>
              <w:jc w:val="both"/>
              <w:rPr>
                <w:rFonts w:eastAsia="Calibri"/>
                <w:i/>
                <w:iCs/>
                <w:lang w:eastAsia="ar-SA"/>
              </w:rPr>
            </w:pPr>
            <w:r>
              <w:rPr>
                <w:rFonts w:eastAsia="Calibri"/>
                <w:lang w:eastAsia="ar-SA"/>
              </w:rPr>
              <w:t xml:space="preserve">- La pena di morte in Italia. Cesare Beccaria – </w:t>
            </w:r>
            <w:r>
              <w:rPr>
                <w:rFonts w:eastAsia="Calibri"/>
                <w:i/>
                <w:iCs/>
                <w:lang w:eastAsia="ar-SA"/>
              </w:rPr>
              <w:t>Dei delitti e delle pene</w:t>
            </w:r>
          </w:p>
          <w:p w14:paraId="33FAE986" w14:textId="0EECB6A8" w:rsidR="005B5947" w:rsidRPr="005B5947" w:rsidRDefault="005B5947" w:rsidP="00B57882">
            <w:pPr>
              <w:tabs>
                <w:tab w:val="left" w:pos="2650"/>
              </w:tabs>
              <w:suppressAutoHyphens/>
              <w:jc w:val="both"/>
              <w:rPr>
                <w:rFonts w:eastAsia="Calibri"/>
                <w:lang w:eastAsia="ar-SA"/>
              </w:rPr>
            </w:pPr>
            <w:r>
              <w:rPr>
                <w:rFonts w:eastAsia="Calibri"/>
                <w:lang w:eastAsia="ar-SA"/>
              </w:rPr>
              <w:t>- Storie di detenuti dal braccio della morte.</w:t>
            </w:r>
          </w:p>
        </w:tc>
        <w:tc>
          <w:tcPr>
            <w:tcW w:w="2806" w:type="dxa"/>
          </w:tcPr>
          <w:p w14:paraId="1499F292" w14:textId="50F5A891" w:rsidR="002D23E0" w:rsidRDefault="00057CAA" w:rsidP="002D23E0">
            <w:pPr>
              <w:tabs>
                <w:tab w:val="left" w:pos="2650"/>
              </w:tabs>
              <w:suppressAutoHyphens/>
              <w:jc w:val="center"/>
              <w:rPr>
                <w:rFonts w:eastAsia="Calibri"/>
                <w:lang w:eastAsia="ar-SA"/>
              </w:rPr>
            </w:pPr>
            <w:r>
              <w:rPr>
                <w:rFonts w:eastAsia="Calibri"/>
                <w:lang w:eastAsia="ar-SA"/>
              </w:rPr>
              <w:t>Italiano</w:t>
            </w:r>
          </w:p>
          <w:p w14:paraId="3BDD90BF" w14:textId="1274597E" w:rsidR="00057CAA" w:rsidRDefault="00057CAA" w:rsidP="002D23E0">
            <w:pPr>
              <w:tabs>
                <w:tab w:val="left" w:pos="2650"/>
              </w:tabs>
              <w:suppressAutoHyphens/>
              <w:jc w:val="center"/>
              <w:rPr>
                <w:rFonts w:eastAsia="Calibri"/>
                <w:lang w:eastAsia="ar-SA"/>
              </w:rPr>
            </w:pPr>
            <w:r>
              <w:rPr>
                <w:rFonts w:eastAsia="Calibri"/>
                <w:lang w:eastAsia="ar-SA"/>
              </w:rPr>
              <w:t xml:space="preserve">(Prof.ssa </w:t>
            </w:r>
            <w:r w:rsidR="005B5947">
              <w:rPr>
                <w:rFonts w:eastAsia="Calibri"/>
                <w:lang w:eastAsia="ar-SA"/>
              </w:rPr>
              <w:t>Carlotta Ravaioni</w:t>
            </w:r>
            <w:r>
              <w:rPr>
                <w:rFonts w:eastAsia="Calibri"/>
                <w:lang w:eastAsia="ar-SA"/>
              </w:rPr>
              <w:t>)</w:t>
            </w:r>
          </w:p>
        </w:tc>
      </w:tr>
      <w:tr w:rsidR="002D23E0" w14:paraId="13E3B76E" w14:textId="77777777" w:rsidTr="00B57882">
        <w:tc>
          <w:tcPr>
            <w:tcW w:w="7650" w:type="dxa"/>
          </w:tcPr>
          <w:p w14:paraId="35288656" w14:textId="6B671A1F" w:rsidR="002D23E0" w:rsidRPr="002D23E0" w:rsidRDefault="002D23E0" w:rsidP="002D23E0">
            <w:pPr>
              <w:tabs>
                <w:tab w:val="left" w:pos="2650"/>
              </w:tabs>
              <w:suppressAutoHyphens/>
              <w:jc w:val="both"/>
              <w:rPr>
                <w:rFonts w:eastAsia="Calibri"/>
                <w:lang w:eastAsia="ar-SA"/>
              </w:rPr>
            </w:pPr>
            <w:r>
              <w:rPr>
                <w:rFonts w:eastAsia="Calibri"/>
                <w:lang w:eastAsia="ar-SA"/>
              </w:rPr>
              <w:t xml:space="preserve">- </w:t>
            </w:r>
            <w:r w:rsidRPr="002D23E0">
              <w:rPr>
                <w:rFonts w:eastAsia="Calibri"/>
                <w:lang w:eastAsia="ar-SA"/>
              </w:rPr>
              <w:t>Concetto di benessere e salute</w:t>
            </w:r>
          </w:p>
          <w:p w14:paraId="6EB6720C" w14:textId="441DB037" w:rsidR="002D23E0" w:rsidRPr="002D23E0" w:rsidRDefault="002D23E0" w:rsidP="002D23E0">
            <w:pPr>
              <w:tabs>
                <w:tab w:val="left" w:pos="2650"/>
              </w:tabs>
              <w:suppressAutoHyphens/>
              <w:jc w:val="both"/>
              <w:rPr>
                <w:rFonts w:eastAsia="Calibri"/>
                <w:lang w:eastAsia="ar-SA"/>
              </w:rPr>
            </w:pPr>
            <w:r>
              <w:rPr>
                <w:rFonts w:eastAsia="Calibri"/>
                <w:lang w:eastAsia="ar-SA"/>
              </w:rPr>
              <w:t xml:space="preserve">- </w:t>
            </w:r>
            <w:r w:rsidRPr="002D23E0">
              <w:rPr>
                <w:rFonts w:eastAsia="Calibri"/>
                <w:lang w:eastAsia="ar-SA"/>
              </w:rPr>
              <w:t>Lo sport come mezzo di aggregazione e contrasto dei fenomeni di bullismo e prevaricazione.</w:t>
            </w:r>
          </w:p>
          <w:p w14:paraId="576F7BB2" w14:textId="265AC1B6" w:rsidR="002D23E0" w:rsidRDefault="002D23E0" w:rsidP="002D23E0">
            <w:pPr>
              <w:tabs>
                <w:tab w:val="left" w:pos="2650"/>
              </w:tabs>
              <w:suppressAutoHyphens/>
              <w:jc w:val="both"/>
              <w:rPr>
                <w:rFonts w:eastAsia="Calibri"/>
                <w:lang w:eastAsia="ar-SA"/>
              </w:rPr>
            </w:pPr>
            <w:r>
              <w:rPr>
                <w:rFonts w:eastAsia="Calibri"/>
                <w:lang w:eastAsia="ar-SA"/>
              </w:rPr>
              <w:t xml:space="preserve">- </w:t>
            </w:r>
            <w:r w:rsidRPr="002D23E0">
              <w:rPr>
                <w:rFonts w:eastAsia="Calibri"/>
                <w:lang w:eastAsia="ar-SA"/>
              </w:rPr>
              <w:t>Lo sport e l’inclusione; il fair play.</w:t>
            </w:r>
            <w:r w:rsidRPr="002D23E0">
              <w:rPr>
                <w:rFonts w:eastAsia="Calibri"/>
                <w:lang w:eastAsia="ar-SA"/>
              </w:rPr>
              <w:tab/>
            </w:r>
            <w:r w:rsidRPr="002D23E0">
              <w:rPr>
                <w:rFonts w:eastAsia="Calibri"/>
                <w:lang w:eastAsia="ar-SA"/>
              </w:rPr>
              <w:tab/>
            </w:r>
            <w:r w:rsidRPr="002D23E0">
              <w:rPr>
                <w:rFonts w:eastAsia="Calibri"/>
                <w:lang w:eastAsia="ar-SA"/>
              </w:rPr>
              <w:tab/>
            </w:r>
            <w:r w:rsidRPr="002D23E0">
              <w:rPr>
                <w:rFonts w:eastAsia="Calibri"/>
                <w:lang w:eastAsia="ar-SA"/>
              </w:rPr>
              <w:tab/>
            </w:r>
            <w:r w:rsidRPr="002D23E0">
              <w:rPr>
                <w:rFonts w:eastAsia="Calibri"/>
                <w:lang w:eastAsia="ar-SA"/>
              </w:rPr>
              <w:tab/>
            </w:r>
            <w:r w:rsidRPr="002D23E0">
              <w:rPr>
                <w:rFonts w:eastAsia="Calibri"/>
                <w:lang w:eastAsia="ar-SA"/>
              </w:rPr>
              <w:tab/>
            </w:r>
            <w:r w:rsidRPr="002D23E0">
              <w:rPr>
                <w:rFonts w:eastAsia="Calibri"/>
                <w:lang w:eastAsia="ar-SA"/>
              </w:rPr>
              <w:tab/>
            </w:r>
          </w:p>
        </w:tc>
        <w:tc>
          <w:tcPr>
            <w:tcW w:w="2806" w:type="dxa"/>
          </w:tcPr>
          <w:p w14:paraId="5A30853D" w14:textId="7B50AE7F" w:rsidR="002D23E0" w:rsidRDefault="002D23E0" w:rsidP="002D23E0">
            <w:pPr>
              <w:tabs>
                <w:tab w:val="left" w:pos="2650"/>
              </w:tabs>
              <w:suppressAutoHyphens/>
              <w:jc w:val="center"/>
              <w:rPr>
                <w:rFonts w:eastAsia="Calibri"/>
                <w:lang w:eastAsia="ar-SA"/>
              </w:rPr>
            </w:pPr>
            <w:r>
              <w:rPr>
                <w:rFonts w:eastAsia="Calibri"/>
                <w:lang w:eastAsia="ar-SA"/>
              </w:rPr>
              <w:t>Scienze motorie</w:t>
            </w:r>
          </w:p>
          <w:p w14:paraId="6AE95160" w14:textId="09EC76E1" w:rsidR="002D23E0" w:rsidRDefault="002D23E0" w:rsidP="002D23E0">
            <w:pPr>
              <w:tabs>
                <w:tab w:val="left" w:pos="2650"/>
              </w:tabs>
              <w:suppressAutoHyphens/>
              <w:jc w:val="center"/>
              <w:rPr>
                <w:rFonts w:eastAsia="Calibri"/>
                <w:lang w:eastAsia="ar-SA"/>
              </w:rPr>
            </w:pPr>
            <w:r>
              <w:rPr>
                <w:rFonts w:eastAsia="Calibri"/>
                <w:lang w:eastAsia="ar-SA"/>
              </w:rPr>
              <w:t>(Prof. Antonio Cervellera)</w:t>
            </w:r>
          </w:p>
        </w:tc>
      </w:tr>
    </w:tbl>
    <w:p w14:paraId="3613F1D2" w14:textId="77777777" w:rsidR="00344D98" w:rsidRPr="00344D98" w:rsidRDefault="00344D98" w:rsidP="00A22A94">
      <w:pPr>
        <w:rPr>
          <w:sz w:val="32"/>
          <w:szCs w:val="32"/>
        </w:rPr>
      </w:pPr>
    </w:p>
    <w:sectPr w:rsidR="00344D98" w:rsidRPr="00344D98"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Helvetica Neue">
    <w:altName w:val="Arial"/>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412F"/>
    <w:multiLevelType w:val="hybridMultilevel"/>
    <w:tmpl w:val="DBC80E3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7D2971"/>
    <w:multiLevelType w:val="hybridMultilevel"/>
    <w:tmpl w:val="58704A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51098E"/>
    <w:multiLevelType w:val="hybridMultilevel"/>
    <w:tmpl w:val="6E6C8BBA"/>
    <w:lvl w:ilvl="0" w:tplc="04100005">
      <w:start w:val="1"/>
      <w:numFmt w:val="bullet"/>
      <w:lvlText w:val=""/>
      <w:lvlJc w:val="left"/>
      <w:pPr>
        <w:ind w:left="1550" w:hanging="360"/>
      </w:pPr>
      <w:rPr>
        <w:rFonts w:ascii="Wingdings" w:hAnsi="Wingdings" w:hint="default"/>
      </w:rPr>
    </w:lvl>
    <w:lvl w:ilvl="1" w:tplc="04100003" w:tentative="1">
      <w:start w:val="1"/>
      <w:numFmt w:val="bullet"/>
      <w:lvlText w:val="o"/>
      <w:lvlJc w:val="left"/>
      <w:pPr>
        <w:ind w:left="2270" w:hanging="360"/>
      </w:pPr>
      <w:rPr>
        <w:rFonts w:ascii="Courier New" w:hAnsi="Courier New" w:cs="Courier New" w:hint="default"/>
      </w:rPr>
    </w:lvl>
    <w:lvl w:ilvl="2" w:tplc="04100005" w:tentative="1">
      <w:start w:val="1"/>
      <w:numFmt w:val="bullet"/>
      <w:lvlText w:val=""/>
      <w:lvlJc w:val="left"/>
      <w:pPr>
        <w:ind w:left="2990" w:hanging="360"/>
      </w:pPr>
      <w:rPr>
        <w:rFonts w:ascii="Wingdings" w:hAnsi="Wingdings" w:hint="default"/>
      </w:rPr>
    </w:lvl>
    <w:lvl w:ilvl="3" w:tplc="04100001" w:tentative="1">
      <w:start w:val="1"/>
      <w:numFmt w:val="bullet"/>
      <w:lvlText w:val=""/>
      <w:lvlJc w:val="left"/>
      <w:pPr>
        <w:ind w:left="3710" w:hanging="360"/>
      </w:pPr>
      <w:rPr>
        <w:rFonts w:ascii="Symbol" w:hAnsi="Symbol" w:hint="default"/>
      </w:rPr>
    </w:lvl>
    <w:lvl w:ilvl="4" w:tplc="04100003" w:tentative="1">
      <w:start w:val="1"/>
      <w:numFmt w:val="bullet"/>
      <w:lvlText w:val="o"/>
      <w:lvlJc w:val="left"/>
      <w:pPr>
        <w:ind w:left="4430" w:hanging="360"/>
      </w:pPr>
      <w:rPr>
        <w:rFonts w:ascii="Courier New" w:hAnsi="Courier New" w:cs="Courier New" w:hint="default"/>
      </w:rPr>
    </w:lvl>
    <w:lvl w:ilvl="5" w:tplc="04100005" w:tentative="1">
      <w:start w:val="1"/>
      <w:numFmt w:val="bullet"/>
      <w:lvlText w:val=""/>
      <w:lvlJc w:val="left"/>
      <w:pPr>
        <w:ind w:left="5150" w:hanging="360"/>
      </w:pPr>
      <w:rPr>
        <w:rFonts w:ascii="Wingdings" w:hAnsi="Wingdings" w:hint="default"/>
      </w:rPr>
    </w:lvl>
    <w:lvl w:ilvl="6" w:tplc="04100001" w:tentative="1">
      <w:start w:val="1"/>
      <w:numFmt w:val="bullet"/>
      <w:lvlText w:val=""/>
      <w:lvlJc w:val="left"/>
      <w:pPr>
        <w:ind w:left="5870" w:hanging="360"/>
      </w:pPr>
      <w:rPr>
        <w:rFonts w:ascii="Symbol" w:hAnsi="Symbol" w:hint="default"/>
      </w:rPr>
    </w:lvl>
    <w:lvl w:ilvl="7" w:tplc="04100003" w:tentative="1">
      <w:start w:val="1"/>
      <w:numFmt w:val="bullet"/>
      <w:lvlText w:val="o"/>
      <w:lvlJc w:val="left"/>
      <w:pPr>
        <w:ind w:left="6590" w:hanging="360"/>
      </w:pPr>
      <w:rPr>
        <w:rFonts w:ascii="Courier New" w:hAnsi="Courier New" w:cs="Courier New" w:hint="default"/>
      </w:rPr>
    </w:lvl>
    <w:lvl w:ilvl="8" w:tplc="04100005" w:tentative="1">
      <w:start w:val="1"/>
      <w:numFmt w:val="bullet"/>
      <w:lvlText w:val=""/>
      <w:lvlJc w:val="left"/>
      <w:pPr>
        <w:ind w:left="7310" w:hanging="360"/>
      </w:pPr>
      <w:rPr>
        <w:rFonts w:ascii="Wingdings" w:hAnsi="Wingdings" w:hint="default"/>
      </w:rPr>
    </w:lvl>
  </w:abstractNum>
  <w:abstractNum w:abstractNumId="3" w15:restartNumberingAfterBreak="0">
    <w:nsid w:val="11935C03"/>
    <w:multiLevelType w:val="hybridMultilevel"/>
    <w:tmpl w:val="7206C646"/>
    <w:lvl w:ilvl="0" w:tplc="16CE23FA">
      <w:numFmt w:val="bullet"/>
      <w:lvlText w:val="-"/>
      <w:lvlJc w:val="left"/>
      <w:pPr>
        <w:ind w:left="360" w:hanging="160"/>
      </w:pPr>
      <w:rPr>
        <w:rFonts w:ascii="Georgia" w:eastAsia="Georgia" w:hAnsi="Georgia" w:cs="Georgia" w:hint="default"/>
        <w:w w:val="100"/>
        <w:sz w:val="20"/>
        <w:szCs w:val="20"/>
        <w:lang w:val="it-IT" w:eastAsia="en-US" w:bidi="ar-SA"/>
      </w:rPr>
    </w:lvl>
    <w:lvl w:ilvl="1" w:tplc="7BFE5924">
      <w:numFmt w:val="bullet"/>
      <w:lvlText w:val="•"/>
      <w:lvlJc w:val="left"/>
      <w:pPr>
        <w:ind w:left="1310" w:hanging="160"/>
      </w:pPr>
      <w:rPr>
        <w:rFonts w:hint="default"/>
        <w:lang w:val="it-IT" w:eastAsia="en-US" w:bidi="ar-SA"/>
      </w:rPr>
    </w:lvl>
    <w:lvl w:ilvl="2" w:tplc="55FAC682">
      <w:numFmt w:val="bullet"/>
      <w:lvlText w:val="•"/>
      <w:lvlJc w:val="left"/>
      <w:pPr>
        <w:ind w:left="2260" w:hanging="160"/>
      </w:pPr>
      <w:rPr>
        <w:rFonts w:hint="default"/>
        <w:lang w:val="it-IT" w:eastAsia="en-US" w:bidi="ar-SA"/>
      </w:rPr>
    </w:lvl>
    <w:lvl w:ilvl="3" w:tplc="F550A10E">
      <w:numFmt w:val="bullet"/>
      <w:lvlText w:val="•"/>
      <w:lvlJc w:val="left"/>
      <w:pPr>
        <w:ind w:left="3210" w:hanging="160"/>
      </w:pPr>
      <w:rPr>
        <w:rFonts w:hint="default"/>
        <w:lang w:val="it-IT" w:eastAsia="en-US" w:bidi="ar-SA"/>
      </w:rPr>
    </w:lvl>
    <w:lvl w:ilvl="4" w:tplc="2140FC54">
      <w:numFmt w:val="bullet"/>
      <w:lvlText w:val="•"/>
      <w:lvlJc w:val="left"/>
      <w:pPr>
        <w:ind w:left="4160" w:hanging="160"/>
      </w:pPr>
      <w:rPr>
        <w:rFonts w:hint="default"/>
        <w:lang w:val="it-IT" w:eastAsia="en-US" w:bidi="ar-SA"/>
      </w:rPr>
    </w:lvl>
    <w:lvl w:ilvl="5" w:tplc="E6A63262">
      <w:numFmt w:val="bullet"/>
      <w:lvlText w:val="•"/>
      <w:lvlJc w:val="left"/>
      <w:pPr>
        <w:ind w:left="5110" w:hanging="160"/>
      </w:pPr>
      <w:rPr>
        <w:rFonts w:hint="default"/>
        <w:lang w:val="it-IT" w:eastAsia="en-US" w:bidi="ar-SA"/>
      </w:rPr>
    </w:lvl>
    <w:lvl w:ilvl="6" w:tplc="3BC66C8E">
      <w:numFmt w:val="bullet"/>
      <w:lvlText w:val="•"/>
      <w:lvlJc w:val="left"/>
      <w:pPr>
        <w:ind w:left="6060" w:hanging="160"/>
      </w:pPr>
      <w:rPr>
        <w:rFonts w:hint="default"/>
        <w:lang w:val="it-IT" w:eastAsia="en-US" w:bidi="ar-SA"/>
      </w:rPr>
    </w:lvl>
    <w:lvl w:ilvl="7" w:tplc="256633EC">
      <w:numFmt w:val="bullet"/>
      <w:lvlText w:val="•"/>
      <w:lvlJc w:val="left"/>
      <w:pPr>
        <w:ind w:left="7010" w:hanging="160"/>
      </w:pPr>
      <w:rPr>
        <w:rFonts w:hint="default"/>
        <w:lang w:val="it-IT" w:eastAsia="en-US" w:bidi="ar-SA"/>
      </w:rPr>
    </w:lvl>
    <w:lvl w:ilvl="8" w:tplc="31284AB0">
      <w:numFmt w:val="bullet"/>
      <w:lvlText w:val="•"/>
      <w:lvlJc w:val="left"/>
      <w:pPr>
        <w:ind w:left="7960" w:hanging="160"/>
      </w:pPr>
      <w:rPr>
        <w:rFonts w:hint="default"/>
        <w:lang w:val="it-IT" w:eastAsia="en-US" w:bidi="ar-SA"/>
      </w:rPr>
    </w:lvl>
  </w:abstractNum>
  <w:abstractNum w:abstractNumId="4" w15:restartNumberingAfterBreak="0">
    <w:nsid w:val="1B362B69"/>
    <w:multiLevelType w:val="hybridMultilevel"/>
    <w:tmpl w:val="BBC879B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146D6"/>
    <w:multiLevelType w:val="hybridMultilevel"/>
    <w:tmpl w:val="FABC9D2A"/>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B2224"/>
    <w:multiLevelType w:val="hybridMultilevel"/>
    <w:tmpl w:val="58DA04DA"/>
    <w:lvl w:ilvl="0" w:tplc="3E3CD426">
      <w:start w:val="2"/>
      <w:numFmt w:val="bullet"/>
      <w:lvlText w:val="-"/>
      <w:lvlJc w:val="left"/>
      <w:pPr>
        <w:ind w:left="720" w:hanging="360"/>
      </w:pPr>
      <w:rPr>
        <w:rFonts w:ascii="Verdana" w:eastAsia="Times New Roman"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35F2BB8"/>
    <w:multiLevelType w:val="hybridMultilevel"/>
    <w:tmpl w:val="B8D44328"/>
    <w:lvl w:ilvl="0" w:tplc="E8B035EE">
      <w:start w:val="1"/>
      <w:numFmt w:val="bullet"/>
      <w:lvlText w:val="•"/>
      <w:lvlJc w:val="left"/>
      <w:pPr>
        <w:tabs>
          <w:tab w:val="left" w:pos="708"/>
          <w:tab w:val="left" w:pos="1416"/>
          <w:tab w:val="left" w:pos="2124"/>
          <w:tab w:val="left" w:pos="2832"/>
          <w:tab w:val="left" w:pos="3540"/>
          <w:tab w:val="left" w:pos="4248"/>
          <w:tab w:val="left" w:pos="4956"/>
        </w:tabs>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4C2CBD16">
      <w:start w:val="1"/>
      <w:numFmt w:val="bullet"/>
      <w:lvlText w:val="•"/>
      <w:lvlJc w:val="left"/>
      <w:pPr>
        <w:tabs>
          <w:tab w:val="left" w:pos="708"/>
          <w:tab w:val="left" w:pos="1416"/>
          <w:tab w:val="left" w:pos="2124"/>
          <w:tab w:val="left" w:pos="2832"/>
          <w:tab w:val="left" w:pos="3540"/>
          <w:tab w:val="left" w:pos="4248"/>
          <w:tab w:val="left" w:pos="4956"/>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84A2D0CA">
      <w:start w:val="1"/>
      <w:numFmt w:val="bullet"/>
      <w:lvlText w:val="•"/>
      <w:lvlJc w:val="left"/>
      <w:pPr>
        <w:tabs>
          <w:tab w:val="left" w:pos="708"/>
          <w:tab w:val="left" w:pos="1416"/>
          <w:tab w:val="left" w:pos="2124"/>
          <w:tab w:val="left" w:pos="2832"/>
          <w:tab w:val="left" w:pos="3540"/>
          <w:tab w:val="left" w:pos="4248"/>
          <w:tab w:val="left" w:pos="4956"/>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84461988">
      <w:start w:val="1"/>
      <w:numFmt w:val="bullet"/>
      <w:lvlText w:val="•"/>
      <w:lvlJc w:val="left"/>
      <w:pPr>
        <w:tabs>
          <w:tab w:val="left" w:pos="1416"/>
          <w:tab w:val="left" w:pos="2124"/>
          <w:tab w:val="left" w:pos="2832"/>
          <w:tab w:val="left" w:pos="3540"/>
          <w:tab w:val="left" w:pos="4248"/>
          <w:tab w:val="left" w:pos="4956"/>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F4365D34">
      <w:start w:val="1"/>
      <w:numFmt w:val="bullet"/>
      <w:lvlText w:val="•"/>
      <w:lvlJc w:val="left"/>
      <w:pPr>
        <w:tabs>
          <w:tab w:val="left" w:pos="708"/>
          <w:tab w:val="left" w:pos="1416"/>
          <w:tab w:val="left" w:pos="2124"/>
          <w:tab w:val="left" w:pos="2832"/>
          <w:tab w:val="left" w:pos="3540"/>
          <w:tab w:val="left" w:pos="4248"/>
          <w:tab w:val="left" w:pos="4956"/>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2AA45DC6">
      <w:start w:val="1"/>
      <w:numFmt w:val="bullet"/>
      <w:lvlText w:val="•"/>
      <w:lvlJc w:val="left"/>
      <w:pPr>
        <w:tabs>
          <w:tab w:val="left" w:pos="708"/>
          <w:tab w:val="left" w:pos="1416"/>
          <w:tab w:val="left" w:pos="2124"/>
          <w:tab w:val="left" w:pos="2832"/>
          <w:tab w:val="left" w:pos="3540"/>
          <w:tab w:val="left" w:pos="4248"/>
          <w:tab w:val="left" w:pos="4956"/>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CFB294AA">
      <w:start w:val="1"/>
      <w:numFmt w:val="bullet"/>
      <w:lvlText w:val="•"/>
      <w:lvlJc w:val="left"/>
      <w:pPr>
        <w:tabs>
          <w:tab w:val="left" w:pos="708"/>
          <w:tab w:val="left" w:pos="1416"/>
          <w:tab w:val="left" w:pos="2124"/>
          <w:tab w:val="left" w:pos="2832"/>
          <w:tab w:val="left" w:pos="3540"/>
          <w:tab w:val="left" w:pos="4248"/>
          <w:tab w:val="left" w:pos="4956"/>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E030244A">
      <w:start w:val="1"/>
      <w:numFmt w:val="bullet"/>
      <w:lvlText w:val="•"/>
      <w:lvlJc w:val="left"/>
      <w:pPr>
        <w:tabs>
          <w:tab w:val="left" w:pos="708"/>
          <w:tab w:val="left" w:pos="2124"/>
          <w:tab w:val="left" w:pos="2832"/>
          <w:tab w:val="left" w:pos="3540"/>
          <w:tab w:val="left" w:pos="4248"/>
          <w:tab w:val="left" w:pos="4956"/>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7DC69D72">
      <w:start w:val="1"/>
      <w:numFmt w:val="bullet"/>
      <w:lvlText w:val="•"/>
      <w:lvlJc w:val="left"/>
      <w:pPr>
        <w:tabs>
          <w:tab w:val="left" w:pos="708"/>
          <w:tab w:val="left" w:pos="1416"/>
          <w:tab w:val="left" w:pos="2124"/>
          <w:tab w:val="left" w:pos="2832"/>
          <w:tab w:val="left" w:pos="3540"/>
          <w:tab w:val="left" w:pos="4248"/>
          <w:tab w:val="left" w:pos="4956"/>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8" w15:restartNumberingAfterBreak="0">
    <w:nsid w:val="2471310B"/>
    <w:multiLevelType w:val="hybridMultilevel"/>
    <w:tmpl w:val="4356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A86E44"/>
    <w:multiLevelType w:val="hybridMultilevel"/>
    <w:tmpl w:val="7B4C979E"/>
    <w:lvl w:ilvl="0" w:tplc="04100005">
      <w:start w:val="1"/>
      <w:numFmt w:val="bullet"/>
      <w:lvlText w:val=""/>
      <w:lvlJc w:val="left"/>
      <w:pPr>
        <w:ind w:left="1620" w:hanging="360"/>
      </w:pPr>
      <w:rPr>
        <w:rFonts w:ascii="Wingdings" w:hAnsi="Wingdings" w:hint="default"/>
      </w:rPr>
    </w:lvl>
    <w:lvl w:ilvl="1" w:tplc="04100003" w:tentative="1">
      <w:start w:val="1"/>
      <w:numFmt w:val="bullet"/>
      <w:lvlText w:val="o"/>
      <w:lvlJc w:val="left"/>
      <w:pPr>
        <w:ind w:left="2340" w:hanging="360"/>
      </w:pPr>
      <w:rPr>
        <w:rFonts w:ascii="Courier New" w:hAnsi="Courier New" w:cs="Courier New"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Courier New"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Courier New" w:hint="default"/>
      </w:rPr>
    </w:lvl>
    <w:lvl w:ilvl="8" w:tplc="04100005" w:tentative="1">
      <w:start w:val="1"/>
      <w:numFmt w:val="bullet"/>
      <w:lvlText w:val=""/>
      <w:lvlJc w:val="left"/>
      <w:pPr>
        <w:ind w:left="7380" w:hanging="360"/>
      </w:pPr>
      <w:rPr>
        <w:rFonts w:ascii="Wingdings" w:hAnsi="Wingdings" w:hint="default"/>
      </w:rPr>
    </w:lvl>
  </w:abstractNum>
  <w:abstractNum w:abstractNumId="10" w15:restartNumberingAfterBreak="0">
    <w:nsid w:val="29462171"/>
    <w:multiLevelType w:val="hybridMultilevel"/>
    <w:tmpl w:val="EFBC9A9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A3273DC"/>
    <w:multiLevelType w:val="hybridMultilevel"/>
    <w:tmpl w:val="BC3E2ED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114D95"/>
    <w:multiLevelType w:val="hybridMultilevel"/>
    <w:tmpl w:val="F710BB16"/>
    <w:lvl w:ilvl="0" w:tplc="04100005">
      <w:start w:val="1"/>
      <w:numFmt w:val="bullet"/>
      <w:lvlText w:val=""/>
      <w:lvlJc w:val="left"/>
      <w:pPr>
        <w:ind w:left="1490" w:hanging="360"/>
      </w:pPr>
      <w:rPr>
        <w:rFonts w:ascii="Wingdings" w:hAnsi="Wingdings"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3" w15:restartNumberingAfterBreak="0">
    <w:nsid w:val="33CB4291"/>
    <w:multiLevelType w:val="hybridMultilevel"/>
    <w:tmpl w:val="E2825B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5716676"/>
    <w:multiLevelType w:val="hybridMultilevel"/>
    <w:tmpl w:val="8586CA4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58B5BEA"/>
    <w:multiLevelType w:val="hybridMultilevel"/>
    <w:tmpl w:val="C8E6AC00"/>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B15926"/>
    <w:multiLevelType w:val="hybridMultilevel"/>
    <w:tmpl w:val="0B4E2CC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0D090F"/>
    <w:multiLevelType w:val="hybridMultilevel"/>
    <w:tmpl w:val="37D2D726"/>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8" w15:restartNumberingAfterBreak="0">
    <w:nsid w:val="3F1245A4"/>
    <w:multiLevelType w:val="hybridMultilevel"/>
    <w:tmpl w:val="CE7629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A2726F"/>
    <w:multiLevelType w:val="hybridMultilevel"/>
    <w:tmpl w:val="412200FA"/>
    <w:lvl w:ilvl="0" w:tplc="04100005">
      <w:start w:val="1"/>
      <w:numFmt w:val="bullet"/>
      <w:lvlText w:val=""/>
      <w:lvlJc w:val="left"/>
      <w:pPr>
        <w:ind w:left="1430" w:hanging="360"/>
      </w:pPr>
      <w:rPr>
        <w:rFonts w:ascii="Wingdings" w:hAnsi="Wingdings"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0" w15:restartNumberingAfterBreak="0">
    <w:nsid w:val="425865DE"/>
    <w:multiLevelType w:val="hybridMultilevel"/>
    <w:tmpl w:val="A4D069A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42E20FB4"/>
    <w:multiLevelType w:val="hybridMultilevel"/>
    <w:tmpl w:val="1524878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114F92"/>
    <w:multiLevelType w:val="hybridMultilevel"/>
    <w:tmpl w:val="882A3C7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7401654"/>
    <w:multiLevelType w:val="hybridMultilevel"/>
    <w:tmpl w:val="B7E69EB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7E73CEF"/>
    <w:multiLevelType w:val="hybridMultilevel"/>
    <w:tmpl w:val="00F2B34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47E84504"/>
    <w:multiLevelType w:val="hybridMultilevel"/>
    <w:tmpl w:val="B37C204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0F1DC2"/>
    <w:multiLevelType w:val="hybridMultilevel"/>
    <w:tmpl w:val="95742926"/>
    <w:lvl w:ilvl="0" w:tplc="E7A6694C">
      <w:numFmt w:val="bullet"/>
      <w:lvlText w:val="-"/>
      <w:lvlJc w:val="left"/>
      <w:pPr>
        <w:ind w:left="236" w:hanging="160"/>
      </w:pPr>
      <w:rPr>
        <w:rFonts w:ascii="Georgia" w:eastAsia="Georgia" w:hAnsi="Georgia" w:cs="Georgia" w:hint="default"/>
        <w:w w:val="100"/>
        <w:sz w:val="21"/>
        <w:szCs w:val="21"/>
        <w:lang w:val="it-IT" w:eastAsia="en-US" w:bidi="ar-SA"/>
      </w:rPr>
    </w:lvl>
    <w:lvl w:ilvl="1" w:tplc="23E2E254">
      <w:numFmt w:val="bullet"/>
      <w:lvlText w:val="•"/>
      <w:lvlJc w:val="left"/>
      <w:pPr>
        <w:ind w:left="1177" w:hanging="160"/>
      </w:pPr>
      <w:rPr>
        <w:rFonts w:hint="default"/>
        <w:lang w:val="it-IT" w:eastAsia="en-US" w:bidi="ar-SA"/>
      </w:rPr>
    </w:lvl>
    <w:lvl w:ilvl="2" w:tplc="42ECD7E0">
      <w:numFmt w:val="bullet"/>
      <w:lvlText w:val="•"/>
      <w:lvlJc w:val="left"/>
      <w:pPr>
        <w:ind w:left="2114" w:hanging="160"/>
      </w:pPr>
      <w:rPr>
        <w:rFonts w:hint="default"/>
        <w:lang w:val="it-IT" w:eastAsia="en-US" w:bidi="ar-SA"/>
      </w:rPr>
    </w:lvl>
    <w:lvl w:ilvl="3" w:tplc="6D8C2812">
      <w:numFmt w:val="bullet"/>
      <w:lvlText w:val="•"/>
      <w:lvlJc w:val="left"/>
      <w:pPr>
        <w:ind w:left="3051" w:hanging="160"/>
      </w:pPr>
      <w:rPr>
        <w:rFonts w:hint="default"/>
        <w:lang w:val="it-IT" w:eastAsia="en-US" w:bidi="ar-SA"/>
      </w:rPr>
    </w:lvl>
    <w:lvl w:ilvl="4" w:tplc="A4B43E64">
      <w:numFmt w:val="bullet"/>
      <w:lvlText w:val="•"/>
      <w:lvlJc w:val="left"/>
      <w:pPr>
        <w:ind w:left="3988" w:hanging="160"/>
      </w:pPr>
      <w:rPr>
        <w:rFonts w:hint="default"/>
        <w:lang w:val="it-IT" w:eastAsia="en-US" w:bidi="ar-SA"/>
      </w:rPr>
    </w:lvl>
    <w:lvl w:ilvl="5" w:tplc="009245C2">
      <w:numFmt w:val="bullet"/>
      <w:lvlText w:val="•"/>
      <w:lvlJc w:val="left"/>
      <w:pPr>
        <w:ind w:left="4926" w:hanging="160"/>
      </w:pPr>
      <w:rPr>
        <w:rFonts w:hint="default"/>
        <w:lang w:val="it-IT" w:eastAsia="en-US" w:bidi="ar-SA"/>
      </w:rPr>
    </w:lvl>
    <w:lvl w:ilvl="6" w:tplc="877C0194">
      <w:numFmt w:val="bullet"/>
      <w:lvlText w:val="•"/>
      <w:lvlJc w:val="left"/>
      <w:pPr>
        <w:ind w:left="5863" w:hanging="160"/>
      </w:pPr>
      <w:rPr>
        <w:rFonts w:hint="default"/>
        <w:lang w:val="it-IT" w:eastAsia="en-US" w:bidi="ar-SA"/>
      </w:rPr>
    </w:lvl>
    <w:lvl w:ilvl="7" w:tplc="DD242AAA">
      <w:numFmt w:val="bullet"/>
      <w:lvlText w:val="•"/>
      <w:lvlJc w:val="left"/>
      <w:pPr>
        <w:ind w:left="6800" w:hanging="160"/>
      </w:pPr>
      <w:rPr>
        <w:rFonts w:hint="default"/>
        <w:lang w:val="it-IT" w:eastAsia="en-US" w:bidi="ar-SA"/>
      </w:rPr>
    </w:lvl>
    <w:lvl w:ilvl="8" w:tplc="4082148E">
      <w:numFmt w:val="bullet"/>
      <w:lvlText w:val="•"/>
      <w:lvlJc w:val="left"/>
      <w:pPr>
        <w:ind w:left="7737" w:hanging="160"/>
      </w:pPr>
      <w:rPr>
        <w:rFonts w:hint="default"/>
        <w:lang w:val="it-IT" w:eastAsia="en-US" w:bidi="ar-SA"/>
      </w:rPr>
    </w:lvl>
  </w:abstractNum>
  <w:abstractNum w:abstractNumId="27" w15:restartNumberingAfterBreak="0">
    <w:nsid w:val="49CA0D73"/>
    <w:multiLevelType w:val="hybridMultilevel"/>
    <w:tmpl w:val="6320455E"/>
    <w:lvl w:ilvl="0" w:tplc="0410000D">
      <w:start w:val="1"/>
      <w:numFmt w:val="bullet"/>
      <w:lvlText w:val=""/>
      <w:lvlJc w:val="left"/>
      <w:pPr>
        <w:ind w:left="900" w:hanging="360"/>
      </w:pPr>
      <w:rPr>
        <w:rFonts w:ascii="Wingdings" w:hAnsi="Wing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28" w15:restartNumberingAfterBreak="0">
    <w:nsid w:val="4A02714C"/>
    <w:multiLevelType w:val="hybridMultilevel"/>
    <w:tmpl w:val="A20C4D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F63F8B"/>
    <w:multiLevelType w:val="hybridMultilevel"/>
    <w:tmpl w:val="61FA0CC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4E223EFA"/>
    <w:multiLevelType w:val="hybridMultilevel"/>
    <w:tmpl w:val="5C4C2C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DB3022"/>
    <w:multiLevelType w:val="hybridMultilevel"/>
    <w:tmpl w:val="485AFBC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7F81A44"/>
    <w:multiLevelType w:val="hybridMultilevel"/>
    <w:tmpl w:val="993064E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5BA875DE"/>
    <w:multiLevelType w:val="hybridMultilevel"/>
    <w:tmpl w:val="2F66A7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D794219"/>
    <w:multiLevelType w:val="hybridMultilevel"/>
    <w:tmpl w:val="047093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E896D7E"/>
    <w:multiLevelType w:val="hybridMultilevel"/>
    <w:tmpl w:val="F4BA38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F9519A1"/>
    <w:multiLevelType w:val="hybridMultilevel"/>
    <w:tmpl w:val="EEB4212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60876FE7"/>
    <w:multiLevelType w:val="hybridMultilevel"/>
    <w:tmpl w:val="566829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810622"/>
    <w:multiLevelType w:val="hybridMultilevel"/>
    <w:tmpl w:val="ED906616"/>
    <w:lvl w:ilvl="0" w:tplc="04100005">
      <w:start w:val="1"/>
      <w:numFmt w:val="bullet"/>
      <w:lvlText w:val=""/>
      <w:lvlJc w:val="left"/>
      <w:pPr>
        <w:ind w:left="1490" w:hanging="360"/>
      </w:pPr>
      <w:rPr>
        <w:rFonts w:ascii="Wingdings" w:hAnsi="Wingdings"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39" w15:restartNumberingAfterBreak="0">
    <w:nsid w:val="66EF229F"/>
    <w:multiLevelType w:val="hybridMultilevel"/>
    <w:tmpl w:val="E0641C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9634544"/>
    <w:multiLevelType w:val="hybridMultilevel"/>
    <w:tmpl w:val="8BE669B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CFA7B31"/>
    <w:multiLevelType w:val="hybridMultilevel"/>
    <w:tmpl w:val="070A4F96"/>
    <w:lvl w:ilvl="0" w:tplc="0410000D">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42" w15:restartNumberingAfterBreak="0">
    <w:nsid w:val="6D4C3E25"/>
    <w:multiLevelType w:val="hybridMultilevel"/>
    <w:tmpl w:val="CE62270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15:restartNumberingAfterBreak="0">
    <w:nsid w:val="6E434CF2"/>
    <w:multiLevelType w:val="hybridMultilevel"/>
    <w:tmpl w:val="5568C8C2"/>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B47B86"/>
    <w:multiLevelType w:val="hybridMultilevel"/>
    <w:tmpl w:val="B02AAB72"/>
    <w:lvl w:ilvl="0" w:tplc="04100005">
      <w:start w:val="1"/>
      <w:numFmt w:val="bullet"/>
      <w:lvlText w:val=""/>
      <w:lvlJc w:val="left"/>
      <w:pPr>
        <w:ind w:left="2610" w:hanging="360"/>
      </w:pPr>
      <w:rPr>
        <w:rFonts w:ascii="Wingdings" w:hAnsi="Wingdings" w:hint="default"/>
      </w:rPr>
    </w:lvl>
    <w:lvl w:ilvl="1" w:tplc="04100003" w:tentative="1">
      <w:start w:val="1"/>
      <w:numFmt w:val="bullet"/>
      <w:lvlText w:val="o"/>
      <w:lvlJc w:val="left"/>
      <w:pPr>
        <w:ind w:left="3330" w:hanging="360"/>
      </w:pPr>
      <w:rPr>
        <w:rFonts w:ascii="Courier New" w:hAnsi="Courier New" w:cs="Courier New" w:hint="default"/>
      </w:rPr>
    </w:lvl>
    <w:lvl w:ilvl="2" w:tplc="04100005" w:tentative="1">
      <w:start w:val="1"/>
      <w:numFmt w:val="bullet"/>
      <w:lvlText w:val=""/>
      <w:lvlJc w:val="left"/>
      <w:pPr>
        <w:ind w:left="4050" w:hanging="360"/>
      </w:pPr>
      <w:rPr>
        <w:rFonts w:ascii="Wingdings" w:hAnsi="Wingdings" w:hint="default"/>
      </w:rPr>
    </w:lvl>
    <w:lvl w:ilvl="3" w:tplc="04100001" w:tentative="1">
      <w:start w:val="1"/>
      <w:numFmt w:val="bullet"/>
      <w:lvlText w:val=""/>
      <w:lvlJc w:val="left"/>
      <w:pPr>
        <w:ind w:left="4770" w:hanging="360"/>
      </w:pPr>
      <w:rPr>
        <w:rFonts w:ascii="Symbol" w:hAnsi="Symbol" w:hint="default"/>
      </w:rPr>
    </w:lvl>
    <w:lvl w:ilvl="4" w:tplc="04100003" w:tentative="1">
      <w:start w:val="1"/>
      <w:numFmt w:val="bullet"/>
      <w:lvlText w:val="o"/>
      <w:lvlJc w:val="left"/>
      <w:pPr>
        <w:ind w:left="5490" w:hanging="360"/>
      </w:pPr>
      <w:rPr>
        <w:rFonts w:ascii="Courier New" w:hAnsi="Courier New" w:cs="Courier New" w:hint="default"/>
      </w:rPr>
    </w:lvl>
    <w:lvl w:ilvl="5" w:tplc="04100005" w:tentative="1">
      <w:start w:val="1"/>
      <w:numFmt w:val="bullet"/>
      <w:lvlText w:val=""/>
      <w:lvlJc w:val="left"/>
      <w:pPr>
        <w:ind w:left="6210" w:hanging="360"/>
      </w:pPr>
      <w:rPr>
        <w:rFonts w:ascii="Wingdings" w:hAnsi="Wingdings" w:hint="default"/>
      </w:rPr>
    </w:lvl>
    <w:lvl w:ilvl="6" w:tplc="04100001" w:tentative="1">
      <w:start w:val="1"/>
      <w:numFmt w:val="bullet"/>
      <w:lvlText w:val=""/>
      <w:lvlJc w:val="left"/>
      <w:pPr>
        <w:ind w:left="6930" w:hanging="360"/>
      </w:pPr>
      <w:rPr>
        <w:rFonts w:ascii="Symbol" w:hAnsi="Symbol" w:hint="default"/>
      </w:rPr>
    </w:lvl>
    <w:lvl w:ilvl="7" w:tplc="04100003" w:tentative="1">
      <w:start w:val="1"/>
      <w:numFmt w:val="bullet"/>
      <w:lvlText w:val="o"/>
      <w:lvlJc w:val="left"/>
      <w:pPr>
        <w:ind w:left="7650" w:hanging="360"/>
      </w:pPr>
      <w:rPr>
        <w:rFonts w:ascii="Courier New" w:hAnsi="Courier New" w:cs="Courier New" w:hint="default"/>
      </w:rPr>
    </w:lvl>
    <w:lvl w:ilvl="8" w:tplc="04100005" w:tentative="1">
      <w:start w:val="1"/>
      <w:numFmt w:val="bullet"/>
      <w:lvlText w:val=""/>
      <w:lvlJc w:val="left"/>
      <w:pPr>
        <w:ind w:left="8370" w:hanging="360"/>
      </w:pPr>
      <w:rPr>
        <w:rFonts w:ascii="Wingdings" w:hAnsi="Wingdings" w:hint="default"/>
      </w:rPr>
    </w:lvl>
  </w:abstractNum>
  <w:abstractNum w:abstractNumId="45" w15:restartNumberingAfterBreak="0">
    <w:nsid w:val="721261D2"/>
    <w:multiLevelType w:val="hybridMultilevel"/>
    <w:tmpl w:val="2306F5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36D77EA"/>
    <w:multiLevelType w:val="hybridMultilevel"/>
    <w:tmpl w:val="5F6C40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52C5C9A"/>
    <w:multiLevelType w:val="hybridMultilevel"/>
    <w:tmpl w:val="78D854A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78384149"/>
    <w:multiLevelType w:val="hybridMultilevel"/>
    <w:tmpl w:val="90C6773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B153854"/>
    <w:multiLevelType w:val="hybridMultilevel"/>
    <w:tmpl w:val="4BFA0800"/>
    <w:lvl w:ilvl="0" w:tplc="04100005">
      <w:start w:val="1"/>
      <w:numFmt w:val="bullet"/>
      <w:lvlText w:val=""/>
      <w:lvlJc w:val="left"/>
      <w:pPr>
        <w:ind w:left="900" w:hanging="360"/>
      </w:pPr>
      <w:rPr>
        <w:rFonts w:ascii="Wingdings" w:hAnsi="Wing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50" w15:restartNumberingAfterBreak="0">
    <w:nsid w:val="7E2E770E"/>
    <w:multiLevelType w:val="hybridMultilevel"/>
    <w:tmpl w:val="61A46194"/>
    <w:lvl w:ilvl="0" w:tplc="FFFFFFFF">
      <w:start w:val="1"/>
      <w:numFmt w:val="bullet"/>
      <w:lvlText w:val=""/>
      <w:lvlJc w:val="left"/>
      <w:pPr>
        <w:tabs>
          <w:tab w:val="num" w:pos="360"/>
        </w:tabs>
        <w:ind w:left="283" w:hanging="283"/>
      </w:pPr>
      <w:rPr>
        <w:rFonts w:ascii="Wingdings" w:hAnsi="Wingdings" w:hint="default"/>
        <w:sz w:val="16"/>
      </w:rPr>
    </w:lvl>
    <w:lvl w:ilvl="1" w:tplc="FFFFFFFF" w:tentative="1">
      <w:start w:val="1"/>
      <w:numFmt w:val="bullet"/>
      <w:lvlText w:val="o"/>
      <w:lvlJc w:val="left"/>
      <w:pPr>
        <w:tabs>
          <w:tab w:val="num" w:pos="1383"/>
        </w:tabs>
        <w:ind w:left="1383" w:hanging="360"/>
      </w:pPr>
      <w:rPr>
        <w:rFonts w:ascii="Courier New" w:hAnsi="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51" w15:restartNumberingAfterBreak="0">
    <w:nsid w:val="7E973D3D"/>
    <w:multiLevelType w:val="hybridMultilevel"/>
    <w:tmpl w:val="12D85644"/>
    <w:lvl w:ilvl="0" w:tplc="00B0D36C">
      <w:numFmt w:val="bullet"/>
      <w:lvlText w:val="-"/>
      <w:lvlJc w:val="left"/>
      <w:pPr>
        <w:ind w:left="360" w:hanging="160"/>
      </w:pPr>
      <w:rPr>
        <w:rFonts w:ascii="Times New Roman" w:eastAsia="Times New Roman" w:hAnsi="Times New Roman" w:cs="Times New Roman" w:hint="default"/>
        <w:w w:val="100"/>
        <w:sz w:val="20"/>
        <w:szCs w:val="20"/>
        <w:lang w:val="it-IT" w:eastAsia="en-US" w:bidi="ar-SA"/>
      </w:rPr>
    </w:lvl>
    <w:lvl w:ilvl="1" w:tplc="96802E22">
      <w:numFmt w:val="bullet"/>
      <w:lvlText w:val="•"/>
      <w:lvlJc w:val="left"/>
      <w:pPr>
        <w:ind w:left="1310" w:hanging="160"/>
      </w:pPr>
      <w:rPr>
        <w:rFonts w:hint="default"/>
        <w:lang w:val="it-IT" w:eastAsia="en-US" w:bidi="ar-SA"/>
      </w:rPr>
    </w:lvl>
    <w:lvl w:ilvl="2" w:tplc="2A426C8C">
      <w:numFmt w:val="bullet"/>
      <w:lvlText w:val="•"/>
      <w:lvlJc w:val="left"/>
      <w:pPr>
        <w:ind w:left="2260" w:hanging="160"/>
      </w:pPr>
      <w:rPr>
        <w:rFonts w:hint="default"/>
        <w:lang w:val="it-IT" w:eastAsia="en-US" w:bidi="ar-SA"/>
      </w:rPr>
    </w:lvl>
    <w:lvl w:ilvl="3" w:tplc="9EE670F6">
      <w:numFmt w:val="bullet"/>
      <w:lvlText w:val="•"/>
      <w:lvlJc w:val="left"/>
      <w:pPr>
        <w:ind w:left="3210" w:hanging="160"/>
      </w:pPr>
      <w:rPr>
        <w:rFonts w:hint="default"/>
        <w:lang w:val="it-IT" w:eastAsia="en-US" w:bidi="ar-SA"/>
      </w:rPr>
    </w:lvl>
    <w:lvl w:ilvl="4" w:tplc="1FAA3434">
      <w:numFmt w:val="bullet"/>
      <w:lvlText w:val="•"/>
      <w:lvlJc w:val="left"/>
      <w:pPr>
        <w:ind w:left="4160" w:hanging="160"/>
      </w:pPr>
      <w:rPr>
        <w:rFonts w:hint="default"/>
        <w:lang w:val="it-IT" w:eastAsia="en-US" w:bidi="ar-SA"/>
      </w:rPr>
    </w:lvl>
    <w:lvl w:ilvl="5" w:tplc="188E7720">
      <w:numFmt w:val="bullet"/>
      <w:lvlText w:val="•"/>
      <w:lvlJc w:val="left"/>
      <w:pPr>
        <w:ind w:left="5110" w:hanging="160"/>
      </w:pPr>
      <w:rPr>
        <w:rFonts w:hint="default"/>
        <w:lang w:val="it-IT" w:eastAsia="en-US" w:bidi="ar-SA"/>
      </w:rPr>
    </w:lvl>
    <w:lvl w:ilvl="6" w:tplc="A21ECA16">
      <w:numFmt w:val="bullet"/>
      <w:lvlText w:val="•"/>
      <w:lvlJc w:val="left"/>
      <w:pPr>
        <w:ind w:left="6060" w:hanging="160"/>
      </w:pPr>
      <w:rPr>
        <w:rFonts w:hint="default"/>
        <w:lang w:val="it-IT" w:eastAsia="en-US" w:bidi="ar-SA"/>
      </w:rPr>
    </w:lvl>
    <w:lvl w:ilvl="7" w:tplc="22BA9FB6">
      <w:numFmt w:val="bullet"/>
      <w:lvlText w:val="•"/>
      <w:lvlJc w:val="left"/>
      <w:pPr>
        <w:ind w:left="7010" w:hanging="160"/>
      </w:pPr>
      <w:rPr>
        <w:rFonts w:hint="default"/>
        <w:lang w:val="it-IT" w:eastAsia="en-US" w:bidi="ar-SA"/>
      </w:rPr>
    </w:lvl>
    <w:lvl w:ilvl="8" w:tplc="B09490AA">
      <w:numFmt w:val="bullet"/>
      <w:lvlText w:val="•"/>
      <w:lvlJc w:val="left"/>
      <w:pPr>
        <w:ind w:left="7960" w:hanging="160"/>
      </w:pPr>
      <w:rPr>
        <w:rFonts w:hint="default"/>
        <w:lang w:val="it-IT" w:eastAsia="en-US" w:bidi="ar-SA"/>
      </w:rPr>
    </w:lvl>
  </w:abstractNum>
  <w:abstractNum w:abstractNumId="52" w15:restartNumberingAfterBreak="0">
    <w:nsid w:val="7F3B4171"/>
    <w:multiLevelType w:val="hybridMultilevel"/>
    <w:tmpl w:val="283253FC"/>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3" w15:restartNumberingAfterBreak="0">
    <w:nsid w:val="7FCD24FF"/>
    <w:multiLevelType w:val="hybridMultilevel"/>
    <w:tmpl w:val="C0F655F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4" w15:restartNumberingAfterBreak="0">
    <w:nsid w:val="7FD6010C"/>
    <w:multiLevelType w:val="hybridMultilevel"/>
    <w:tmpl w:val="8BB042FC"/>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793138053">
    <w:abstractNumId w:val="28"/>
  </w:num>
  <w:num w:numId="2" w16cid:durableId="1736708921">
    <w:abstractNumId w:val="48"/>
  </w:num>
  <w:num w:numId="3" w16cid:durableId="951979397">
    <w:abstractNumId w:val="11"/>
  </w:num>
  <w:num w:numId="4" w16cid:durableId="1371346713">
    <w:abstractNumId w:val="8"/>
  </w:num>
  <w:num w:numId="5" w16cid:durableId="1441222098">
    <w:abstractNumId w:val="0"/>
  </w:num>
  <w:num w:numId="6" w16cid:durableId="1111322846">
    <w:abstractNumId w:val="31"/>
  </w:num>
  <w:num w:numId="7" w16cid:durableId="955479625">
    <w:abstractNumId w:val="24"/>
  </w:num>
  <w:num w:numId="8" w16cid:durableId="254175148">
    <w:abstractNumId w:val="39"/>
  </w:num>
  <w:num w:numId="9" w16cid:durableId="1845239654">
    <w:abstractNumId w:val="2"/>
  </w:num>
  <w:num w:numId="10" w16cid:durableId="1138258736">
    <w:abstractNumId w:val="12"/>
  </w:num>
  <w:num w:numId="11" w16cid:durableId="1070544013">
    <w:abstractNumId w:val="9"/>
  </w:num>
  <w:num w:numId="12" w16cid:durableId="1347248566">
    <w:abstractNumId w:val="16"/>
  </w:num>
  <w:num w:numId="13" w16cid:durableId="1545294764">
    <w:abstractNumId w:val="27"/>
  </w:num>
  <w:num w:numId="14" w16cid:durableId="909075591">
    <w:abstractNumId w:val="1"/>
  </w:num>
  <w:num w:numId="15" w16cid:durableId="1220241846">
    <w:abstractNumId w:val="54"/>
  </w:num>
  <w:num w:numId="16" w16cid:durableId="1090737263">
    <w:abstractNumId w:val="22"/>
  </w:num>
  <w:num w:numId="17" w16cid:durableId="2053385847">
    <w:abstractNumId w:val="30"/>
  </w:num>
  <w:num w:numId="18" w16cid:durableId="1126124434">
    <w:abstractNumId w:val="21"/>
  </w:num>
  <w:num w:numId="19" w16cid:durableId="1466463735">
    <w:abstractNumId w:val="52"/>
  </w:num>
  <w:num w:numId="20" w16cid:durableId="1322924631">
    <w:abstractNumId w:val="10"/>
  </w:num>
  <w:num w:numId="21" w16cid:durableId="1570534986">
    <w:abstractNumId w:val="34"/>
  </w:num>
  <w:num w:numId="22" w16cid:durableId="1478691266">
    <w:abstractNumId w:val="46"/>
  </w:num>
  <w:num w:numId="23" w16cid:durableId="1931620072">
    <w:abstractNumId w:val="41"/>
  </w:num>
  <w:num w:numId="24" w16cid:durableId="709231473">
    <w:abstractNumId w:val="35"/>
  </w:num>
  <w:num w:numId="25" w16cid:durableId="1011644860">
    <w:abstractNumId w:val="49"/>
  </w:num>
  <w:num w:numId="26" w16cid:durableId="65498781">
    <w:abstractNumId w:val="37"/>
  </w:num>
  <w:num w:numId="27" w16cid:durableId="1016880203">
    <w:abstractNumId w:val="32"/>
  </w:num>
  <w:num w:numId="28" w16cid:durableId="1954483779">
    <w:abstractNumId w:val="25"/>
  </w:num>
  <w:num w:numId="29" w16cid:durableId="1307785607">
    <w:abstractNumId w:val="40"/>
  </w:num>
  <w:num w:numId="30" w16cid:durableId="505095857">
    <w:abstractNumId w:val="53"/>
  </w:num>
  <w:num w:numId="31" w16cid:durableId="62684559">
    <w:abstractNumId w:val="20"/>
  </w:num>
  <w:num w:numId="32" w16cid:durableId="547033028">
    <w:abstractNumId w:val="33"/>
  </w:num>
  <w:num w:numId="33" w16cid:durableId="55515083">
    <w:abstractNumId w:val="47"/>
  </w:num>
  <w:num w:numId="34" w16cid:durableId="195697248">
    <w:abstractNumId w:val="19"/>
  </w:num>
  <w:num w:numId="35" w16cid:durableId="415327648">
    <w:abstractNumId w:val="36"/>
  </w:num>
  <w:num w:numId="36" w16cid:durableId="14113478">
    <w:abstractNumId w:val="4"/>
  </w:num>
  <w:num w:numId="37" w16cid:durableId="379327771">
    <w:abstractNumId w:val="38"/>
  </w:num>
  <w:num w:numId="38" w16cid:durableId="1849830153">
    <w:abstractNumId w:val="44"/>
  </w:num>
  <w:num w:numId="39" w16cid:durableId="983119569">
    <w:abstractNumId w:val="18"/>
  </w:num>
  <w:num w:numId="40" w16cid:durableId="1470319324">
    <w:abstractNumId w:val="51"/>
  </w:num>
  <w:num w:numId="41" w16cid:durableId="283772740">
    <w:abstractNumId w:val="3"/>
  </w:num>
  <w:num w:numId="42" w16cid:durableId="808935129">
    <w:abstractNumId w:val="26"/>
  </w:num>
  <w:num w:numId="43" w16cid:durableId="1147473715">
    <w:abstractNumId w:val="13"/>
  </w:num>
  <w:num w:numId="44" w16cid:durableId="1987315212">
    <w:abstractNumId w:val="6"/>
  </w:num>
  <w:num w:numId="45" w16cid:durableId="774444366">
    <w:abstractNumId w:val="7"/>
  </w:num>
  <w:num w:numId="46" w16cid:durableId="561450872">
    <w:abstractNumId w:val="29"/>
  </w:num>
  <w:num w:numId="47" w16cid:durableId="1080325201">
    <w:abstractNumId w:val="42"/>
  </w:num>
  <w:num w:numId="48" w16cid:durableId="588345736">
    <w:abstractNumId w:val="45"/>
  </w:num>
  <w:num w:numId="49" w16cid:durableId="306785576">
    <w:abstractNumId w:val="23"/>
  </w:num>
  <w:num w:numId="50" w16cid:durableId="1835291989">
    <w:abstractNumId w:val="17"/>
  </w:num>
  <w:num w:numId="51" w16cid:durableId="1683436844">
    <w:abstractNumId w:val="14"/>
  </w:num>
  <w:num w:numId="52" w16cid:durableId="1613434398">
    <w:abstractNumId w:val="43"/>
  </w:num>
  <w:num w:numId="53" w16cid:durableId="1464034979">
    <w:abstractNumId w:val="15"/>
  </w:num>
  <w:num w:numId="54" w16cid:durableId="1483738429">
    <w:abstractNumId w:val="5"/>
  </w:num>
  <w:num w:numId="55" w16cid:durableId="529029279">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223EA"/>
    <w:rsid w:val="00032146"/>
    <w:rsid w:val="0003592D"/>
    <w:rsid w:val="00057CAA"/>
    <w:rsid w:val="00071B42"/>
    <w:rsid w:val="00095B04"/>
    <w:rsid w:val="000A7AC1"/>
    <w:rsid w:val="000B2C83"/>
    <w:rsid w:val="000D1E32"/>
    <w:rsid w:val="000D2DB9"/>
    <w:rsid w:val="000D62E4"/>
    <w:rsid w:val="00193B7C"/>
    <w:rsid w:val="00240F2A"/>
    <w:rsid w:val="002501BE"/>
    <w:rsid w:val="002D23E0"/>
    <w:rsid w:val="002F319E"/>
    <w:rsid w:val="00344D98"/>
    <w:rsid w:val="0037007C"/>
    <w:rsid w:val="003A16E1"/>
    <w:rsid w:val="003D5FAD"/>
    <w:rsid w:val="0046291C"/>
    <w:rsid w:val="00480CA4"/>
    <w:rsid w:val="004B50DE"/>
    <w:rsid w:val="00571DF0"/>
    <w:rsid w:val="005976A8"/>
    <w:rsid w:val="005B5947"/>
    <w:rsid w:val="00612522"/>
    <w:rsid w:val="0067111A"/>
    <w:rsid w:val="0067472F"/>
    <w:rsid w:val="006C2A43"/>
    <w:rsid w:val="00723A62"/>
    <w:rsid w:val="00737074"/>
    <w:rsid w:val="00824C43"/>
    <w:rsid w:val="008749DE"/>
    <w:rsid w:val="008A470E"/>
    <w:rsid w:val="008C6284"/>
    <w:rsid w:val="008E36D0"/>
    <w:rsid w:val="008E5EB1"/>
    <w:rsid w:val="0091025F"/>
    <w:rsid w:val="009134BC"/>
    <w:rsid w:val="00962C35"/>
    <w:rsid w:val="00976D61"/>
    <w:rsid w:val="009A4A0C"/>
    <w:rsid w:val="00A22A94"/>
    <w:rsid w:val="00A512EF"/>
    <w:rsid w:val="00A924F2"/>
    <w:rsid w:val="00AA0A52"/>
    <w:rsid w:val="00AF4508"/>
    <w:rsid w:val="00B0389C"/>
    <w:rsid w:val="00B247FC"/>
    <w:rsid w:val="00B5757B"/>
    <w:rsid w:val="00B67E85"/>
    <w:rsid w:val="00BC2345"/>
    <w:rsid w:val="00BD6552"/>
    <w:rsid w:val="00C62425"/>
    <w:rsid w:val="00C67722"/>
    <w:rsid w:val="00CC319C"/>
    <w:rsid w:val="00CC4A41"/>
    <w:rsid w:val="00D160DF"/>
    <w:rsid w:val="00D23DB8"/>
    <w:rsid w:val="00D53EA4"/>
    <w:rsid w:val="00D63AFD"/>
    <w:rsid w:val="00D81E07"/>
    <w:rsid w:val="00D92A37"/>
    <w:rsid w:val="00DB227A"/>
    <w:rsid w:val="00E967F6"/>
    <w:rsid w:val="00FB12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3D5FAD"/>
    <w:pPr>
      <w:widowControl w:val="0"/>
      <w:autoSpaceDE w:val="0"/>
      <w:autoSpaceDN w:val="0"/>
      <w:spacing w:before="15"/>
      <w:ind w:left="200"/>
      <w:outlineLvl w:val="0"/>
    </w:pPr>
    <w:rPr>
      <w:rFonts w:ascii="Georgia" w:eastAsia="Georgia" w:hAnsi="Georgia" w:cs="Georgia"/>
      <w:b/>
      <w:bCs/>
      <w:sz w:val="20"/>
      <w:szCs w:val="20"/>
      <w:lang w:eastAsia="en-US"/>
    </w:rPr>
  </w:style>
  <w:style w:type="paragraph" w:styleId="Titolo3">
    <w:name w:val="heading 3"/>
    <w:basedOn w:val="Normale"/>
    <w:next w:val="Normale"/>
    <w:link w:val="Titolo3Carattere"/>
    <w:uiPriority w:val="9"/>
    <w:semiHidden/>
    <w:unhideWhenUsed/>
    <w:qFormat/>
    <w:rsid w:val="000D1E32"/>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67E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62C35"/>
    <w:pPr>
      <w:ind w:left="720"/>
      <w:contextualSpacing/>
    </w:pPr>
  </w:style>
  <w:style w:type="paragraph" w:customStyle="1" w:styleId="Standard">
    <w:name w:val="Standard"/>
    <w:rsid w:val="00B247FC"/>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styleId="Collegamentoipertestuale">
    <w:name w:val="Hyperlink"/>
    <w:basedOn w:val="Carpredefinitoparagrafo"/>
    <w:uiPriority w:val="99"/>
    <w:unhideWhenUsed/>
    <w:rsid w:val="008C6284"/>
    <w:rPr>
      <w:color w:val="0563C1" w:themeColor="hyperlink"/>
      <w:u w:val="single"/>
    </w:rPr>
  </w:style>
  <w:style w:type="character" w:customStyle="1" w:styleId="Titolo1Carattere">
    <w:name w:val="Titolo 1 Carattere"/>
    <w:basedOn w:val="Carpredefinitoparagrafo"/>
    <w:link w:val="Titolo1"/>
    <w:uiPriority w:val="9"/>
    <w:rsid w:val="003D5FAD"/>
    <w:rPr>
      <w:rFonts w:ascii="Georgia" w:eastAsia="Georgia" w:hAnsi="Georgia" w:cs="Georgia"/>
      <w:b/>
      <w:bCs/>
      <w:sz w:val="20"/>
      <w:szCs w:val="20"/>
    </w:rPr>
  </w:style>
  <w:style w:type="paragraph" w:styleId="Corpotesto">
    <w:name w:val="Body Text"/>
    <w:basedOn w:val="Normale"/>
    <w:link w:val="CorpotestoCarattere"/>
    <w:uiPriority w:val="1"/>
    <w:qFormat/>
    <w:rsid w:val="003D5FAD"/>
    <w:pPr>
      <w:widowControl w:val="0"/>
      <w:autoSpaceDE w:val="0"/>
      <w:autoSpaceDN w:val="0"/>
      <w:ind w:left="360"/>
    </w:pPr>
    <w:rPr>
      <w:rFonts w:ascii="Georgia" w:eastAsia="Georgia" w:hAnsi="Georgia" w:cs="Georgia"/>
      <w:sz w:val="20"/>
      <w:szCs w:val="20"/>
      <w:lang w:eastAsia="en-US"/>
    </w:rPr>
  </w:style>
  <w:style w:type="character" w:customStyle="1" w:styleId="CorpotestoCarattere">
    <w:name w:val="Corpo testo Carattere"/>
    <w:basedOn w:val="Carpredefinitoparagrafo"/>
    <w:link w:val="Corpotesto"/>
    <w:uiPriority w:val="1"/>
    <w:rsid w:val="003D5FAD"/>
    <w:rPr>
      <w:rFonts w:ascii="Georgia" w:eastAsia="Georgia" w:hAnsi="Georgia" w:cs="Georgia"/>
      <w:sz w:val="20"/>
      <w:szCs w:val="20"/>
    </w:rPr>
  </w:style>
  <w:style w:type="character" w:customStyle="1" w:styleId="TextChar">
    <w:name w:val="Text Char"/>
    <w:link w:val="Text"/>
    <w:locked/>
    <w:rsid w:val="00CC319C"/>
    <w:rPr>
      <w:rFonts w:ascii="Times" w:hAnsi="Times" w:cs="Times"/>
      <w:color w:val="000000"/>
      <w:sz w:val="24"/>
      <w:szCs w:val="24"/>
      <w:lang w:val="en-GB"/>
    </w:rPr>
  </w:style>
  <w:style w:type="paragraph" w:customStyle="1" w:styleId="Text">
    <w:name w:val="Text"/>
    <w:basedOn w:val="Normale"/>
    <w:link w:val="TextChar"/>
    <w:qFormat/>
    <w:rsid w:val="00CC319C"/>
    <w:pPr>
      <w:widowControl w:val="0"/>
      <w:suppressAutoHyphens/>
      <w:autoSpaceDE w:val="0"/>
      <w:autoSpaceDN w:val="0"/>
      <w:adjustRightInd w:val="0"/>
      <w:spacing w:before="120"/>
    </w:pPr>
    <w:rPr>
      <w:rFonts w:ascii="Times" w:eastAsiaTheme="minorHAnsi" w:hAnsi="Times" w:cs="Times"/>
      <w:color w:val="000000"/>
      <w:lang w:val="en-GB" w:eastAsia="en-US"/>
    </w:rPr>
  </w:style>
  <w:style w:type="paragraph" w:styleId="Sottotitolo">
    <w:name w:val="Subtitle"/>
    <w:basedOn w:val="Normale"/>
    <w:link w:val="SottotitoloCarattere"/>
    <w:uiPriority w:val="11"/>
    <w:qFormat/>
    <w:rsid w:val="00B5757B"/>
    <w:pPr>
      <w:suppressAutoHyphens/>
      <w:jc w:val="center"/>
    </w:pPr>
    <w:rPr>
      <w:rFonts w:asciiTheme="minorHAnsi" w:eastAsiaTheme="minorHAnsi" w:hAnsiTheme="minorHAnsi" w:cstheme="minorBidi"/>
      <w:b/>
      <w:szCs w:val="22"/>
      <w:lang w:eastAsia="en-US"/>
    </w:rPr>
  </w:style>
  <w:style w:type="character" w:customStyle="1" w:styleId="SottotitoloCarattere">
    <w:name w:val="Sottotitolo Carattere"/>
    <w:basedOn w:val="Carpredefinitoparagrafo"/>
    <w:link w:val="Sottotitolo"/>
    <w:rsid w:val="00B5757B"/>
    <w:rPr>
      <w:b/>
      <w:sz w:val="24"/>
    </w:rPr>
  </w:style>
  <w:style w:type="paragraph" w:customStyle="1" w:styleId="Normale1">
    <w:name w:val="Normale1"/>
    <w:rsid w:val="008A470E"/>
    <w:pPr>
      <w:spacing w:after="0" w:line="240" w:lineRule="auto"/>
    </w:pPr>
    <w:rPr>
      <w:rFonts w:ascii="Times New Roman" w:eastAsia="ヒラギノ角ゴ Pro W3" w:hAnsi="Times New Roman" w:cs="Times New Roman"/>
      <w:color w:val="000000"/>
      <w:sz w:val="24"/>
      <w:szCs w:val="20"/>
      <w:lang w:eastAsia="it-IT"/>
    </w:rPr>
  </w:style>
  <w:style w:type="paragraph" w:customStyle="1" w:styleId="Rientrocorpodeltesto1">
    <w:name w:val="Rientro corpo del testo1"/>
    <w:rsid w:val="008A470E"/>
    <w:pPr>
      <w:spacing w:after="0" w:line="240" w:lineRule="atLeast"/>
      <w:ind w:left="355"/>
      <w:jc w:val="both"/>
    </w:pPr>
    <w:rPr>
      <w:rFonts w:ascii="Times New Roman" w:eastAsia="ヒラギノ角ゴ Pro W3" w:hAnsi="Times New Roman" w:cs="Times New Roman"/>
      <w:color w:val="000000"/>
      <w:sz w:val="20"/>
      <w:szCs w:val="20"/>
      <w:lang w:eastAsia="it-IT"/>
    </w:rPr>
  </w:style>
  <w:style w:type="table" w:customStyle="1" w:styleId="TableNormal">
    <w:name w:val="Table Normal"/>
    <w:rsid w:val="00CC4A4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idefault">
    <w:name w:val="Di default"/>
    <w:rsid w:val="00480CA4"/>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it-IT"/>
      <w14:textOutline w14:w="0" w14:cap="flat" w14:cmpd="sng" w14:algn="ctr">
        <w14:noFill/>
        <w14:prstDash w14:val="solid"/>
        <w14:bevel/>
      </w14:textOutline>
    </w:rPr>
  </w:style>
  <w:style w:type="character" w:customStyle="1" w:styleId="Titolo3Carattere">
    <w:name w:val="Titolo 3 Carattere"/>
    <w:basedOn w:val="Carpredefinitoparagrafo"/>
    <w:link w:val="Titolo3"/>
    <w:uiPriority w:val="9"/>
    <w:semiHidden/>
    <w:rsid w:val="000D1E32"/>
    <w:rPr>
      <w:rFonts w:asciiTheme="majorHAnsi" w:eastAsiaTheme="majorEastAsia" w:hAnsiTheme="majorHAnsi" w:cstheme="majorBidi"/>
      <w:color w:val="1F3763" w:themeColor="accent1" w:themeShade="7F"/>
      <w:sz w:val="24"/>
      <w:szCs w:val="24"/>
      <w:lang w:eastAsia="it-IT"/>
    </w:rPr>
  </w:style>
  <w:style w:type="paragraph" w:styleId="Nessunaspaziatura">
    <w:name w:val="No Spacing"/>
    <w:uiPriority w:val="1"/>
    <w:qFormat/>
    <w:rsid w:val="002D23E0"/>
    <w:pPr>
      <w:spacing w:after="0" w:line="240" w:lineRule="auto"/>
    </w:pPr>
    <w:rPr>
      <w:rFonts w:ascii="Calibri" w:eastAsia="Calibri" w:hAnsi="Calibri" w:cs="Times New Roman"/>
    </w:rPr>
  </w:style>
  <w:style w:type="paragraph" w:styleId="Corpodeltesto3">
    <w:name w:val="Body Text 3"/>
    <w:basedOn w:val="Normale"/>
    <w:link w:val="Corpodeltesto3Carattere"/>
    <w:uiPriority w:val="99"/>
    <w:semiHidden/>
    <w:unhideWhenUsed/>
    <w:rsid w:val="002D23E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D23E0"/>
    <w:rPr>
      <w:rFonts w:ascii="Times New Roman" w:eastAsia="Times New Roman" w:hAnsi="Times New Roman" w:cs="Times New Roman"/>
      <w:sz w:val="16"/>
      <w:szCs w:val="16"/>
      <w:lang w:eastAsia="it-IT"/>
    </w:rPr>
  </w:style>
  <w:style w:type="paragraph" w:customStyle="1" w:styleId="TxBrp1">
    <w:name w:val="TxBr_p1"/>
    <w:basedOn w:val="Normale"/>
    <w:rsid w:val="002D23E0"/>
    <w:pPr>
      <w:tabs>
        <w:tab w:val="left" w:pos="204"/>
      </w:tabs>
      <w:autoSpaceDE w:val="0"/>
      <w:autoSpaceDN w:val="0"/>
      <w:adjustRightInd w:val="0"/>
    </w:pPr>
    <w:rPr>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229708">
      <w:bodyDiv w:val="1"/>
      <w:marLeft w:val="0"/>
      <w:marRight w:val="0"/>
      <w:marTop w:val="0"/>
      <w:marBottom w:val="0"/>
      <w:divBdr>
        <w:top w:val="none" w:sz="0" w:space="0" w:color="auto"/>
        <w:left w:val="none" w:sz="0" w:space="0" w:color="auto"/>
        <w:bottom w:val="none" w:sz="0" w:space="0" w:color="auto"/>
        <w:right w:val="none" w:sz="0" w:space="0" w:color="auto"/>
      </w:divBdr>
    </w:div>
    <w:div w:id="1774398923">
      <w:bodyDiv w:val="1"/>
      <w:marLeft w:val="0"/>
      <w:marRight w:val="0"/>
      <w:marTop w:val="0"/>
      <w:marBottom w:val="0"/>
      <w:divBdr>
        <w:top w:val="none" w:sz="0" w:space="0" w:color="auto"/>
        <w:left w:val="none" w:sz="0" w:space="0" w:color="auto"/>
        <w:bottom w:val="none" w:sz="0" w:space="0" w:color="auto"/>
        <w:right w:val="none" w:sz="0" w:space="0" w:color="auto"/>
      </w:divBdr>
    </w:div>
    <w:div w:id="1866018090">
      <w:bodyDiv w:val="1"/>
      <w:marLeft w:val="0"/>
      <w:marRight w:val="0"/>
      <w:marTop w:val="0"/>
      <w:marBottom w:val="0"/>
      <w:divBdr>
        <w:top w:val="none" w:sz="0" w:space="0" w:color="auto"/>
        <w:left w:val="none" w:sz="0" w:space="0" w:color="auto"/>
        <w:bottom w:val="none" w:sz="0" w:space="0" w:color="auto"/>
        <w:right w:val="none" w:sz="0" w:space="0" w:color="auto"/>
      </w:divBdr>
    </w:div>
    <w:div w:id="199518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ewLpXw6uN28"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https://youtu.be/eU9pshEkwVE"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vinacommedia.weebly.com" TargetMode="External"/><Relationship Id="rId11" Type="http://schemas.openxmlformats.org/officeDocument/2006/relationships/hyperlink" Target="https://youtu.be/MVu8QbxafJE"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youtu.be/7NGLHYVmr00" TargetMode="External"/><Relationship Id="rId4" Type="http://schemas.openxmlformats.org/officeDocument/2006/relationships/webSettings" Target="webSettings.xml"/><Relationship Id="rId9" Type="http://schemas.openxmlformats.org/officeDocument/2006/relationships/hyperlink" Target="https://youtu.be/F-EuwVgM2t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23</Pages>
  <Words>9162</Words>
  <Characters>52228</Characters>
  <Application>Microsoft Office Word</Application>
  <DocSecurity>0</DocSecurity>
  <Lines>435</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65</cp:revision>
  <dcterms:created xsi:type="dcterms:W3CDTF">2021-05-11T08:32:00Z</dcterms:created>
  <dcterms:modified xsi:type="dcterms:W3CDTF">2022-06-25T09:13:00Z</dcterms:modified>
</cp:coreProperties>
</file>